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D4" w:rsidRPr="000447D4" w:rsidRDefault="00200340" w:rsidP="000447D4">
      <w:pPr>
        <w:spacing w:after="0" w:line="240" w:lineRule="auto"/>
        <w:jc w:val="center"/>
        <w:rPr>
          <w:rFonts w:ascii="Times New Roman" w:eastAsia="Calibri" w:hAnsi="Times New Roman" w:cs="Times New Roman"/>
          <w:b/>
          <w:sz w:val="24"/>
          <w:szCs w:val="24"/>
          <w:lang w:eastAsia="ru-RU"/>
        </w:rPr>
      </w:pPr>
      <w:r w:rsidRPr="00200340">
        <w:rPr>
          <w:rFonts w:ascii="Times New Roman" w:eastAsia="Calibri" w:hAnsi="Times New Roman" w:cs="Times New Roman"/>
          <w:b/>
          <w:noProof/>
          <w:sz w:val="24"/>
          <w:szCs w:val="24"/>
          <w:lang w:eastAsia="ru-RU"/>
        </w:rPr>
        <w:drawing>
          <wp:inline distT="0" distB="0" distL="0" distR="0">
            <wp:extent cx="590550" cy="733425"/>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srcRect/>
                    <a:stretch>
                      <a:fillRect/>
                    </a:stretch>
                  </pic:blipFill>
                  <pic:spPr bwMode="auto">
                    <a:xfrm>
                      <a:off x="0" y="0"/>
                      <a:ext cx="590550" cy="733425"/>
                    </a:xfrm>
                    <a:prstGeom prst="rect">
                      <a:avLst/>
                    </a:prstGeom>
                    <a:noFill/>
                    <a:ln w="9525">
                      <a:noFill/>
                      <a:miter lim="800000"/>
                      <a:headEnd/>
                      <a:tailEnd/>
                    </a:ln>
                  </pic:spPr>
                </pic:pic>
              </a:graphicData>
            </a:graphic>
          </wp:inline>
        </w:drawing>
      </w:r>
    </w:p>
    <w:p w:rsidR="000447D4" w:rsidRPr="000447D4" w:rsidRDefault="000447D4" w:rsidP="000447D4">
      <w:pPr>
        <w:spacing w:after="0" w:line="240" w:lineRule="auto"/>
        <w:jc w:val="center"/>
        <w:rPr>
          <w:rFonts w:ascii="Times New Roman" w:eastAsia="Calibri" w:hAnsi="Times New Roman" w:cs="Times New Roman"/>
          <w:b/>
          <w:sz w:val="28"/>
          <w:szCs w:val="28"/>
          <w:lang w:eastAsia="ru-RU"/>
        </w:rPr>
      </w:pPr>
      <w:r w:rsidRPr="000447D4">
        <w:rPr>
          <w:rFonts w:ascii="Times New Roman" w:eastAsia="Calibri" w:hAnsi="Times New Roman" w:cs="Times New Roman"/>
          <w:b/>
          <w:sz w:val="28"/>
          <w:szCs w:val="28"/>
          <w:lang w:eastAsia="ru-RU"/>
        </w:rPr>
        <w:t>Администрация Сельского поселения «</w:t>
      </w:r>
      <w:r w:rsidR="00200340">
        <w:rPr>
          <w:rFonts w:ascii="Times New Roman" w:eastAsia="Calibri" w:hAnsi="Times New Roman" w:cs="Times New Roman"/>
          <w:b/>
          <w:sz w:val="28"/>
          <w:szCs w:val="28"/>
          <w:lang w:eastAsia="ru-RU"/>
        </w:rPr>
        <w:t>Юшарский</w:t>
      </w:r>
      <w:r w:rsidRPr="000447D4">
        <w:rPr>
          <w:rFonts w:ascii="Times New Roman" w:eastAsia="Calibri" w:hAnsi="Times New Roman" w:cs="Times New Roman"/>
          <w:b/>
          <w:sz w:val="28"/>
          <w:szCs w:val="28"/>
          <w:lang w:eastAsia="ru-RU"/>
        </w:rPr>
        <w:t xml:space="preserve"> сельсовет» </w:t>
      </w:r>
    </w:p>
    <w:p w:rsidR="000447D4" w:rsidRPr="000447D4" w:rsidRDefault="000447D4" w:rsidP="000447D4">
      <w:pPr>
        <w:spacing w:after="0" w:line="240" w:lineRule="auto"/>
        <w:jc w:val="center"/>
        <w:rPr>
          <w:rFonts w:ascii="Times New Roman" w:eastAsia="Calibri" w:hAnsi="Times New Roman" w:cs="Times New Roman"/>
          <w:b/>
          <w:sz w:val="28"/>
          <w:szCs w:val="28"/>
          <w:lang w:eastAsia="ru-RU"/>
        </w:rPr>
      </w:pPr>
      <w:r w:rsidRPr="000447D4">
        <w:rPr>
          <w:rFonts w:ascii="Times New Roman" w:eastAsia="Calibri" w:hAnsi="Times New Roman" w:cs="Times New Roman"/>
          <w:b/>
          <w:sz w:val="28"/>
          <w:szCs w:val="28"/>
          <w:lang w:eastAsia="ru-RU"/>
        </w:rPr>
        <w:t>Заполярного района Ненецкого автономного округа</w:t>
      </w:r>
    </w:p>
    <w:p w:rsidR="000447D4" w:rsidRDefault="000447D4" w:rsidP="000447D4">
      <w:pPr>
        <w:spacing w:after="0" w:line="240" w:lineRule="auto"/>
        <w:jc w:val="center"/>
        <w:rPr>
          <w:rFonts w:ascii="Times New Roman" w:eastAsia="Calibri" w:hAnsi="Times New Roman" w:cs="Times New Roman"/>
          <w:b/>
          <w:sz w:val="28"/>
          <w:szCs w:val="28"/>
          <w:lang w:eastAsia="ru-RU"/>
        </w:rPr>
      </w:pPr>
    </w:p>
    <w:p w:rsidR="00200340" w:rsidRPr="000447D4" w:rsidRDefault="00200340" w:rsidP="000447D4">
      <w:pPr>
        <w:spacing w:after="0" w:line="240" w:lineRule="auto"/>
        <w:jc w:val="center"/>
        <w:rPr>
          <w:rFonts w:ascii="Times New Roman" w:eastAsia="Calibri" w:hAnsi="Times New Roman" w:cs="Times New Roman"/>
          <w:b/>
          <w:sz w:val="28"/>
          <w:szCs w:val="28"/>
          <w:lang w:eastAsia="ru-RU"/>
        </w:rPr>
      </w:pPr>
    </w:p>
    <w:p w:rsidR="000447D4" w:rsidRPr="000447D4" w:rsidRDefault="000447D4" w:rsidP="000447D4">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447D4">
        <w:rPr>
          <w:rFonts w:ascii="Times New Roman" w:eastAsia="Times New Roman" w:hAnsi="Times New Roman" w:cs="Times New Roman"/>
          <w:b/>
          <w:sz w:val="28"/>
          <w:szCs w:val="28"/>
          <w:lang w:eastAsia="ru-RU"/>
        </w:rPr>
        <w:t>ПОСТАНОВЛЕНИЕ</w:t>
      </w:r>
    </w:p>
    <w:p w:rsidR="000447D4" w:rsidRPr="000447D4" w:rsidRDefault="000447D4" w:rsidP="000447D4">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47D4" w:rsidRPr="000447D4" w:rsidRDefault="000447D4" w:rsidP="000447D4">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447D4" w:rsidRPr="00953E94" w:rsidRDefault="000447D4" w:rsidP="00200340">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xml:space="preserve">от </w:t>
      </w:r>
      <w:r w:rsidR="00953E94" w:rsidRPr="00953E94">
        <w:rPr>
          <w:rFonts w:ascii="Times New Roman" w:eastAsia="Times New Roman" w:hAnsi="Times New Roman" w:cs="Times New Roman"/>
          <w:sz w:val="24"/>
          <w:szCs w:val="24"/>
          <w:lang w:eastAsia="ru-RU"/>
        </w:rPr>
        <w:t>21.08</w:t>
      </w:r>
      <w:r w:rsidR="00200340" w:rsidRPr="00953E94">
        <w:rPr>
          <w:rFonts w:ascii="Times New Roman" w:eastAsia="Times New Roman" w:hAnsi="Times New Roman" w:cs="Times New Roman"/>
          <w:sz w:val="24"/>
          <w:szCs w:val="24"/>
          <w:lang w:eastAsia="ru-RU"/>
        </w:rPr>
        <w:t>.2023</w:t>
      </w:r>
      <w:r w:rsidRPr="00953E94">
        <w:rPr>
          <w:rFonts w:ascii="Times New Roman" w:eastAsia="Times New Roman" w:hAnsi="Times New Roman" w:cs="Times New Roman"/>
          <w:sz w:val="24"/>
          <w:szCs w:val="24"/>
          <w:lang w:eastAsia="ru-RU"/>
        </w:rPr>
        <w:t xml:space="preserve"> года № </w:t>
      </w:r>
      <w:r w:rsidR="00953E94" w:rsidRPr="00953E94">
        <w:rPr>
          <w:rFonts w:ascii="Times New Roman" w:eastAsia="Times New Roman" w:hAnsi="Times New Roman" w:cs="Times New Roman"/>
          <w:sz w:val="24"/>
          <w:szCs w:val="24"/>
          <w:lang w:eastAsia="ru-RU"/>
        </w:rPr>
        <w:t>44</w:t>
      </w:r>
      <w:r w:rsidR="00200340" w:rsidRPr="00953E94">
        <w:rPr>
          <w:rFonts w:ascii="Times New Roman" w:eastAsia="Times New Roman" w:hAnsi="Times New Roman" w:cs="Times New Roman"/>
          <w:sz w:val="24"/>
          <w:szCs w:val="24"/>
          <w:lang w:eastAsia="ru-RU"/>
        </w:rPr>
        <w:t>-</w:t>
      </w:r>
      <w:r w:rsidRPr="00953E94">
        <w:rPr>
          <w:rFonts w:ascii="Times New Roman" w:eastAsia="Times New Roman" w:hAnsi="Times New Roman" w:cs="Times New Roman"/>
          <w:sz w:val="24"/>
          <w:szCs w:val="24"/>
          <w:lang w:eastAsia="ru-RU"/>
        </w:rPr>
        <w:t>п</w:t>
      </w:r>
    </w:p>
    <w:p w:rsidR="000447D4" w:rsidRPr="00953E94" w:rsidRDefault="00200340" w:rsidP="00200340">
      <w:pPr>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п.</w:t>
      </w:r>
      <w:r w:rsidR="000447D4" w:rsidRPr="00953E94">
        <w:rPr>
          <w:rFonts w:ascii="Times New Roman" w:eastAsia="Times New Roman" w:hAnsi="Times New Roman" w:cs="Times New Roman"/>
          <w:sz w:val="24"/>
          <w:szCs w:val="24"/>
          <w:lang w:eastAsia="ru-RU"/>
        </w:rPr>
        <w:t xml:space="preserve"> </w:t>
      </w:r>
      <w:r w:rsidRPr="00953E94">
        <w:rPr>
          <w:rFonts w:ascii="Times New Roman" w:eastAsia="Times New Roman" w:hAnsi="Times New Roman" w:cs="Times New Roman"/>
          <w:sz w:val="24"/>
          <w:szCs w:val="24"/>
          <w:lang w:eastAsia="ru-RU"/>
        </w:rPr>
        <w:t>Каратайка, Ненецкого АО</w:t>
      </w:r>
    </w:p>
    <w:p w:rsidR="000447D4" w:rsidRPr="000447D4" w:rsidRDefault="000447D4" w:rsidP="000447D4">
      <w:pPr>
        <w:overflowPunct w:val="0"/>
        <w:autoSpaceDE w:val="0"/>
        <w:autoSpaceDN w:val="0"/>
        <w:adjustRightInd w:val="0"/>
        <w:spacing w:after="0" w:line="240" w:lineRule="auto"/>
        <w:ind w:right="4819"/>
        <w:jc w:val="both"/>
        <w:rPr>
          <w:rFonts w:ascii="Times New Roman" w:eastAsia="Times New Roman" w:hAnsi="Times New Roman" w:cs="Times New Roman"/>
          <w:sz w:val="20"/>
          <w:szCs w:val="20"/>
          <w:lang w:eastAsia="ru-RU"/>
        </w:rPr>
      </w:pPr>
    </w:p>
    <w:p w:rsidR="000447D4" w:rsidRPr="00953E94" w:rsidRDefault="000447D4" w:rsidP="0004526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53E94">
        <w:rPr>
          <w:rFonts w:ascii="Times New Roman" w:eastAsia="Times New Roman" w:hAnsi="Times New Roman" w:cs="Times New Roman"/>
          <w:b/>
          <w:sz w:val="24"/>
          <w:szCs w:val="24"/>
          <w:lang w:eastAsia="ru-RU"/>
        </w:rPr>
        <w:t>Об утверждении</w:t>
      </w:r>
      <w:r w:rsidR="00045268" w:rsidRPr="00953E94">
        <w:rPr>
          <w:rFonts w:ascii="Times New Roman" w:eastAsia="Times New Roman" w:hAnsi="Times New Roman" w:cs="Times New Roman"/>
          <w:b/>
          <w:sz w:val="24"/>
          <w:szCs w:val="24"/>
          <w:lang w:eastAsia="ru-RU"/>
        </w:rPr>
        <w:t xml:space="preserve"> А</w:t>
      </w:r>
      <w:r w:rsidRPr="00953E94">
        <w:rPr>
          <w:rFonts w:ascii="Times New Roman" w:eastAsia="Times New Roman" w:hAnsi="Times New Roman" w:cs="Times New Roman"/>
          <w:b/>
          <w:sz w:val="24"/>
          <w:szCs w:val="24"/>
          <w:lang w:eastAsia="ru-RU"/>
        </w:rPr>
        <w:t>дминистративного</w:t>
      </w:r>
      <w:r w:rsidR="00953E94" w:rsidRPr="00953E94">
        <w:rPr>
          <w:rFonts w:ascii="Times New Roman" w:eastAsia="Times New Roman" w:hAnsi="Times New Roman" w:cs="Times New Roman"/>
          <w:b/>
          <w:sz w:val="24"/>
          <w:szCs w:val="24"/>
          <w:lang w:eastAsia="ru-RU"/>
        </w:rPr>
        <w:t xml:space="preserve"> </w:t>
      </w:r>
      <w:r w:rsidRPr="00953E94">
        <w:rPr>
          <w:rFonts w:ascii="Times New Roman" w:eastAsia="Times New Roman" w:hAnsi="Times New Roman" w:cs="Times New Roman"/>
          <w:b/>
          <w:sz w:val="24"/>
          <w:szCs w:val="24"/>
          <w:lang w:eastAsia="ru-RU"/>
        </w:rPr>
        <w:t xml:space="preserve">регламента </w:t>
      </w:r>
    </w:p>
    <w:p w:rsidR="00045268" w:rsidRPr="00953E94" w:rsidRDefault="00953E94" w:rsidP="0004526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000447D4" w:rsidRPr="00953E94">
        <w:rPr>
          <w:rFonts w:ascii="Times New Roman" w:eastAsia="Times New Roman" w:hAnsi="Times New Roman" w:cs="Times New Roman"/>
          <w:b/>
          <w:sz w:val="24"/>
          <w:szCs w:val="24"/>
          <w:lang w:eastAsia="ru-RU"/>
        </w:rPr>
        <w:t>о</w:t>
      </w:r>
      <w:r w:rsidRPr="00953E94">
        <w:rPr>
          <w:rFonts w:ascii="Times New Roman" w:eastAsia="Times New Roman" w:hAnsi="Times New Roman" w:cs="Times New Roman"/>
          <w:b/>
          <w:sz w:val="24"/>
          <w:szCs w:val="24"/>
          <w:lang w:eastAsia="ru-RU"/>
        </w:rPr>
        <w:t xml:space="preserve"> </w:t>
      </w:r>
      <w:r w:rsidR="000447D4" w:rsidRPr="00953E94">
        <w:rPr>
          <w:rFonts w:ascii="Times New Roman" w:eastAsia="Times New Roman" w:hAnsi="Times New Roman" w:cs="Times New Roman"/>
          <w:b/>
          <w:sz w:val="24"/>
          <w:szCs w:val="24"/>
          <w:lang w:eastAsia="ru-RU"/>
        </w:rPr>
        <w:t xml:space="preserve">предоставлению муниципальной услуги </w:t>
      </w:r>
    </w:p>
    <w:p w:rsidR="00045268" w:rsidRPr="00953E94" w:rsidRDefault="000447D4" w:rsidP="0004526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53E94">
        <w:rPr>
          <w:rFonts w:ascii="Times New Roman" w:eastAsia="Times New Roman" w:hAnsi="Times New Roman" w:cs="Times New Roman"/>
          <w:b/>
          <w:sz w:val="24"/>
          <w:szCs w:val="24"/>
          <w:lang w:eastAsia="ru-RU"/>
        </w:rPr>
        <w:t>«Предварительное</w:t>
      </w:r>
      <w:r w:rsidR="00953E94" w:rsidRPr="00953E94">
        <w:rPr>
          <w:rFonts w:ascii="Times New Roman" w:eastAsia="Times New Roman" w:hAnsi="Times New Roman" w:cs="Times New Roman"/>
          <w:b/>
          <w:sz w:val="24"/>
          <w:szCs w:val="24"/>
          <w:lang w:eastAsia="ru-RU"/>
        </w:rPr>
        <w:t xml:space="preserve"> </w:t>
      </w:r>
      <w:r w:rsidRPr="00953E94">
        <w:rPr>
          <w:rFonts w:ascii="Times New Roman" w:eastAsia="Times New Roman" w:hAnsi="Times New Roman" w:cs="Times New Roman"/>
          <w:b/>
          <w:sz w:val="24"/>
          <w:szCs w:val="24"/>
          <w:lang w:eastAsia="ru-RU"/>
        </w:rPr>
        <w:t xml:space="preserve">согласование предоставления </w:t>
      </w:r>
    </w:p>
    <w:p w:rsidR="00045268" w:rsidRPr="00953E94" w:rsidRDefault="000447D4" w:rsidP="0004526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53E94">
        <w:rPr>
          <w:rFonts w:ascii="Times New Roman" w:eastAsia="Times New Roman" w:hAnsi="Times New Roman" w:cs="Times New Roman"/>
          <w:b/>
          <w:sz w:val="24"/>
          <w:szCs w:val="24"/>
          <w:lang w:eastAsia="ru-RU"/>
        </w:rPr>
        <w:t xml:space="preserve">земельного участка, находящегося </w:t>
      </w:r>
    </w:p>
    <w:p w:rsidR="000447D4" w:rsidRPr="00953E94" w:rsidRDefault="000447D4" w:rsidP="0004526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53E94">
        <w:rPr>
          <w:rFonts w:ascii="Times New Roman" w:eastAsia="Times New Roman" w:hAnsi="Times New Roman" w:cs="Times New Roman"/>
          <w:b/>
          <w:sz w:val="24"/>
          <w:szCs w:val="24"/>
          <w:lang w:eastAsia="ru-RU"/>
        </w:rPr>
        <w:t>в муниципальной собственности»</w:t>
      </w:r>
    </w:p>
    <w:p w:rsidR="0084311E" w:rsidRPr="00953E94" w:rsidRDefault="0084311E" w:rsidP="00045268">
      <w:pPr>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447D4" w:rsidRPr="00953E94" w:rsidRDefault="000447D4" w:rsidP="000447D4">
      <w:pPr>
        <w:overflowPunct w:val="0"/>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84311E" w:rsidRPr="00953E94" w:rsidRDefault="0084311E" w:rsidP="0084311E">
      <w:pPr>
        <w:spacing w:after="0" w:line="240" w:lineRule="auto"/>
        <w:ind w:firstLine="709"/>
        <w:jc w:val="both"/>
        <w:rPr>
          <w:rFonts w:ascii="Times New Roman" w:eastAsia="Calibri" w:hAnsi="Times New Roman" w:cs="Times New Roman"/>
          <w:sz w:val="24"/>
          <w:szCs w:val="24"/>
          <w:lang w:eastAsia="ru-RU"/>
        </w:rPr>
      </w:pPr>
      <w:r w:rsidRPr="00953E94">
        <w:rPr>
          <w:rFonts w:ascii="Times New Roman" w:eastAsia="Calibri" w:hAnsi="Times New Roman" w:cs="Times New Roman"/>
          <w:sz w:val="24"/>
          <w:szCs w:val="24"/>
          <w:lang w:eastAsia="ru-RU"/>
        </w:rPr>
        <w:t>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руководствуясь Земельным кодексом Российской Федерации, Уставом Сельского поселения «</w:t>
      </w:r>
      <w:r w:rsidR="00200340" w:rsidRPr="00953E94">
        <w:rPr>
          <w:rFonts w:ascii="Times New Roman" w:eastAsia="Calibri" w:hAnsi="Times New Roman" w:cs="Times New Roman"/>
          <w:sz w:val="24"/>
          <w:szCs w:val="24"/>
          <w:lang w:eastAsia="ru-RU"/>
        </w:rPr>
        <w:t>Юшарский</w:t>
      </w:r>
      <w:r w:rsidRPr="00953E94">
        <w:rPr>
          <w:rFonts w:ascii="Times New Roman" w:eastAsia="Calibri" w:hAnsi="Times New Roman" w:cs="Times New Roman"/>
          <w:sz w:val="24"/>
          <w:szCs w:val="24"/>
          <w:lang w:eastAsia="ru-RU"/>
        </w:rPr>
        <w:t xml:space="preserve"> сельсовет» Заполярного района Ненецкого автономного округа, Администрация Сельского поселения «</w:t>
      </w:r>
      <w:r w:rsidR="00200340" w:rsidRPr="00953E94">
        <w:rPr>
          <w:rFonts w:ascii="Times New Roman" w:eastAsia="Calibri" w:hAnsi="Times New Roman" w:cs="Times New Roman"/>
          <w:sz w:val="24"/>
          <w:szCs w:val="24"/>
          <w:lang w:eastAsia="ru-RU"/>
        </w:rPr>
        <w:t>Юшарский</w:t>
      </w:r>
      <w:r w:rsidRPr="00953E94">
        <w:rPr>
          <w:rFonts w:ascii="Times New Roman" w:eastAsia="Calibri" w:hAnsi="Times New Roman" w:cs="Times New Roman"/>
          <w:sz w:val="24"/>
          <w:szCs w:val="24"/>
          <w:lang w:eastAsia="ru-RU"/>
        </w:rPr>
        <w:t xml:space="preserve"> сельсовет» Заполярного района Ненецкого автономного округа ПОСТАНОВЛЯЕТ:</w:t>
      </w:r>
    </w:p>
    <w:p w:rsidR="0084311E" w:rsidRPr="00953E94" w:rsidRDefault="0084311E" w:rsidP="0084311E">
      <w:pPr>
        <w:spacing w:after="0" w:line="240" w:lineRule="auto"/>
        <w:ind w:firstLine="709"/>
        <w:jc w:val="both"/>
        <w:rPr>
          <w:rFonts w:ascii="Times New Roman" w:eastAsia="Calibri" w:hAnsi="Times New Roman" w:cs="Times New Roman"/>
          <w:sz w:val="24"/>
          <w:szCs w:val="24"/>
          <w:lang w:eastAsia="ru-RU"/>
        </w:rPr>
      </w:pPr>
      <w:r w:rsidRPr="00953E94">
        <w:rPr>
          <w:rFonts w:ascii="Times New Roman" w:eastAsia="Calibri" w:hAnsi="Times New Roman" w:cs="Times New Roman"/>
          <w:sz w:val="24"/>
          <w:szCs w:val="24"/>
          <w:lang w:eastAsia="ru-RU"/>
        </w:rPr>
        <w:t>1. Утвердить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согласно приложению.</w:t>
      </w:r>
    </w:p>
    <w:p w:rsidR="0084311E" w:rsidRPr="00953E94" w:rsidRDefault="0084311E" w:rsidP="0084311E">
      <w:pPr>
        <w:spacing w:after="0" w:line="240" w:lineRule="auto"/>
        <w:ind w:firstLine="709"/>
        <w:jc w:val="both"/>
        <w:rPr>
          <w:rFonts w:ascii="Times New Roman" w:eastAsia="Calibri" w:hAnsi="Times New Roman" w:cs="Times New Roman"/>
          <w:sz w:val="24"/>
          <w:szCs w:val="24"/>
          <w:lang w:eastAsia="ru-RU"/>
        </w:rPr>
      </w:pPr>
      <w:r w:rsidRPr="00953E94">
        <w:rPr>
          <w:rFonts w:ascii="Times New Roman" w:eastAsia="Calibri" w:hAnsi="Times New Roman" w:cs="Times New Roman"/>
          <w:sz w:val="24"/>
          <w:szCs w:val="24"/>
          <w:lang w:eastAsia="ru-RU"/>
        </w:rPr>
        <w:t xml:space="preserve">2. </w:t>
      </w:r>
      <w:r w:rsidR="006B45D1" w:rsidRPr="00953E94">
        <w:rPr>
          <w:rFonts w:ascii="Times New Roman" w:eastAsia="Calibri" w:hAnsi="Times New Roman" w:cs="Times New Roman"/>
          <w:sz w:val="24"/>
          <w:szCs w:val="24"/>
          <w:lang w:eastAsia="ru-RU"/>
        </w:rPr>
        <w:t>Н</w:t>
      </w:r>
      <w:r w:rsidRPr="00953E94">
        <w:rPr>
          <w:rFonts w:ascii="Times New Roman" w:eastAsia="Calibri" w:hAnsi="Times New Roman" w:cs="Times New Roman"/>
          <w:sz w:val="24"/>
          <w:szCs w:val="24"/>
          <w:lang w:eastAsia="ru-RU"/>
        </w:rPr>
        <w:t xml:space="preserve">астоящее постановление </w:t>
      </w:r>
      <w:r w:rsidR="006B45D1" w:rsidRPr="00953E94">
        <w:rPr>
          <w:rFonts w:ascii="Times New Roman" w:eastAsia="Calibri" w:hAnsi="Times New Roman" w:cs="Times New Roman"/>
          <w:sz w:val="24"/>
          <w:szCs w:val="24"/>
          <w:lang w:eastAsia="ru-RU"/>
        </w:rPr>
        <w:t>подлежит официальному опубликованию (обнародованию).</w:t>
      </w:r>
    </w:p>
    <w:p w:rsidR="0084311E" w:rsidRPr="00953E94" w:rsidRDefault="0084311E" w:rsidP="0084311E">
      <w:pPr>
        <w:spacing w:after="0" w:line="240" w:lineRule="auto"/>
        <w:jc w:val="both"/>
        <w:rPr>
          <w:rFonts w:ascii="Times New Roman" w:eastAsia="Calibri" w:hAnsi="Times New Roman" w:cs="Times New Roman"/>
          <w:sz w:val="24"/>
          <w:szCs w:val="24"/>
          <w:lang w:eastAsia="ru-RU"/>
        </w:rPr>
      </w:pPr>
      <w:r w:rsidRPr="00953E94">
        <w:rPr>
          <w:rFonts w:ascii="Times New Roman" w:eastAsia="Calibri" w:hAnsi="Times New Roman" w:cs="Times New Roman"/>
          <w:sz w:val="24"/>
          <w:szCs w:val="24"/>
          <w:lang w:eastAsia="ru-RU"/>
        </w:rPr>
        <w:tab/>
        <w:t>4. Постановление вступает в силу с момента его официального опубликования.</w:t>
      </w:r>
    </w:p>
    <w:p w:rsidR="000447D4" w:rsidRPr="00953E94" w:rsidRDefault="0084311E" w:rsidP="0084311E">
      <w:pPr>
        <w:spacing w:after="0" w:line="240" w:lineRule="auto"/>
        <w:jc w:val="both"/>
        <w:rPr>
          <w:rFonts w:ascii="Times New Roman" w:eastAsia="Calibri" w:hAnsi="Times New Roman" w:cs="Times New Roman"/>
          <w:sz w:val="24"/>
          <w:szCs w:val="24"/>
          <w:lang w:eastAsia="ru-RU"/>
        </w:rPr>
      </w:pPr>
      <w:r w:rsidRPr="00953E94">
        <w:rPr>
          <w:rFonts w:ascii="Times New Roman" w:eastAsia="Calibri" w:hAnsi="Times New Roman" w:cs="Times New Roman"/>
          <w:sz w:val="24"/>
          <w:szCs w:val="24"/>
          <w:lang w:eastAsia="ru-RU"/>
        </w:rPr>
        <w:tab/>
        <w:t xml:space="preserve">5. Контроль за исполнением </w:t>
      </w:r>
      <w:r w:rsidR="006B45D1" w:rsidRPr="00953E94">
        <w:rPr>
          <w:rFonts w:ascii="Times New Roman" w:eastAsia="Calibri" w:hAnsi="Times New Roman" w:cs="Times New Roman"/>
          <w:sz w:val="24"/>
          <w:szCs w:val="24"/>
          <w:lang w:eastAsia="ru-RU"/>
        </w:rPr>
        <w:t xml:space="preserve">настоящего </w:t>
      </w:r>
      <w:r w:rsidRPr="00953E94">
        <w:rPr>
          <w:rFonts w:ascii="Times New Roman" w:eastAsia="Calibri" w:hAnsi="Times New Roman" w:cs="Times New Roman"/>
          <w:sz w:val="24"/>
          <w:szCs w:val="24"/>
          <w:lang w:eastAsia="ru-RU"/>
        </w:rPr>
        <w:t>постановления оставляю за собой.</w:t>
      </w:r>
    </w:p>
    <w:p w:rsidR="000447D4" w:rsidRPr="00953E94" w:rsidRDefault="000447D4" w:rsidP="000447D4">
      <w:pPr>
        <w:spacing w:after="0" w:line="240" w:lineRule="auto"/>
        <w:jc w:val="both"/>
        <w:rPr>
          <w:rFonts w:ascii="Times New Roman" w:eastAsia="Calibri" w:hAnsi="Times New Roman" w:cs="Times New Roman"/>
          <w:sz w:val="24"/>
          <w:szCs w:val="24"/>
          <w:lang w:eastAsia="ru-RU"/>
        </w:rPr>
      </w:pPr>
    </w:p>
    <w:p w:rsidR="000447D4" w:rsidRPr="00953E94" w:rsidRDefault="000447D4" w:rsidP="000447D4">
      <w:pPr>
        <w:spacing w:after="0" w:line="240" w:lineRule="auto"/>
        <w:jc w:val="both"/>
        <w:rPr>
          <w:rFonts w:ascii="Times New Roman" w:eastAsia="Calibri" w:hAnsi="Times New Roman" w:cs="Times New Roman"/>
          <w:sz w:val="24"/>
          <w:szCs w:val="24"/>
          <w:lang w:eastAsia="ru-RU"/>
        </w:rPr>
      </w:pPr>
    </w:p>
    <w:p w:rsidR="000447D4" w:rsidRPr="00953E94" w:rsidRDefault="000447D4" w:rsidP="000447D4">
      <w:pPr>
        <w:spacing w:after="0" w:line="240" w:lineRule="auto"/>
        <w:jc w:val="both"/>
        <w:rPr>
          <w:rFonts w:ascii="Times New Roman" w:eastAsia="Times New Roman" w:hAnsi="Times New Roman" w:cs="Times New Roman"/>
          <w:snapToGrid w:val="0"/>
          <w:color w:val="000000"/>
          <w:sz w:val="24"/>
          <w:szCs w:val="24"/>
          <w:lang w:eastAsia="ru-RU"/>
        </w:rPr>
      </w:pPr>
      <w:r w:rsidRPr="00953E94">
        <w:rPr>
          <w:rFonts w:ascii="Times New Roman" w:eastAsia="Times New Roman" w:hAnsi="Times New Roman" w:cs="Times New Roman"/>
          <w:snapToGrid w:val="0"/>
          <w:color w:val="000000"/>
          <w:sz w:val="24"/>
          <w:szCs w:val="24"/>
          <w:lang w:eastAsia="ru-RU"/>
        </w:rPr>
        <w:t xml:space="preserve">Глава Сельского поселения </w:t>
      </w:r>
    </w:p>
    <w:p w:rsidR="000447D4" w:rsidRPr="00953E94" w:rsidRDefault="000447D4" w:rsidP="000447D4">
      <w:pPr>
        <w:spacing w:after="0" w:line="240" w:lineRule="auto"/>
        <w:jc w:val="both"/>
        <w:rPr>
          <w:rFonts w:ascii="Times New Roman" w:eastAsia="Times New Roman" w:hAnsi="Times New Roman" w:cs="Times New Roman"/>
          <w:snapToGrid w:val="0"/>
          <w:color w:val="000000"/>
          <w:sz w:val="24"/>
          <w:szCs w:val="24"/>
          <w:lang w:eastAsia="ru-RU"/>
        </w:rPr>
      </w:pPr>
      <w:r w:rsidRPr="00953E94">
        <w:rPr>
          <w:rFonts w:ascii="Times New Roman" w:eastAsia="Times New Roman" w:hAnsi="Times New Roman" w:cs="Times New Roman"/>
          <w:snapToGrid w:val="0"/>
          <w:color w:val="000000"/>
          <w:sz w:val="24"/>
          <w:szCs w:val="24"/>
          <w:lang w:eastAsia="ru-RU"/>
        </w:rPr>
        <w:t>«</w:t>
      </w:r>
      <w:r w:rsidR="00200340" w:rsidRPr="00953E94">
        <w:rPr>
          <w:rFonts w:ascii="Times New Roman" w:eastAsia="Times New Roman" w:hAnsi="Times New Roman" w:cs="Times New Roman"/>
          <w:snapToGrid w:val="0"/>
          <w:color w:val="000000"/>
          <w:sz w:val="24"/>
          <w:szCs w:val="24"/>
          <w:lang w:eastAsia="ru-RU"/>
        </w:rPr>
        <w:t>Юшарский</w:t>
      </w:r>
      <w:r w:rsidRPr="00953E94">
        <w:rPr>
          <w:rFonts w:ascii="Times New Roman" w:eastAsia="Times New Roman" w:hAnsi="Times New Roman" w:cs="Times New Roman"/>
          <w:snapToGrid w:val="0"/>
          <w:color w:val="000000"/>
          <w:sz w:val="24"/>
          <w:szCs w:val="24"/>
          <w:lang w:eastAsia="ru-RU"/>
        </w:rPr>
        <w:t xml:space="preserve"> сельсовет» ЗР НАО                                             </w:t>
      </w:r>
      <w:r w:rsidR="00953E94">
        <w:rPr>
          <w:rFonts w:ascii="Times New Roman" w:eastAsia="Times New Roman" w:hAnsi="Times New Roman" w:cs="Times New Roman"/>
          <w:snapToGrid w:val="0"/>
          <w:color w:val="000000"/>
          <w:sz w:val="24"/>
          <w:szCs w:val="24"/>
          <w:lang w:eastAsia="ru-RU"/>
        </w:rPr>
        <w:t xml:space="preserve">                  </w:t>
      </w:r>
      <w:r w:rsidRPr="00953E94">
        <w:rPr>
          <w:rFonts w:ascii="Times New Roman" w:eastAsia="Times New Roman" w:hAnsi="Times New Roman" w:cs="Times New Roman"/>
          <w:snapToGrid w:val="0"/>
          <w:color w:val="000000"/>
          <w:sz w:val="24"/>
          <w:szCs w:val="24"/>
          <w:lang w:eastAsia="ru-RU"/>
        </w:rPr>
        <w:t xml:space="preserve">        </w:t>
      </w:r>
      <w:r w:rsidR="00200340" w:rsidRPr="00953E94">
        <w:rPr>
          <w:rFonts w:ascii="Times New Roman" w:eastAsia="Calibri" w:hAnsi="Times New Roman" w:cs="Times New Roman"/>
          <w:snapToGrid w:val="0"/>
          <w:color w:val="000000"/>
          <w:sz w:val="24"/>
          <w:szCs w:val="24"/>
          <w:lang w:eastAsia="ru-RU"/>
        </w:rPr>
        <w:t>Я.А. Усачев</w:t>
      </w:r>
    </w:p>
    <w:p w:rsidR="00647AE0" w:rsidRPr="00953E94" w:rsidRDefault="00647AE0" w:rsidP="00647AE0">
      <w:pPr>
        <w:spacing w:after="0" w:line="240" w:lineRule="auto"/>
        <w:jc w:val="center"/>
        <w:rPr>
          <w:rFonts w:ascii="Times New Roman" w:hAnsi="Times New Roman" w:cs="Times New Roman"/>
          <w:sz w:val="24"/>
          <w:szCs w:val="24"/>
        </w:rPr>
      </w:pPr>
    </w:p>
    <w:p w:rsidR="00953E94" w:rsidRDefault="00953E94">
      <w:pPr>
        <w:rPr>
          <w:rFonts w:ascii="Times New Roman" w:hAnsi="Times New Roman" w:cs="Times New Roman"/>
          <w:sz w:val="24"/>
          <w:szCs w:val="24"/>
        </w:rPr>
      </w:pPr>
      <w:r>
        <w:rPr>
          <w:rFonts w:ascii="Times New Roman" w:hAnsi="Times New Roman" w:cs="Times New Roman"/>
          <w:sz w:val="24"/>
          <w:szCs w:val="24"/>
        </w:rPr>
        <w:br w:type="page"/>
      </w:r>
    </w:p>
    <w:p w:rsidR="007D6068" w:rsidRPr="00953E94" w:rsidRDefault="007D6068" w:rsidP="007D6068">
      <w:pPr>
        <w:pStyle w:val="a8"/>
        <w:spacing w:after="0"/>
        <w:ind w:left="0"/>
        <w:jc w:val="right"/>
        <w:rPr>
          <w:rFonts w:ascii="Times New Roman" w:hAnsi="Times New Roman" w:cs="Times New Roman"/>
          <w:spacing w:val="-4"/>
          <w:sz w:val="24"/>
          <w:szCs w:val="24"/>
        </w:rPr>
      </w:pPr>
      <w:r w:rsidRPr="00953E94">
        <w:rPr>
          <w:rFonts w:ascii="Times New Roman" w:hAnsi="Times New Roman" w:cs="Times New Roman"/>
          <w:sz w:val="24"/>
          <w:szCs w:val="24"/>
        </w:rPr>
        <w:lastRenderedPageBreak/>
        <w:t>Приложение к</w:t>
      </w:r>
    </w:p>
    <w:p w:rsidR="007D6068" w:rsidRPr="00953E94" w:rsidRDefault="007D6068" w:rsidP="007D6068">
      <w:pPr>
        <w:widowControl w:val="0"/>
        <w:autoSpaceDE w:val="0"/>
        <w:spacing w:after="0" w:line="240" w:lineRule="auto"/>
        <w:jc w:val="right"/>
        <w:rPr>
          <w:rFonts w:ascii="Times New Roman" w:hAnsi="Times New Roman" w:cs="Times New Roman"/>
          <w:sz w:val="24"/>
          <w:szCs w:val="24"/>
        </w:rPr>
      </w:pPr>
      <w:r w:rsidRPr="00953E94">
        <w:rPr>
          <w:rFonts w:ascii="Times New Roman" w:hAnsi="Times New Roman" w:cs="Times New Roman"/>
          <w:sz w:val="24"/>
          <w:szCs w:val="24"/>
        </w:rPr>
        <w:t xml:space="preserve">постановлению </w:t>
      </w:r>
      <w:r w:rsidR="006B45D1" w:rsidRPr="00953E94">
        <w:rPr>
          <w:rFonts w:ascii="Times New Roman" w:hAnsi="Times New Roman" w:cs="Times New Roman"/>
          <w:sz w:val="24"/>
          <w:szCs w:val="24"/>
        </w:rPr>
        <w:t>А</w:t>
      </w:r>
      <w:r w:rsidRPr="00953E94">
        <w:rPr>
          <w:rFonts w:ascii="Times New Roman" w:hAnsi="Times New Roman" w:cs="Times New Roman"/>
          <w:sz w:val="24"/>
          <w:szCs w:val="24"/>
        </w:rPr>
        <w:t xml:space="preserve">дминистрации </w:t>
      </w:r>
    </w:p>
    <w:p w:rsidR="006B45D1" w:rsidRPr="00953E94" w:rsidRDefault="006B45D1" w:rsidP="007D6068">
      <w:pPr>
        <w:widowControl w:val="0"/>
        <w:autoSpaceDE w:val="0"/>
        <w:spacing w:after="0" w:line="240" w:lineRule="auto"/>
        <w:jc w:val="right"/>
        <w:rPr>
          <w:rFonts w:ascii="Times New Roman" w:hAnsi="Times New Roman" w:cs="Times New Roman"/>
          <w:sz w:val="24"/>
          <w:szCs w:val="24"/>
        </w:rPr>
      </w:pPr>
      <w:bookmarkStart w:id="0" w:name="_Hlk37865297"/>
      <w:r w:rsidRPr="00953E94">
        <w:rPr>
          <w:rFonts w:ascii="Times New Roman" w:hAnsi="Times New Roman" w:cs="Times New Roman"/>
          <w:sz w:val="24"/>
          <w:szCs w:val="24"/>
        </w:rPr>
        <w:t>С</w:t>
      </w:r>
      <w:r w:rsidR="007471F2" w:rsidRPr="00953E94">
        <w:rPr>
          <w:rFonts w:ascii="Times New Roman" w:hAnsi="Times New Roman" w:cs="Times New Roman"/>
          <w:sz w:val="24"/>
          <w:szCs w:val="24"/>
        </w:rPr>
        <w:t>ельского поселения</w:t>
      </w:r>
      <w:r w:rsidRPr="00953E94">
        <w:rPr>
          <w:rFonts w:ascii="Times New Roman" w:hAnsi="Times New Roman" w:cs="Times New Roman"/>
          <w:sz w:val="24"/>
          <w:szCs w:val="24"/>
        </w:rPr>
        <w:t xml:space="preserve"> «</w:t>
      </w:r>
      <w:r w:rsidR="00200340" w:rsidRPr="00953E94">
        <w:rPr>
          <w:rFonts w:ascii="Times New Roman" w:hAnsi="Times New Roman" w:cs="Times New Roman"/>
          <w:sz w:val="24"/>
          <w:szCs w:val="24"/>
        </w:rPr>
        <w:t>Юшарский</w:t>
      </w:r>
      <w:r w:rsidRPr="00953E94">
        <w:rPr>
          <w:rFonts w:ascii="Times New Roman" w:hAnsi="Times New Roman" w:cs="Times New Roman"/>
          <w:sz w:val="24"/>
          <w:szCs w:val="24"/>
        </w:rPr>
        <w:t xml:space="preserve"> сельсовет»</w:t>
      </w:r>
    </w:p>
    <w:p w:rsidR="006B45D1" w:rsidRPr="00953E94" w:rsidRDefault="006B45D1" w:rsidP="006B45D1">
      <w:pPr>
        <w:widowControl w:val="0"/>
        <w:autoSpaceDE w:val="0"/>
        <w:spacing w:after="0" w:line="240" w:lineRule="auto"/>
        <w:jc w:val="right"/>
        <w:rPr>
          <w:rFonts w:ascii="Times New Roman" w:hAnsi="Times New Roman" w:cs="Times New Roman"/>
          <w:sz w:val="24"/>
          <w:szCs w:val="24"/>
        </w:rPr>
      </w:pPr>
      <w:r w:rsidRPr="00953E94">
        <w:rPr>
          <w:rFonts w:ascii="Times New Roman" w:hAnsi="Times New Roman" w:cs="Times New Roman"/>
          <w:sz w:val="24"/>
          <w:szCs w:val="24"/>
        </w:rPr>
        <w:t>Заполярного района Ненецкого автономного округа</w:t>
      </w:r>
    </w:p>
    <w:bookmarkEnd w:id="0"/>
    <w:p w:rsidR="007D6068" w:rsidRPr="00953E94" w:rsidRDefault="007D6068" w:rsidP="003346F3">
      <w:pPr>
        <w:tabs>
          <w:tab w:val="left" w:pos="142"/>
        </w:tabs>
        <w:autoSpaceDE w:val="0"/>
        <w:autoSpaceDN w:val="0"/>
        <w:adjustRightInd w:val="0"/>
        <w:spacing w:after="0" w:line="240" w:lineRule="auto"/>
        <w:jc w:val="center"/>
        <w:rPr>
          <w:rFonts w:ascii="Times New Roman" w:hAnsi="Times New Roman" w:cs="Times New Roman"/>
          <w:sz w:val="24"/>
          <w:szCs w:val="24"/>
        </w:rPr>
      </w:pPr>
      <w:r w:rsidRPr="00953E94">
        <w:rPr>
          <w:rFonts w:ascii="Times New Roman" w:hAnsi="Times New Roman" w:cs="Times New Roman"/>
          <w:sz w:val="24"/>
          <w:szCs w:val="24"/>
        </w:rPr>
        <w:t xml:space="preserve">от </w:t>
      </w:r>
      <w:r w:rsidR="00953E94" w:rsidRPr="00953E94">
        <w:rPr>
          <w:rFonts w:ascii="Times New Roman" w:hAnsi="Times New Roman" w:cs="Times New Roman"/>
          <w:sz w:val="24"/>
          <w:szCs w:val="24"/>
        </w:rPr>
        <w:t>21.08</w:t>
      </w:r>
      <w:r w:rsidR="00200340" w:rsidRPr="00953E94">
        <w:rPr>
          <w:rFonts w:ascii="Times New Roman" w:hAnsi="Times New Roman" w:cs="Times New Roman"/>
          <w:sz w:val="24"/>
          <w:szCs w:val="24"/>
        </w:rPr>
        <w:t>.2023</w:t>
      </w:r>
      <w:r w:rsidRPr="00953E94">
        <w:rPr>
          <w:rFonts w:ascii="Times New Roman" w:hAnsi="Times New Roman" w:cs="Times New Roman"/>
          <w:sz w:val="24"/>
          <w:szCs w:val="24"/>
        </w:rPr>
        <w:t xml:space="preserve"> года № </w:t>
      </w:r>
      <w:r w:rsidR="00953E94" w:rsidRPr="00953E94">
        <w:rPr>
          <w:rFonts w:ascii="Times New Roman" w:hAnsi="Times New Roman" w:cs="Times New Roman"/>
          <w:sz w:val="24"/>
          <w:szCs w:val="24"/>
        </w:rPr>
        <w:t>44</w:t>
      </w:r>
      <w:r w:rsidR="00200340" w:rsidRPr="00953E94">
        <w:rPr>
          <w:rFonts w:ascii="Times New Roman" w:hAnsi="Times New Roman" w:cs="Times New Roman"/>
          <w:sz w:val="24"/>
          <w:szCs w:val="24"/>
        </w:rPr>
        <w:t>-</w:t>
      </w:r>
      <w:r w:rsidR="009044DD" w:rsidRPr="00953E94">
        <w:rPr>
          <w:rFonts w:ascii="Times New Roman" w:hAnsi="Times New Roman" w:cs="Times New Roman"/>
          <w:sz w:val="24"/>
          <w:szCs w:val="24"/>
        </w:rPr>
        <w:t>п</w:t>
      </w:r>
    </w:p>
    <w:p w:rsidR="007D6068" w:rsidRPr="00953E94" w:rsidRDefault="007D6068" w:rsidP="007D606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044DD" w:rsidRPr="00953E94" w:rsidRDefault="009044DD" w:rsidP="007D606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044DD" w:rsidRPr="00953E94" w:rsidRDefault="00BC1949" w:rsidP="002A0B8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53E94">
        <w:rPr>
          <w:rFonts w:ascii="Times New Roman" w:eastAsia="Times New Roman" w:hAnsi="Times New Roman" w:cs="Times New Roman"/>
          <w:b/>
          <w:bCs/>
          <w:sz w:val="24"/>
          <w:szCs w:val="24"/>
          <w:lang w:eastAsia="ru-RU"/>
        </w:rPr>
        <w:t>А</w:t>
      </w:r>
      <w:r w:rsidR="000C0421" w:rsidRPr="00953E94">
        <w:rPr>
          <w:rFonts w:ascii="Times New Roman" w:eastAsia="Times New Roman" w:hAnsi="Times New Roman" w:cs="Times New Roman"/>
          <w:b/>
          <w:bCs/>
          <w:sz w:val="24"/>
          <w:szCs w:val="24"/>
          <w:lang w:eastAsia="ru-RU"/>
        </w:rPr>
        <w:t>дминистративн</w:t>
      </w:r>
      <w:r w:rsidRPr="00953E94">
        <w:rPr>
          <w:rFonts w:ascii="Times New Roman" w:eastAsia="Times New Roman" w:hAnsi="Times New Roman" w:cs="Times New Roman"/>
          <w:b/>
          <w:bCs/>
          <w:sz w:val="24"/>
          <w:szCs w:val="24"/>
          <w:lang w:eastAsia="ru-RU"/>
        </w:rPr>
        <w:t>ый</w:t>
      </w:r>
      <w:r w:rsidR="000C0421" w:rsidRPr="00953E94">
        <w:rPr>
          <w:rFonts w:ascii="Times New Roman" w:eastAsia="Times New Roman" w:hAnsi="Times New Roman" w:cs="Times New Roman"/>
          <w:b/>
          <w:bCs/>
          <w:sz w:val="24"/>
          <w:szCs w:val="24"/>
          <w:lang w:eastAsia="ru-RU"/>
        </w:rPr>
        <w:t xml:space="preserve"> регламент</w:t>
      </w:r>
    </w:p>
    <w:p w:rsidR="009044DD" w:rsidRPr="00953E94" w:rsidRDefault="00AC635F" w:rsidP="002A0B8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53E94">
        <w:rPr>
          <w:rFonts w:ascii="Times New Roman" w:eastAsia="Times New Roman" w:hAnsi="Times New Roman" w:cs="Times New Roman"/>
          <w:b/>
          <w:bCs/>
          <w:sz w:val="24"/>
          <w:szCs w:val="24"/>
          <w:lang w:eastAsia="ru-RU"/>
        </w:rPr>
        <w:t xml:space="preserve">по </w:t>
      </w:r>
      <w:r w:rsidR="000C0421" w:rsidRPr="00953E94">
        <w:rPr>
          <w:rFonts w:ascii="Times New Roman" w:eastAsia="Times New Roman" w:hAnsi="Times New Roman" w:cs="Times New Roman"/>
          <w:b/>
          <w:bCs/>
          <w:sz w:val="24"/>
          <w:szCs w:val="24"/>
          <w:lang w:eastAsia="ru-RU"/>
        </w:rPr>
        <w:t>предоставлени</w:t>
      </w:r>
      <w:r w:rsidRPr="00953E94">
        <w:rPr>
          <w:rFonts w:ascii="Times New Roman" w:eastAsia="Times New Roman" w:hAnsi="Times New Roman" w:cs="Times New Roman"/>
          <w:b/>
          <w:bCs/>
          <w:sz w:val="24"/>
          <w:szCs w:val="24"/>
          <w:lang w:eastAsia="ru-RU"/>
        </w:rPr>
        <w:t>ю</w:t>
      </w:r>
      <w:r w:rsidR="000C0421" w:rsidRPr="00953E94">
        <w:rPr>
          <w:rFonts w:ascii="Times New Roman" w:eastAsia="Times New Roman" w:hAnsi="Times New Roman" w:cs="Times New Roman"/>
          <w:b/>
          <w:bCs/>
          <w:sz w:val="24"/>
          <w:szCs w:val="24"/>
          <w:lang w:eastAsia="ru-RU"/>
        </w:rPr>
        <w:t xml:space="preserve"> муниципальной услуги </w:t>
      </w:r>
      <w:bookmarkStart w:id="1" w:name="_Hlk122963654"/>
    </w:p>
    <w:p w:rsidR="009044DD" w:rsidRPr="00953E94" w:rsidRDefault="002B3EF8" w:rsidP="002A0B8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53E94">
        <w:rPr>
          <w:rFonts w:ascii="Times New Roman" w:eastAsia="Times New Roman" w:hAnsi="Times New Roman" w:cs="Times New Roman"/>
          <w:b/>
          <w:bCs/>
          <w:iCs/>
          <w:sz w:val="24"/>
          <w:szCs w:val="24"/>
          <w:lang w:eastAsia="ru-RU"/>
        </w:rPr>
        <w:t xml:space="preserve">«Предварительное согласование предоставления </w:t>
      </w:r>
    </w:p>
    <w:p w:rsidR="009044DD" w:rsidRPr="00953E94" w:rsidRDefault="002B3EF8" w:rsidP="002A0B8A">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953E94">
        <w:rPr>
          <w:rFonts w:ascii="Times New Roman" w:eastAsia="Times New Roman" w:hAnsi="Times New Roman" w:cs="Times New Roman"/>
          <w:b/>
          <w:bCs/>
          <w:iCs/>
          <w:sz w:val="24"/>
          <w:szCs w:val="24"/>
          <w:lang w:eastAsia="ru-RU"/>
        </w:rPr>
        <w:t xml:space="preserve">земельного участка, находящегося </w:t>
      </w:r>
    </w:p>
    <w:p w:rsidR="000C0421" w:rsidRPr="00953E94" w:rsidRDefault="002B3EF8" w:rsidP="002A0B8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53E94">
        <w:rPr>
          <w:rFonts w:ascii="Times New Roman" w:eastAsia="Times New Roman" w:hAnsi="Times New Roman" w:cs="Times New Roman"/>
          <w:b/>
          <w:bCs/>
          <w:iCs/>
          <w:sz w:val="24"/>
          <w:szCs w:val="24"/>
          <w:lang w:eastAsia="ru-RU"/>
        </w:rPr>
        <w:t>в муниципальной собственности»</w:t>
      </w:r>
    </w:p>
    <w:bookmarkEnd w:id="1"/>
    <w:p w:rsidR="007C2D2D" w:rsidRPr="00953E94" w:rsidRDefault="007C2D2D"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877B4" w:rsidRPr="00953E94" w:rsidRDefault="00A877B4" w:rsidP="009044DD">
      <w:pPr>
        <w:pStyle w:val="ConsPlusNormal"/>
        <w:ind w:firstLine="540"/>
        <w:jc w:val="center"/>
        <w:rPr>
          <w:rFonts w:ascii="Times New Roman" w:hAnsi="Times New Roman" w:cs="Times New Roman"/>
          <w:b/>
          <w:sz w:val="24"/>
          <w:szCs w:val="24"/>
        </w:rPr>
      </w:pPr>
      <w:r w:rsidRPr="00953E94">
        <w:rPr>
          <w:rFonts w:ascii="Times New Roman" w:hAnsi="Times New Roman" w:cs="Times New Roman"/>
          <w:b/>
          <w:sz w:val="24"/>
          <w:szCs w:val="24"/>
        </w:rPr>
        <w:t>1. Общие положения</w:t>
      </w:r>
    </w:p>
    <w:p w:rsidR="00A877B4" w:rsidRPr="00953E94" w:rsidRDefault="00A877B4">
      <w:pPr>
        <w:pStyle w:val="ConsPlusNormal"/>
        <w:ind w:firstLine="540"/>
        <w:jc w:val="both"/>
        <w:rPr>
          <w:rFonts w:ascii="Times New Roman" w:hAnsi="Times New Roman" w:cs="Times New Roman"/>
          <w:sz w:val="24"/>
          <w:szCs w:val="24"/>
        </w:rPr>
      </w:pP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hAnsi="Times New Roman" w:cs="Times New Roman"/>
          <w:sz w:val="24"/>
          <w:szCs w:val="24"/>
        </w:rPr>
        <w:t xml:space="preserve">1.1. </w:t>
      </w:r>
      <w:r w:rsidRPr="00953E94">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Возможные цели обращения заявителя в рамках</w:t>
      </w:r>
      <w:r w:rsidR="00200340" w:rsidRPr="00953E94">
        <w:rPr>
          <w:rFonts w:ascii="Times New Roman" w:eastAsia="Times New Roman" w:hAnsi="Times New Roman" w:cs="Times New Roman"/>
          <w:sz w:val="24"/>
          <w:szCs w:val="24"/>
          <w:lang w:eastAsia="ru-RU"/>
        </w:rPr>
        <w:t xml:space="preserve"> </w:t>
      </w:r>
      <w:r w:rsidRPr="00953E94">
        <w:rPr>
          <w:rFonts w:ascii="Times New Roman" w:eastAsia="Times New Roman" w:hAnsi="Times New Roman" w:cs="Times New Roman"/>
          <w:sz w:val="24"/>
          <w:szCs w:val="24"/>
          <w:lang w:eastAsia="ru-RU"/>
        </w:rPr>
        <w:t>предоставления муниципальной услуги:</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за плату без проведения торгов;</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предварительное согласование предоставления земельного участка в аренду без проведения торгов;</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предварительное согласование предоставления земельного участка в постоянное бессрочное пользование;</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1.2. Заявителями, имеющими право на получение муниципальной услуги, являются:</w:t>
      </w:r>
    </w:p>
    <w:p w:rsidR="00CC4C71" w:rsidRPr="00953E94" w:rsidRDefault="00CC4C71" w:rsidP="00CC4C71">
      <w:pPr>
        <w:pStyle w:val="ConsPlusNormal"/>
        <w:numPr>
          <w:ilvl w:val="0"/>
          <w:numId w:val="12"/>
        </w:numPr>
        <w:ind w:left="0" w:firstLine="709"/>
        <w:jc w:val="both"/>
        <w:rPr>
          <w:rFonts w:ascii="Times New Roman" w:hAnsi="Times New Roman" w:cs="Times New Roman"/>
          <w:sz w:val="24"/>
          <w:szCs w:val="24"/>
        </w:rPr>
      </w:pPr>
      <w:r w:rsidRPr="00953E94">
        <w:rPr>
          <w:rFonts w:ascii="Times New Roman" w:hAnsi="Times New Roman" w:cs="Times New Roman"/>
          <w:sz w:val="24"/>
          <w:szCs w:val="24"/>
        </w:rPr>
        <w:t>физические лица;</w:t>
      </w:r>
    </w:p>
    <w:p w:rsidR="00CC4C71" w:rsidRPr="00953E94" w:rsidRDefault="00CC4C71" w:rsidP="00CC4C71">
      <w:pPr>
        <w:pStyle w:val="ConsPlusNormal"/>
        <w:numPr>
          <w:ilvl w:val="0"/>
          <w:numId w:val="12"/>
        </w:numPr>
        <w:ind w:left="0" w:firstLine="709"/>
        <w:jc w:val="both"/>
        <w:rPr>
          <w:rFonts w:ascii="Times New Roman" w:hAnsi="Times New Roman" w:cs="Times New Roman"/>
          <w:sz w:val="24"/>
          <w:szCs w:val="24"/>
        </w:rPr>
      </w:pPr>
      <w:r w:rsidRPr="00953E94">
        <w:rPr>
          <w:rFonts w:ascii="Times New Roman" w:hAnsi="Times New Roman" w:cs="Times New Roman"/>
          <w:sz w:val="24"/>
          <w:szCs w:val="24"/>
        </w:rPr>
        <w:t>индивидуальные предприниматели;</w:t>
      </w:r>
    </w:p>
    <w:p w:rsidR="00CC4C71" w:rsidRPr="00953E94" w:rsidRDefault="00CC4C71" w:rsidP="00CC4C71">
      <w:pPr>
        <w:pStyle w:val="ConsPlusNormal"/>
        <w:numPr>
          <w:ilvl w:val="0"/>
          <w:numId w:val="12"/>
        </w:numPr>
        <w:ind w:left="0" w:firstLine="709"/>
        <w:jc w:val="both"/>
        <w:rPr>
          <w:rFonts w:ascii="Times New Roman" w:hAnsi="Times New Roman" w:cs="Times New Roman"/>
          <w:sz w:val="24"/>
          <w:szCs w:val="24"/>
        </w:rPr>
      </w:pPr>
      <w:r w:rsidRPr="00953E94">
        <w:rPr>
          <w:rFonts w:ascii="Times New Roman" w:hAnsi="Times New Roman" w:cs="Times New Roman"/>
          <w:sz w:val="24"/>
          <w:szCs w:val="24"/>
        </w:rPr>
        <w:t>юридические лица (далее – заявитель).</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Представлять интересы заявителя имеют право:</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1.3. Информация о месте нахождения органов местного самоуправления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w:t>
      </w:r>
      <w:r w:rsidRPr="00953E94">
        <w:rPr>
          <w:rFonts w:ascii="Times New Roman" w:hAnsi="Times New Roman" w:cs="Times New Roman"/>
          <w:sz w:val="24"/>
          <w:szCs w:val="24"/>
        </w:rPr>
        <w:lastRenderedPageBreak/>
        <w:t>государственных и муниципальных услуг, графиках работы, контактных телефонов и т.д. (далее - сведения информационного характера), размещается:</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на сайте Администраций;</w:t>
      </w:r>
    </w:p>
    <w:p w:rsidR="00CC4C71" w:rsidRPr="00953E94" w:rsidRDefault="00CC4C71" w:rsidP="00CC4C71">
      <w:pPr>
        <w:pStyle w:val="ConsPlusNormal"/>
        <w:ind w:firstLine="709"/>
        <w:jc w:val="both"/>
        <w:rPr>
          <w:rFonts w:ascii="Times New Roman" w:hAnsi="Times New Roman" w:cs="Times New Roman"/>
          <w:sz w:val="24"/>
          <w:szCs w:val="24"/>
          <w:highlight w:val="yellow"/>
        </w:rPr>
      </w:pPr>
      <w:r w:rsidRPr="00953E94">
        <w:rPr>
          <w:rFonts w:ascii="Times New Roman" w:hAnsi="Times New Roman" w:cs="Times New Roman"/>
          <w:sz w:val="24"/>
          <w:szCs w:val="24"/>
        </w:rPr>
        <w:t xml:space="preserve">на сайте </w:t>
      </w:r>
      <w:r w:rsidR="0014488C" w:rsidRPr="00953E94">
        <w:rPr>
          <w:rFonts w:ascii="Times New Roman" w:hAnsi="Times New Roman" w:cs="Times New Roman"/>
          <w:sz w:val="24"/>
          <w:szCs w:val="24"/>
        </w:rPr>
        <w:t xml:space="preserve">Казенного учреждения Ненецкого автономного округа </w:t>
      </w:r>
      <w:r w:rsidRPr="00953E94">
        <w:rPr>
          <w:rFonts w:ascii="Times New Roman" w:hAnsi="Times New Roman" w:cs="Times New Roman"/>
          <w:sz w:val="24"/>
          <w:szCs w:val="24"/>
        </w:rPr>
        <w:t xml:space="preserve">«Многофункциональный центр предоставления государственных и муниципальных услуг» (далее </w:t>
      </w:r>
      <w:r w:rsidR="0014488C" w:rsidRPr="00953E94">
        <w:rPr>
          <w:rFonts w:ascii="Times New Roman" w:hAnsi="Times New Roman" w:cs="Times New Roman"/>
          <w:sz w:val="24"/>
          <w:szCs w:val="24"/>
        </w:rPr>
        <w:t>–КУ НАО</w:t>
      </w:r>
      <w:r w:rsidRPr="00953E94">
        <w:rPr>
          <w:rFonts w:ascii="Times New Roman" w:hAnsi="Times New Roman" w:cs="Times New Roman"/>
          <w:sz w:val="24"/>
          <w:szCs w:val="24"/>
        </w:rPr>
        <w:t xml:space="preserve"> «МФЦ», МФЦ): </w:t>
      </w:r>
      <w:r w:rsidR="00670D9E" w:rsidRPr="00953E94">
        <w:rPr>
          <w:rFonts w:ascii="Times New Roman" w:hAnsi="Times New Roman" w:cs="Times New Roman"/>
          <w:sz w:val="24"/>
          <w:szCs w:val="24"/>
        </w:rPr>
        <w:t>https://mfc.adm-nao.ru/</w:t>
      </w:r>
      <w:r w:rsidRPr="00953E94">
        <w:rPr>
          <w:rFonts w:ascii="Times New Roman" w:hAnsi="Times New Roman" w:cs="Times New Roman"/>
          <w:sz w:val="24"/>
          <w:szCs w:val="24"/>
        </w:rPr>
        <w:t>;</w:t>
      </w:r>
    </w:p>
    <w:p w:rsidR="00CC4C71" w:rsidRPr="00953E94" w:rsidRDefault="00CC4C71" w:rsidP="00CC4C71">
      <w:pPr>
        <w:pStyle w:val="ConsPlusNormal"/>
        <w:ind w:firstLine="540"/>
        <w:jc w:val="both"/>
        <w:rPr>
          <w:rFonts w:ascii="Times New Roman" w:hAnsi="Times New Roman" w:cs="Times New Roman"/>
          <w:sz w:val="24"/>
          <w:szCs w:val="24"/>
        </w:rPr>
      </w:pPr>
    </w:p>
    <w:p w:rsidR="00CC4C71" w:rsidRPr="00953E94" w:rsidRDefault="00CC4C71" w:rsidP="00CC4C71">
      <w:pPr>
        <w:pStyle w:val="ConsPlusNormal"/>
        <w:jc w:val="center"/>
        <w:outlineLvl w:val="1"/>
        <w:rPr>
          <w:rFonts w:ascii="Times New Roman" w:hAnsi="Times New Roman" w:cs="Times New Roman"/>
          <w:b/>
          <w:sz w:val="24"/>
          <w:szCs w:val="24"/>
        </w:rPr>
      </w:pPr>
      <w:r w:rsidRPr="00953E94">
        <w:rPr>
          <w:rFonts w:ascii="Times New Roman" w:hAnsi="Times New Roman" w:cs="Times New Roman"/>
          <w:b/>
          <w:sz w:val="24"/>
          <w:szCs w:val="24"/>
        </w:rPr>
        <w:t>2. Стандарт предоставления муниципальной услуги</w:t>
      </w:r>
    </w:p>
    <w:p w:rsidR="00CC4C71" w:rsidRPr="00953E94" w:rsidRDefault="00CC4C71" w:rsidP="00CC4C71">
      <w:pPr>
        <w:pStyle w:val="ConsPlusNormal"/>
        <w:ind w:firstLine="540"/>
        <w:jc w:val="both"/>
        <w:rPr>
          <w:rFonts w:ascii="Times New Roman" w:hAnsi="Times New Roman" w:cs="Times New Roman"/>
          <w:sz w:val="24"/>
          <w:szCs w:val="24"/>
        </w:rPr>
      </w:pP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2.1. Полное наименование муниципальной услуги: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Сокращенное наименование муниципальной услуги: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Предварительное согласование предоставления земельного участка.</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2.2. Муниципальную услугу предоставляют:</w:t>
      </w:r>
    </w:p>
    <w:p w:rsidR="00CC4C71" w:rsidRPr="00953E94" w:rsidRDefault="00CC4C71" w:rsidP="00200340">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Администрация </w:t>
      </w:r>
      <w:r w:rsidR="00200340" w:rsidRPr="00953E94">
        <w:rPr>
          <w:rFonts w:ascii="Times New Roman" w:hAnsi="Times New Roman" w:cs="Times New Roman"/>
          <w:sz w:val="24"/>
          <w:szCs w:val="24"/>
        </w:rPr>
        <w:t>Сельского поселения</w:t>
      </w:r>
      <w:r w:rsidR="007471F2" w:rsidRPr="00953E94">
        <w:rPr>
          <w:rFonts w:ascii="Times New Roman" w:hAnsi="Times New Roman" w:cs="Times New Roman"/>
          <w:sz w:val="24"/>
          <w:szCs w:val="24"/>
        </w:rPr>
        <w:t xml:space="preserve"> «</w:t>
      </w:r>
      <w:r w:rsidR="00200340" w:rsidRPr="00953E94">
        <w:rPr>
          <w:rFonts w:ascii="Times New Roman" w:hAnsi="Times New Roman" w:cs="Times New Roman"/>
          <w:sz w:val="24"/>
          <w:szCs w:val="24"/>
        </w:rPr>
        <w:t>Юшарский сельсовет</w:t>
      </w:r>
      <w:r w:rsidR="007471F2" w:rsidRPr="00953E94">
        <w:rPr>
          <w:rFonts w:ascii="Times New Roman" w:hAnsi="Times New Roman" w:cs="Times New Roman"/>
          <w:sz w:val="24"/>
          <w:szCs w:val="24"/>
        </w:rPr>
        <w:t>»</w:t>
      </w:r>
      <w:r w:rsidR="00200340" w:rsidRPr="00953E94">
        <w:rPr>
          <w:rFonts w:ascii="Times New Roman" w:hAnsi="Times New Roman" w:cs="Times New Roman"/>
          <w:sz w:val="24"/>
          <w:szCs w:val="24"/>
        </w:rPr>
        <w:t xml:space="preserve"> ЗР НАО</w:t>
      </w:r>
      <w:r w:rsidRPr="00953E94">
        <w:rPr>
          <w:rFonts w:ascii="Times New Roman" w:hAnsi="Times New Roman" w:cs="Times New Roman"/>
          <w:sz w:val="24"/>
          <w:szCs w:val="24"/>
        </w:rPr>
        <w:t>.</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В предоставлении услуги участвуют:</w:t>
      </w:r>
    </w:p>
    <w:p w:rsidR="00670D9E" w:rsidRPr="00953E94" w:rsidRDefault="00670D9E"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КУ НАО «МФЦ»</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правление Федеральной службы государственной регистрации, кадастра и картографии по </w:t>
      </w:r>
      <w:r w:rsidR="00085BEC" w:rsidRPr="00953E94">
        <w:rPr>
          <w:rFonts w:ascii="Times New Roman" w:hAnsi="Times New Roman" w:cs="Times New Roman"/>
          <w:sz w:val="24"/>
          <w:szCs w:val="24"/>
        </w:rPr>
        <w:t>Архангельской области и НАО</w:t>
      </w:r>
      <w:r w:rsidRPr="00953E94">
        <w:rPr>
          <w:rFonts w:ascii="Times New Roman" w:hAnsi="Times New Roman" w:cs="Times New Roman"/>
          <w:sz w:val="24"/>
          <w:szCs w:val="24"/>
        </w:rPr>
        <w:t>;</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органы Федеральной налоговой службы.</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Заявление на получение муниципальной услуги с комплектом документов принимается:</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1) при личной явке:</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в Администрации;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в филиалах, отделах, удаленных рабочих местах </w:t>
      </w:r>
      <w:r w:rsidR="00670D9E" w:rsidRPr="00953E94">
        <w:rPr>
          <w:rFonts w:ascii="Times New Roman" w:hAnsi="Times New Roman" w:cs="Times New Roman"/>
          <w:sz w:val="24"/>
          <w:szCs w:val="24"/>
        </w:rPr>
        <w:t>КУ НАО</w:t>
      </w:r>
      <w:r w:rsidRPr="00953E94">
        <w:rPr>
          <w:rFonts w:ascii="Times New Roman" w:hAnsi="Times New Roman" w:cs="Times New Roman"/>
          <w:sz w:val="24"/>
          <w:szCs w:val="24"/>
        </w:rPr>
        <w:t xml:space="preserve"> «МФЦ» (при наличии соглашения);</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2) без личной явки: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в электронной форме через личный кабинет заявителя на </w:t>
      </w:r>
      <w:r w:rsidR="00670D9E" w:rsidRPr="00953E94">
        <w:rPr>
          <w:rFonts w:ascii="Times New Roman" w:hAnsi="Times New Roman" w:cs="Times New Roman"/>
          <w:sz w:val="24"/>
          <w:szCs w:val="24"/>
        </w:rPr>
        <w:t>https://mfc.adm-nao.ru/.</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1) посредством </w:t>
      </w:r>
      <w:r w:rsidR="00670D9E" w:rsidRPr="00953E94">
        <w:rPr>
          <w:rFonts w:ascii="Times New Roman" w:hAnsi="Times New Roman" w:cs="Times New Roman"/>
          <w:sz w:val="24"/>
          <w:szCs w:val="24"/>
        </w:rPr>
        <w:t>личного кабинета</w:t>
      </w:r>
      <w:r w:rsidRPr="00953E94">
        <w:rPr>
          <w:rFonts w:ascii="Times New Roman" w:hAnsi="Times New Roman" w:cs="Times New Roman"/>
          <w:sz w:val="24"/>
          <w:szCs w:val="24"/>
        </w:rPr>
        <w:t xml:space="preserve"> - в МФЦ;</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2) посредством сайта ОМСУ, МФЦ (при технической реализации) - в МФЦ;</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3) по телефону - в МФЦ.</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670D9E" w:rsidRPr="00953E94">
        <w:rPr>
          <w:rFonts w:ascii="Times New Roman" w:eastAsia="Times New Roman" w:hAnsi="Times New Roman" w:cs="Times New Roman"/>
          <w:sz w:val="24"/>
          <w:szCs w:val="24"/>
          <w:lang w:eastAsia="ru-RU"/>
        </w:rPr>
        <w:t>КУ НАО</w:t>
      </w:r>
      <w:r w:rsidRPr="00953E94">
        <w:rPr>
          <w:rFonts w:ascii="Times New Roman" w:eastAsia="Times New Roman" w:hAnsi="Times New Roman" w:cs="Times New Roman"/>
          <w:sz w:val="24"/>
          <w:szCs w:val="24"/>
          <w:lang w:eastAsia="ru-RU"/>
        </w:rPr>
        <w:t xml:space="preserve">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w:t>
      </w:r>
      <w:r w:rsidRPr="00953E94">
        <w:rPr>
          <w:rFonts w:ascii="Times New Roman" w:eastAsia="Times New Roman" w:hAnsi="Times New Roman" w:cs="Times New Roman"/>
          <w:sz w:val="24"/>
          <w:szCs w:val="24"/>
          <w:lang w:eastAsia="ru-RU"/>
        </w:rPr>
        <w:lastRenderedPageBreak/>
        <w:t>совпадения сведений о физическом лице в указанных информационных системах;</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2.3. Результатом предоставления муниципальной услуги является:</w:t>
      </w:r>
    </w:p>
    <w:p w:rsidR="00CC4C71" w:rsidRPr="00953E94" w:rsidRDefault="00CC4C71" w:rsidP="00CC4C71">
      <w:pPr>
        <w:pStyle w:val="ConsPlusNormal"/>
        <w:numPr>
          <w:ilvl w:val="0"/>
          <w:numId w:val="14"/>
        </w:numPr>
        <w:tabs>
          <w:tab w:val="left" w:pos="1134"/>
        </w:tabs>
        <w:ind w:left="0" w:firstLine="709"/>
        <w:jc w:val="both"/>
        <w:rPr>
          <w:rFonts w:ascii="Times New Roman" w:hAnsi="Times New Roman" w:cs="Times New Roman"/>
          <w:sz w:val="24"/>
          <w:szCs w:val="24"/>
        </w:rPr>
      </w:pPr>
      <w:r w:rsidRPr="00953E94">
        <w:rPr>
          <w:rFonts w:ascii="Times New Roman" w:hAnsi="Times New Roman" w:cs="Times New Roman"/>
          <w:sz w:val="24"/>
          <w:szCs w:val="24"/>
        </w:rPr>
        <w:t>решение о предварительном согласовании предоставления земельного участка (с приложением схемы расположения земельного участка в случае, если испрашиваемый земельный участок предстоит образовать в соответствии со схемой расположения земельного участка) (приложение 2 к административному регламенту);</w:t>
      </w:r>
    </w:p>
    <w:p w:rsidR="00CC4C71" w:rsidRPr="00953E94" w:rsidRDefault="00CC4C71" w:rsidP="00CC4C71">
      <w:pPr>
        <w:pStyle w:val="ConsPlusNormal"/>
        <w:numPr>
          <w:ilvl w:val="0"/>
          <w:numId w:val="14"/>
        </w:numPr>
        <w:tabs>
          <w:tab w:val="left" w:pos="1134"/>
        </w:tabs>
        <w:ind w:left="0" w:firstLine="709"/>
        <w:jc w:val="both"/>
        <w:rPr>
          <w:rFonts w:ascii="Times New Roman" w:hAnsi="Times New Roman" w:cs="Times New Roman"/>
          <w:sz w:val="24"/>
          <w:szCs w:val="24"/>
        </w:rPr>
      </w:pPr>
      <w:r w:rsidRPr="00953E94">
        <w:rPr>
          <w:rFonts w:ascii="Times New Roman" w:hAnsi="Times New Roman" w:cs="Times New Roman"/>
          <w:sz w:val="24"/>
          <w:szCs w:val="24"/>
        </w:rPr>
        <w:t>решение о возврате заявления о предварительном согласовании предоставления земельного участка (промежуточный результат предоставления государственной услуги) (приложение 3 к настоящему административному регламенту);</w:t>
      </w:r>
    </w:p>
    <w:p w:rsidR="00CC4C71" w:rsidRPr="00953E94" w:rsidRDefault="00CC4C71" w:rsidP="00CC4C71">
      <w:pPr>
        <w:pStyle w:val="ConsPlusNormal"/>
        <w:numPr>
          <w:ilvl w:val="0"/>
          <w:numId w:val="14"/>
        </w:numPr>
        <w:tabs>
          <w:tab w:val="left" w:pos="1134"/>
        </w:tabs>
        <w:ind w:left="0" w:firstLine="709"/>
        <w:jc w:val="both"/>
        <w:rPr>
          <w:rFonts w:ascii="Times New Roman" w:hAnsi="Times New Roman" w:cs="Times New Roman"/>
          <w:sz w:val="24"/>
          <w:szCs w:val="24"/>
        </w:rPr>
      </w:pPr>
      <w:r w:rsidRPr="00953E94">
        <w:rPr>
          <w:rFonts w:ascii="Times New Roman" w:hAnsi="Times New Roman" w:cs="Times New Roman"/>
          <w:sz w:val="24"/>
          <w:szCs w:val="24"/>
        </w:rPr>
        <w:t>решение об отказе в предоставлении муниципальной услуги (приложение 4 к настоящему административному регламенту).</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Результат предоставления муниципальной услуги предоставляется:</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1) при личной явке:</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в Администрации;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в филиалах, отделах, удаленных рабочих местах </w:t>
      </w:r>
      <w:r w:rsidR="00670D9E" w:rsidRPr="00953E94">
        <w:rPr>
          <w:rFonts w:ascii="Times New Roman" w:hAnsi="Times New Roman" w:cs="Times New Roman"/>
          <w:sz w:val="24"/>
          <w:szCs w:val="24"/>
        </w:rPr>
        <w:t>КУ НАО</w:t>
      </w:r>
      <w:r w:rsidRPr="00953E94">
        <w:rPr>
          <w:rFonts w:ascii="Times New Roman" w:hAnsi="Times New Roman" w:cs="Times New Roman"/>
          <w:sz w:val="24"/>
          <w:szCs w:val="24"/>
        </w:rPr>
        <w:t xml:space="preserve"> «МФЦ»;</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2) без личной явки:</w:t>
      </w:r>
    </w:p>
    <w:p w:rsidR="00CC4C71" w:rsidRPr="00953E94" w:rsidRDefault="00670D9E"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по электронной почте (</w:t>
      </w:r>
      <w:r w:rsidR="006C1E69" w:rsidRPr="00953E94">
        <w:rPr>
          <w:rFonts w:ascii="Times New Roman" w:hAnsi="Times New Roman" w:cs="Times New Roman"/>
          <w:sz w:val="24"/>
          <w:szCs w:val="24"/>
          <w:lang w:val="en-US"/>
        </w:rPr>
        <w:t>yhkar</w:t>
      </w:r>
      <w:r w:rsidR="006C1E69" w:rsidRPr="00953E94">
        <w:rPr>
          <w:rFonts w:ascii="Times New Roman" w:hAnsi="Times New Roman" w:cs="Times New Roman"/>
          <w:sz w:val="24"/>
          <w:szCs w:val="24"/>
        </w:rPr>
        <w:t>-</w:t>
      </w:r>
      <w:r w:rsidR="006C1E69" w:rsidRPr="00953E94">
        <w:rPr>
          <w:rFonts w:ascii="Times New Roman" w:hAnsi="Times New Roman" w:cs="Times New Roman"/>
          <w:sz w:val="24"/>
          <w:szCs w:val="24"/>
          <w:lang w:val="en-US"/>
        </w:rPr>
        <w:t>nao</w:t>
      </w:r>
      <w:r w:rsidR="006C1E69" w:rsidRPr="00953E94">
        <w:rPr>
          <w:rFonts w:ascii="Times New Roman" w:hAnsi="Times New Roman" w:cs="Times New Roman"/>
          <w:sz w:val="24"/>
          <w:szCs w:val="24"/>
        </w:rPr>
        <w:t>@</w:t>
      </w:r>
      <w:r w:rsidR="006C1E69" w:rsidRPr="00953E94">
        <w:rPr>
          <w:rFonts w:ascii="Times New Roman" w:hAnsi="Times New Roman" w:cs="Times New Roman"/>
          <w:sz w:val="24"/>
          <w:szCs w:val="24"/>
          <w:lang w:val="en-US"/>
        </w:rPr>
        <w:t>yandex</w:t>
      </w:r>
      <w:r w:rsidR="006C1E69" w:rsidRPr="00953E94">
        <w:rPr>
          <w:rFonts w:ascii="Times New Roman" w:hAnsi="Times New Roman" w:cs="Times New Roman"/>
          <w:sz w:val="24"/>
          <w:szCs w:val="24"/>
        </w:rPr>
        <w:t>.</w:t>
      </w:r>
      <w:r w:rsidR="006C1E69" w:rsidRPr="00953E94">
        <w:rPr>
          <w:rFonts w:ascii="Times New Roman" w:hAnsi="Times New Roman" w:cs="Times New Roman"/>
          <w:sz w:val="24"/>
          <w:szCs w:val="24"/>
          <w:lang w:val="en-US"/>
        </w:rPr>
        <w:t>ru</w:t>
      </w:r>
      <w:r w:rsidRPr="00953E94">
        <w:rPr>
          <w:rFonts w:ascii="Times New Roman" w:hAnsi="Times New Roman" w:cs="Times New Roman"/>
          <w:sz w:val="24"/>
          <w:szCs w:val="24"/>
        </w:rPr>
        <w:t>).</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2.4. Срок предоставления муниципальной услуги составляет не более 15 рабочих дней со дня поступления заявления о предварительном согласовании предоставления земельного участка в Администрацию.</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953E94">
          <w:rPr>
            <w:rStyle w:val="af4"/>
            <w:rFonts w:ascii="Times New Roman" w:hAnsi="Times New Roman" w:cs="Times New Roman"/>
            <w:sz w:val="24"/>
            <w:szCs w:val="24"/>
          </w:rPr>
          <w:t>статьей 3.5</w:t>
        </w:r>
      </w:hyperlink>
      <w:r w:rsidRPr="00953E94">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w:t>
      </w:r>
      <w:r w:rsidR="002875D3" w:rsidRPr="00953E94">
        <w:rPr>
          <w:rFonts w:ascii="Times New Roman" w:hAnsi="Times New Roman" w:cs="Times New Roman"/>
          <w:sz w:val="24"/>
          <w:szCs w:val="24"/>
        </w:rPr>
        <w:t>олее чем до 45 календарных дней</w:t>
      </w:r>
      <w:r w:rsidRPr="00953E94">
        <w:rPr>
          <w:rFonts w:ascii="Times New Roman" w:hAnsi="Times New Roman" w:cs="Times New Roman"/>
          <w:sz w:val="24"/>
          <w:szCs w:val="24"/>
        </w:rPr>
        <w:t xml:space="preserve"> со дня поступления заявления о предварительном согласовании предоставления земельного участка.</w:t>
      </w:r>
    </w:p>
    <w:p w:rsidR="00CC4C71" w:rsidRPr="00953E94" w:rsidRDefault="00CC4C71" w:rsidP="00CC4C71">
      <w:pPr>
        <w:pStyle w:val="ConsPlusNormal"/>
        <w:ind w:firstLine="709"/>
        <w:jc w:val="both"/>
        <w:rPr>
          <w:rFonts w:ascii="Times New Roman" w:hAnsi="Times New Roman" w:cs="Times New Roman"/>
          <w:sz w:val="24"/>
          <w:szCs w:val="24"/>
        </w:rPr>
      </w:pPr>
      <w:bookmarkStart w:id="2" w:name="P99"/>
      <w:bookmarkEnd w:id="2"/>
      <w:r w:rsidRPr="00953E94">
        <w:rPr>
          <w:rFonts w:ascii="Times New Roman" w:hAnsi="Times New Roman" w:cs="Times New Roman"/>
          <w:sz w:val="24"/>
          <w:szCs w:val="24"/>
        </w:rPr>
        <w:t>2.5. Правовые основания для предоставления муниципальной услуги:</w:t>
      </w:r>
    </w:p>
    <w:p w:rsidR="00CC4C71" w:rsidRPr="00953E94" w:rsidRDefault="00CC4C71" w:rsidP="00CC4C71">
      <w:pPr>
        <w:pStyle w:val="ConsPlusNormal"/>
        <w:numPr>
          <w:ilvl w:val="0"/>
          <w:numId w:val="16"/>
        </w:numPr>
        <w:ind w:left="0"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Земельный </w:t>
      </w:r>
      <w:hyperlink r:id="rId10" w:history="1">
        <w:r w:rsidRPr="00953E94">
          <w:rPr>
            <w:rStyle w:val="af4"/>
            <w:rFonts w:ascii="Times New Roman" w:hAnsi="Times New Roman" w:cs="Times New Roman"/>
            <w:sz w:val="24"/>
            <w:szCs w:val="24"/>
          </w:rPr>
          <w:t>кодекс</w:t>
        </w:r>
      </w:hyperlink>
      <w:r w:rsidRPr="00953E94">
        <w:rPr>
          <w:rFonts w:ascii="Times New Roman" w:hAnsi="Times New Roman" w:cs="Times New Roman"/>
          <w:sz w:val="24"/>
          <w:szCs w:val="24"/>
        </w:rPr>
        <w:t xml:space="preserve"> Российской Федерации;</w:t>
      </w:r>
    </w:p>
    <w:p w:rsidR="00CC4C71" w:rsidRPr="00953E94" w:rsidRDefault="00CC4C71" w:rsidP="00CC4C71">
      <w:pPr>
        <w:pStyle w:val="ConsPlusNormal"/>
        <w:numPr>
          <w:ilvl w:val="0"/>
          <w:numId w:val="16"/>
        </w:numPr>
        <w:ind w:left="0"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Федеральный </w:t>
      </w:r>
      <w:hyperlink r:id="rId11" w:history="1">
        <w:r w:rsidRPr="00953E94">
          <w:rPr>
            <w:rStyle w:val="af4"/>
            <w:rFonts w:ascii="Times New Roman" w:hAnsi="Times New Roman" w:cs="Times New Roman"/>
            <w:sz w:val="24"/>
            <w:szCs w:val="24"/>
          </w:rPr>
          <w:t>закон</w:t>
        </w:r>
      </w:hyperlink>
      <w:r w:rsidRPr="00953E94">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CC4C71" w:rsidRPr="00953E94" w:rsidRDefault="00CC4C71" w:rsidP="00CC4C71">
      <w:pPr>
        <w:pStyle w:val="ConsPlusNormal"/>
        <w:numPr>
          <w:ilvl w:val="0"/>
          <w:numId w:val="16"/>
        </w:numPr>
        <w:ind w:left="0" w:firstLine="709"/>
        <w:jc w:val="both"/>
        <w:rPr>
          <w:rFonts w:ascii="Times New Roman" w:hAnsi="Times New Roman" w:cs="Times New Roman"/>
          <w:sz w:val="24"/>
          <w:szCs w:val="24"/>
        </w:rPr>
      </w:pPr>
      <w:r w:rsidRPr="00953E94">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CC4C71" w:rsidRPr="00953E94" w:rsidRDefault="00CC4C71" w:rsidP="00CC4C71">
      <w:pPr>
        <w:pStyle w:val="ConsPlusNormal"/>
        <w:numPr>
          <w:ilvl w:val="0"/>
          <w:numId w:val="16"/>
        </w:numPr>
        <w:ind w:left="0" w:firstLine="709"/>
        <w:jc w:val="both"/>
        <w:rPr>
          <w:rFonts w:ascii="Times New Roman" w:hAnsi="Times New Roman" w:cs="Times New Roman"/>
          <w:sz w:val="24"/>
          <w:szCs w:val="24"/>
        </w:rPr>
      </w:pPr>
      <w:r w:rsidRPr="00953E94">
        <w:rPr>
          <w:rFonts w:ascii="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году»;</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 </w:t>
      </w:r>
      <w:r w:rsidRPr="00953E94">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 </w:t>
      </w:r>
      <w:r w:rsidRPr="00953E94">
        <w:rPr>
          <w:rFonts w:ascii="Times New Roman" w:hAnsi="Times New Roman" w:cs="Times New Roman"/>
          <w:sz w:val="24"/>
          <w:szCs w:val="24"/>
        </w:rPr>
        <w:tab/>
        <w:t>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2.6. Исчерпывающий перечень документов, необходимых в соответствии с </w:t>
      </w:r>
      <w:r w:rsidRPr="00953E94">
        <w:rPr>
          <w:rFonts w:ascii="Times New Roman" w:hAnsi="Times New Roman" w:cs="Times New Roman"/>
          <w:sz w:val="24"/>
          <w:szCs w:val="24"/>
        </w:rPr>
        <w:lastRenderedPageBreak/>
        <w:t>законодательными или иными нормативными правовыми актами для предоставления муниципальной услуги, подлежащих представлению заявителем:</w:t>
      </w:r>
    </w:p>
    <w:p w:rsidR="00CC4C71" w:rsidRPr="00953E94" w:rsidRDefault="00CC4C71" w:rsidP="00670D9E">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1) для предоставления муниципальной услуги заполняется заявление в электронной форме согласно приложению 1 к административному регламенту (в случае если требуется утверждение схемы расположения земельного участка) либо согласно приложению 1 к административному регламенту (в случае если утверждение схемы расположения земельного участка не требуется):</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специалистом МФЦ при личном обращении заявителя (представителя заявителя) в МФЦ:</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CC4C71" w:rsidRPr="00953E94" w:rsidRDefault="00CC4C71" w:rsidP="00CC4C71">
      <w:pPr>
        <w:pStyle w:val="ConsPlusNormal"/>
        <w:ind w:firstLine="709"/>
        <w:jc w:val="both"/>
        <w:rPr>
          <w:rFonts w:ascii="Times New Roman" w:hAnsi="Times New Roman" w:cs="Times New Roman"/>
          <w:sz w:val="24"/>
          <w:szCs w:val="24"/>
        </w:rPr>
      </w:pPr>
      <w:bookmarkStart w:id="3" w:name="P100"/>
      <w:bookmarkEnd w:id="3"/>
      <w:r w:rsidRPr="00953E94">
        <w:rPr>
          <w:rFonts w:ascii="Times New Roman" w:hAnsi="Times New Roman" w:cs="Times New Roman"/>
          <w:sz w:val="24"/>
          <w:szCs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CC4C71" w:rsidRPr="00953E94" w:rsidRDefault="00CC4C71" w:rsidP="00CC4C71">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53E94">
        <w:rPr>
          <w:rFonts w:ascii="Times New Roman" w:hAnsi="Times New Roman" w:cs="Times New Roman"/>
          <w:sz w:val="24"/>
          <w:szCs w:val="24"/>
        </w:rPr>
        <w:t xml:space="preserve">- </w:t>
      </w:r>
      <w:r w:rsidRPr="00953E94">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953E94">
          <w:rPr>
            <w:rStyle w:val="af4"/>
            <w:rFonts w:ascii="Times New Roman" w:hAnsi="Times New Roman" w:cs="Times New Roman"/>
            <w:color w:val="auto"/>
            <w:sz w:val="24"/>
            <w:szCs w:val="24"/>
          </w:rPr>
          <w:t>законом</w:t>
        </w:r>
      </w:hyperlink>
      <w:r w:rsidRPr="00953E94">
        <w:rPr>
          <w:rFonts w:ascii="Times New Roman" w:hAnsi="Times New Roman" w:cs="Times New Roman"/>
          <w:sz w:val="24"/>
          <w:szCs w:val="24"/>
        </w:rPr>
        <w:t xml:space="preserve"> от 13.07.2015 № 218-ФЗ «О государственной регистрации недвижимости»;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3" w:history="1">
        <w:r w:rsidRPr="00953E94">
          <w:rPr>
            <w:rStyle w:val="af4"/>
            <w:rFonts w:ascii="Times New Roman" w:hAnsi="Times New Roman" w:cs="Times New Roman"/>
            <w:color w:val="auto"/>
            <w:sz w:val="24"/>
            <w:szCs w:val="24"/>
          </w:rPr>
          <w:t>пунктом 2 статьи 39.3</w:t>
        </w:r>
      </w:hyperlink>
      <w:r w:rsidRPr="00953E94">
        <w:rPr>
          <w:rFonts w:ascii="Times New Roman" w:hAnsi="Times New Roman" w:cs="Times New Roman"/>
          <w:sz w:val="24"/>
          <w:szCs w:val="24"/>
        </w:rPr>
        <w:t xml:space="preserve">, </w:t>
      </w:r>
      <w:hyperlink r:id="rId14" w:history="1">
        <w:r w:rsidRPr="00953E94">
          <w:rPr>
            <w:rStyle w:val="af4"/>
            <w:rFonts w:ascii="Times New Roman" w:hAnsi="Times New Roman" w:cs="Times New Roman"/>
            <w:color w:val="auto"/>
            <w:sz w:val="24"/>
            <w:szCs w:val="24"/>
          </w:rPr>
          <w:t>статьей 39.5</w:t>
        </w:r>
      </w:hyperlink>
      <w:r w:rsidRPr="00953E94">
        <w:rPr>
          <w:rFonts w:ascii="Times New Roman" w:hAnsi="Times New Roman" w:cs="Times New Roman"/>
          <w:sz w:val="24"/>
          <w:szCs w:val="24"/>
        </w:rPr>
        <w:t xml:space="preserve">, </w:t>
      </w:r>
      <w:hyperlink r:id="rId15" w:history="1">
        <w:r w:rsidRPr="00953E94">
          <w:rPr>
            <w:rStyle w:val="af4"/>
            <w:rFonts w:ascii="Times New Roman" w:hAnsi="Times New Roman" w:cs="Times New Roman"/>
            <w:color w:val="auto"/>
            <w:sz w:val="24"/>
            <w:szCs w:val="24"/>
          </w:rPr>
          <w:t>пунктом 2 статьи 39.6</w:t>
        </w:r>
      </w:hyperlink>
      <w:r w:rsidRPr="00953E94">
        <w:rPr>
          <w:rFonts w:ascii="Times New Roman" w:hAnsi="Times New Roman" w:cs="Times New Roman"/>
          <w:sz w:val="24"/>
          <w:szCs w:val="24"/>
        </w:rPr>
        <w:t xml:space="preserve"> или </w:t>
      </w:r>
      <w:hyperlink r:id="rId16" w:history="1">
        <w:r w:rsidRPr="00953E94">
          <w:rPr>
            <w:rStyle w:val="af4"/>
            <w:rFonts w:ascii="Times New Roman" w:hAnsi="Times New Roman" w:cs="Times New Roman"/>
            <w:color w:val="auto"/>
            <w:sz w:val="24"/>
            <w:szCs w:val="24"/>
          </w:rPr>
          <w:t>пунктом 2 статьи 39.10</w:t>
        </w:r>
      </w:hyperlink>
      <w:r w:rsidRPr="00953E94">
        <w:rPr>
          <w:rFonts w:ascii="Times New Roman" w:hAnsi="Times New Roman" w:cs="Times New Roman"/>
          <w:sz w:val="24"/>
          <w:szCs w:val="24"/>
        </w:rPr>
        <w:t xml:space="preserve"> Земельного кодекса Российской Федерации;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цель использования земельного участка;</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lastRenderedPageBreak/>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CC4C71" w:rsidRPr="00953E94" w:rsidRDefault="00CC4C71" w:rsidP="00CC4C71">
      <w:pPr>
        <w:pStyle w:val="1"/>
        <w:numPr>
          <w:ilvl w:val="0"/>
          <w:numId w:val="18"/>
        </w:numPr>
        <w:tabs>
          <w:tab w:val="left" w:pos="1114"/>
        </w:tabs>
        <w:spacing w:line="240" w:lineRule="auto"/>
        <w:ind w:left="0" w:firstLine="851"/>
        <w:jc w:val="both"/>
        <w:rPr>
          <w:sz w:val="24"/>
          <w:szCs w:val="24"/>
        </w:rPr>
      </w:pPr>
      <w:r w:rsidRPr="00953E94">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C4C71" w:rsidRPr="00953E94" w:rsidRDefault="00CC4C71" w:rsidP="00CC4C71">
      <w:pPr>
        <w:autoSpaceDE w:val="0"/>
        <w:autoSpaceDN w:val="0"/>
        <w:adjustRightInd w:val="0"/>
        <w:spacing w:after="0" w:line="240" w:lineRule="auto"/>
        <w:ind w:firstLine="708"/>
        <w:jc w:val="both"/>
        <w:rPr>
          <w:rFonts w:ascii="Times New Roman" w:hAnsi="Times New Roman" w:cs="Times New Roman"/>
          <w:sz w:val="24"/>
          <w:szCs w:val="24"/>
        </w:rPr>
      </w:pPr>
      <w:r w:rsidRPr="00953E94">
        <w:rPr>
          <w:rFonts w:ascii="Times New Roman" w:hAnsi="Times New Roman" w:cs="Times New Roman"/>
          <w:sz w:val="24"/>
          <w:szCs w:val="24"/>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CC4C71" w:rsidRPr="00953E94" w:rsidRDefault="00CC4C71" w:rsidP="00CC4C71">
      <w:pPr>
        <w:pStyle w:val="1"/>
        <w:numPr>
          <w:ilvl w:val="0"/>
          <w:numId w:val="20"/>
        </w:numPr>
        <w:tabs>
          <w:tab w:val="left" w:pos="1100"/>
        </w:tabs>
        <w:spacing w:line="240" w:lineRule="auto"/>
        <w:ind w:firstLine="760"/>
        <w:jc w:val="both"/>
        <w:rPr>
          <w:sz w:val="24"/>
          <w:szCs w:val="24"/>
        </w:rPr>
      </w:pPr>
      <w:r w:rsidRPr="00953E94">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C4C71" w:rsidRPr="00953E94" w:rsidRDefault="00CC4C71" w:rsidP="00CC4C71">
      <w:pPr>
        <w:pStyle w:val="1"/>
        <w:numPr>
          <w:ilvl w:val="0"/>
          <w:numId w:val="20"/>
        </w:numPr>
        <w:tabs>
          <w:tab w:val="left" w:pos="1110"/>
        </w:tabs>
        <w:spacing w:line="240" w:lineRule="auto"/>
        <w:ind w:firstLine="760"/>
        <w:jc w:val="both"/>
        <w:rPr>
          <w:sz w:val="24"/>
          <w:szCs w:val="24"/>
        </w:rPr>
      </w:pPr>
      <w:r w:rsidRPr="00953E94">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CC4C71" w:rsidRPr="00953E94" w:rsidRDefault="00CC4C71" w:rsidP="00CC4C71">
      <w:pPr>
        <w:pStyle w:val="1"/>
        <w:numPr>
          <w:ilvl w:val="0"/>
          <w:numId w:val="20"/>
        </w:numPr>
        <w:tabs>
          <w:tab w:val="left" w:pos="1105"/>
        </w:tabs>
        <w:spacing w:line="240" w:lineRule="auto"/>
        <w:ind w:firstLine="760"/>
        <w:jc w:val="both"/>
        <w:rPr>
          <w:sz w:val="24"/>
          <w:szCs w:val="24"/>
        </w:rPr>
      </w:pPr>
      <w:r w:rsidRPr="00953E94">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CC4C71" w:rsidRPr="00953E94" w:rsidRDefault="00CC4C71" w:rsidP="00CC4C71">
      <w:pPr>
        <w:pStyle w:val="1"/>
        <w:numPr>
          <w:ilvl w:val="0"/>
          <w:numId w:val="20"/>
        </w:numPr>
        <w:tabs>
          <w:tab w:val="left" w:pos="1110"/>
        </w:tabs>
        <w:spacing w:line="240" w:lineRule="auto"/>
        <w:ind w:firstLine="760"/>
        <w:jc w:val="both"/>
        <w:rPr>
          <w:sz w:val="24"/>
          <w:szCs w:val="24"/>
        </w:rPr>
      </w:pPr>
      <w:r w:rsidRPr="00953E94">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CC4C71" w:rsidRPr="00953E94" w:rsidRDefault="00CC4C71" w:rsidP="00CC4C71">
      <w:pPr>
        <w:pStyle w:val="1"/>
        <w:numPr>
          <w:ilvl w:val="0"/>
          <w:numId w:val="20"/>
        </w:numPr>
        <w:tabs>
          <w:tab w:val="left" w:pos="1262"/>
        </w:tabs>
        <w:spacing w:line="240" w:lineRule="auto"/>
        <w:ind w:firstLine="760"/>
        <w:jc w:val="both"/>
        <w:rPr>
          <w:sz w:val="24"/>
          <w:szCs w:val="24"/>
        </w:rPr>
      </w:pPr>
      <w:r w:rsidRPr="00953E94">
        <w:rPr>
          <w:sz w:val="24"/>
          <w:szCs w:val="24"/>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CC4C71" w:rsidRPr="00953E94" w:rsidRDefault="00CC4C71" w:rsidP="00CC4C71">
      <w:pPr>
        <w:pStyle w:val="1"/>
        <w:numPr>
          <w:ilvl w:val="0"/>
          <w:numId w:val="20"/>
        </w:numPr>
        <w:tabs>
          <w:tab w:val="left" w:pos="1283"/>
        </w:tabs>
        <w:spacing w:line="240" w:lineRule="auto"/>
        <w:ind w:firstLine="760"/>
        <w:jc w:val="both"/>
        <w:rPr>
          <w:sz w:val="24"/>
          <w:szCs w:val="24"/>
        </w:rPr>
      </w:pPr>
      <w:r w:rsidRPr="00953E94">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w:t>
      </w:r>
      <w:r w:rsidRPr="00953E94">
        <w:rPr>
          <w:sz w:val="24"/>
          <w:szCs w:val="24"/>
        </w:rPr>
        <w:lastRenderedPageBreak/>
        <w:t>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ЕГРН;</w:t>
      </w:r>
    </w:p>
    <w:p w:rsidR="00CC4C71" w:rsidRPr="00953E94" w:rsidRDefault="00CC4C71" w:rsidP="00CC4C71">
      <w:pPr>
        <w:pStyle w:val="1"/>
        <w:numPr>
          <w:ilvl w:val="0"/>
          <w:numId w:val="20"/>
        </w:numPr>
        <w:tabs>
          <w:tab w:val="left" w:pos="1283"/>
        </w:tabs>
        <w:spacing w:line="240" w:lineRule="auto"/>
        <w:ind w:firstLine="760"/>
        <w:jc w:val="both"/>
        <w:rPr>
          <w:sz w:val="24"/>
          <w:szCs w:val="24"/>
        </w:rPr>
      </w:pPr>
      <w:r w:rsidRPr="00953E94">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CC4C71" w:rsidRPr="00953E94" w:rsidRDefault="00CC4C71" w:rsidP="00CC4C71">
      <w:pPr>
        <w:pStyle w:val="1"/>
        <w:numPr>
          <w:ilvl w:val="0"/>
          <w:numId w:val="20"/>
        </w:numPr>
        <w:tabs>
          <w:tab w:val="left" w:pos="1283"/>
        </w:tabs>
        <w:spacing w:line="240" w:lineRule="auto"/>
        <w:ind w:firstLine="760"/>
        <w:jc w:val="both"/>
        <w:rPr>
          <w:sz w:val="24"/>
          <w:szCs w:val="24"/>
        </w:rPr>
      </w:pPr>
      <w:r w:rsidRPr="00953E94">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CC4C71" w:rsidRPr="00953E94" w:rsidRDefault="00CC4C71" w:rsidP="00CC4C71">
      <w:pPr>
        <w:pStyle w:val="1"/>
        <w:numPr>
          <w:ilvl w:val="0"/>
          <w:numId w:val="20"/>
        </w:numPr>
        <w:tabs>
          <w:tab w:val="left" w:pos="1283"/>
        </w:tabs>
        <w:spacing w:line="240" w:lineRule="auto"/>
        <w:ind w:firstLine="760"/>
        <w:jc w:val="both"/>
        <w:rPr>
          <w:sz w:val="24"/>
          <w:szCs w:val="24"/>
        </w:rPr>
      </w:pPr>
      <w:r w:rsidRPr="00953E94">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CC4C71" w:rsidRPr="00953E94" w:rsidRDefault="00CC4C71" w:rsidP="00CC4C71">
      <w:pPr>
        <w:pStyle w:val="1"/>
        <w:numPr>
          <w:ilvl w:val="0"/>
          <w:numId w:val="20"/>
        </w:numPr>
        <w:tabs>
          <w:tab w:val="left" w:pos="1239"/>
        </w:tabs>
        <w:spacing w:line="240" w:lineRule="auto"/>
        <w:ind w:firstLine="760"/>
        <w:jc w:val="both"/>
        <w:rPr>
          <w:sz w:val="24"/>
          <w:szCs w:val="24"/>
        </w:rPr>
      </w:pPr>
      <w:r w:rsidRPr="00953E94">
        <w:rPr>
          <w:sz w:val="24"/>
          <w:szCs w:val="24"/>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CC4C71" w:rsidRPr="00953E94" w:rsidRDefault="00CC4C71" w:rsidP="00CC4C71">
      <w:pPr>
        <w:pStyle w:val="1"/>
        <w:numPr>
          <w:ilvl w:val="0"/>
          <w:numId w:val="20"/>
        </w:numPr>
        <w:tabs>
          <w:tab w:val="left" w:pos="1239"/>
        </w:tabs>
        <w:spacing w:line="240" w:lineRule="auto"/>
        <w:ind w:firstLine="760"/>
        <w:jc w:val="both"/>
        <w:rPr>
          <w:sz w:val="24"/>
          <w:szCs w:val="24"/>
        </w:rPr>
      </w:pPr>
      <w:r w:rsidRPr="00953E94">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CC4C71" w:rsidRPr="00953E94" w:rsidRDefault="00CC4C71" w:rsidP="00CC4C71">
      <w:pPr>
        <w:pStyle w:val="1"/>
        <w:numPr>
          <w:ilvl w:val="0"/>
          <w:numId w:val="20"/>
        </w:numPr>
        <w:tabs>
          <w:tab w:val="left" w:pos="1239"/>
        </w:tabs>
        <w:spacing w:line="240" w:lineRule="auto"/>
        <w:ind w:firstLine="760"/>
        <w:jc w:val="both"/>
        <w:rPr>
          <w:sz w:val="24"/>
          <w:szCs w:val="24"/>
        </w:rPr>
      </w:pPr>
      <w:r w:rsidRPr="00953E94">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CC4C71" w:rsidRPr="00953E94" w:rsidRDefault="00CC4C71" w:rsidP="00CC4C71">
      <w:pPr>
        <w:pStyle w:val="1"/>
        <w:numPr>
          <w:ilvl w:val="0"/>
          <w:numId w:val="20"/>
        </w:numPr>
        <w:tabs>
          <w:tab w:val="left" w:pos="1244"/>
        </w:tabs>
        <w:spacing w:line="240" w:lineRule="auto"/>
        <w:ind w:firstLine="760"/>
        <w:jc w:val="both"/>
        <w:rPr>
          <w:sz w:val="24"/>
          <w:szCs w:val="24"/>
        </w:rPr>
      </w:pPr>
      <w:r w:rsidRPr="00953E94">
        <w:rPr>
          <w:sz w:val="24"/>
          <w:szCs w:val="24"/>
        </w:rPr>
        <w:t>приказ о приеме на работу, выписка из трудовой книжки (либо сведения о трудовой деятельности) за периоды до 1 января 2020 года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CC4C71" w:rsidRPr="00953E94" w:rsidRDefault="00CC4C71" w:rsidP="00CC4C71">
      <w:pPr>
        <w:pStyle w:val="1"/>
        <w:numPr>
          <w:ilvl w:val="0"/>
          <w:numId w:val="20"/>
        </w:numPr>
        <w:tabs>
          <w:tab w:val="left" w:pos="1244"/>
        </w:tabs>
        <w:spacing w:line="240" w:lineRule="auto"/>
        <w:ind w:firstLine="760"/>
        <w:jc w:val="both"/>
        <w:rPr>
          <w:sz w:val="24"/>
          <w:szCs w:val="24"/>
        </w:rPr>
      </w:pPr>
      <w:r w:rsidRPr="00953E94">
        <w:rPr>
          <w:sz w:val="24"/>
          <w:szCs w:val="24"/>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w:t>
      </w:r>
      <w:r w:rsidRPr="00953E94">
        <w:rPr>
          <w:sz w:val="24"/>
          <w:szCs w:val="24"/>
        </w:rPr>
        <w:lastRenderedPageBreak/>
        <w:t>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C4C71" w:rsidRPr="00953E94" w:rsidRDefault="00CC4C71" w:rsidP="00CC4C71">
      <w:pPr>
        <w:pStyle w:val="1"/>
        <w:numPr>
          <w:ilvl w:val="0"/>
          <w:numId w:val="20"/>
        </w:numPr>
        <w:tabs>
          <w:tab w:val="left" w:pos="1239"/>
        </w:tabs>
        <w:spacing w:line="240" w:lineRule="auto"/>
        <w:ind w:firstLine="760"/>
        <w:jc w:val="both"/>
        <w:rPr>
          <w:sz w:val="24"/>
          <w:szCs w:val="24"/>
        </w:rPr>
      </w:pPr>
      <w:r w:rsidRPr="00953E94">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CC4C71" w:rsidRPr="00953E94" w:rsidRDefault="00CC4C71" w:rsidP="00CC4C71">
      <w:pPr>
        <w:pStyle w:val="1"/>
        <w:numPr>
          <w:ilvl w:val="0"/>
          <w:numId w:val="20"/>
        </w:numPr>
        <w:tabs>
          <w:tab w:val="left" w:pos="1239"/>
        </w:tabs>
        <w:spacing w:line="240" w:lineRule="auto"/>
        <w:ind w:firstLine="760"/>
        <w:jc w:val="both"/>
        <w:rPr>
          <w:sz w:val="24"/>
          <w:szCs w:val="24"/>
        </w:rPr>
      </w:pPr>
      <w:r w:rsidRPr="00953E94">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CC4C71" w:rsidRPr="00953E94" w:rsidRDefault="00CC4C71" w:rsidP="00CC4C71">
      <w:pPr>
        <w:pStyle w:val="1"/>
        <w:numPr>
          <w:ilvl w:val="0"/>
          <w:numId w:val="20"/>
        </w:numPr>
        <w:tabs>
          <w:tab w:val="left" w:pos="1239"/>
        </w:tabs>
        <w:spacing w:line="240" w:lineRule="auto"/>
        <w:ind w:firstLine="760"/>
        <w:jc w:val="both"/>
        <w:rPr>
          <w:sz w:val="24"/>
          <w:szCs w:val="24"/>
        </w:rPr>
      </w:pPr>
      <w:r w:rsidRPr="00953E94">
        <w:rPr>
          <w:sz w:val="24"/>
          <w:szCs w:val="24"/>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CC4C71" w:rsidRPr="00953E94" w:rsidRDefault="00CC4C71" w:rsidP="00CC4C71">
      <w:pPr>
        <w:pStyle w:val="1"/>
        <w:numPr>
          <w:ilvl w:val="0"/>
          <w:numId w:val="20"/>
        </w:numPr>
        <w:tabs>
          <w:tab w:val="left" w:pos="1239"/>
        </w:tabs>
        <w:spacing w:line="240" w:lineRule="auto"/>
        <w:ind w:firstLine="760"/>
        <w:jc w:val="both"/>
        <w:rPr>
          <w:sz w:val="24"/>
          <w:szCs w:val="24"/>
        </w:rPr>
      </w:pPr>
      <w:r w:rsidRPr="00953E94">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CC4C71" w:rsidRPr="00953E94" w:rsidRDefault="00CC4C71" w:rsidP="00CC4C71">
      <w:pPr>
        <w:pStyle w:val="1"/>
        <w:numPr>
          <w:ilvl w:val="0"/>
          <w:numId w:val="20"/>
        </w:numPr>
        <w:tabs>
          <w:tab w:val="left" w:pos="1244"/>
        </w:tabs>
        <w:spacing w:line="240" w:lineRule="auto"/>
        <w:ind w:firstLine="760"/>
        <w:jc w:val="both"/>
        <w:rPr>
          <w:sz w:val="24"/>
          <w:szCs w:val="24"/>
        </w:rPr>
      </w:pPr>
      <w:r w:rsidRPr="00953E94">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CC4C71" w:rsidRPr="00953E94" w:rsidRDefault="00CC4C71" w:rsidP="00CC4C71">
      <w:pPr>
        <w:pStyle w:val="1"/>
        <w:numPr>
          <w:ilvl w:val="0"/>
          <w:numId w:val="20"/>
        </w:numPr>
        <w:tabs>
          <w:tab w:val="left" w:pos="1234"/>
        </w:tabs>
        <w:spacing w:line="240" w:lineRule="auto"/>
        <w:ind w:firstLine="760"/>
        <w:jc w:val="both"/>
        <w:rPr>
          <w:sz w:val="24"/>
          <w:szCs w:val="24"/>
        </w:rPr>
      </w:pPr>
      <w:r w:rsidRPr="00953E94">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CC4C71" w:rsidRPr="00953E94" w:rsidRDefault="00CC4C71" w:rsidP="00CC4C71">
      <w:pPr>
        <w:pStyle w:val="1"/>
        <w:numPr>
          <w:ilvl w:val="0"/>
          <w:numId w:val="20"/>
        </w:numPr>
        <w:tabs>
          <w:tab w:val="left" w:pos="1378"/>
        </w:tabs>
        <w:spacing w:line="240" w:lineRule="auto"/>
        <w:ind w:firstLine="760"/>
        <w:jc w:val="both"/>
        <w:rPr>
          <w:sz w:val="24"/>
          <w:szCs w:val="24"/>
        </w:rPr>
      </w:pPr>
      <w:r w:rsidRPr="00953E94">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CC4C71" w:rsidRPr="00953E94" w:rsidRDefault="00CC4C71" w:rsidP="00CC4C71">
      <w:pPr>
        <w:pStyle w:val="1"/>
        <w:numPr>
          <w:ilvl w:val="0"/>
          <w:numId w:val="20"/>
        </w:numPr>
        <w:tabs>
          <w:tab w:val="left" w:pos="1239"/>
        </w:tabs>
        <w:spacing w:line="240" w:lineRule="auto"/>
        <w:ind w:firstLine="760"/>
        <w:jc w:val="both"/>
        <w:rPr>
          <w:sz w:val="24"/>
          <w:szCs w:val="24"/>
        </w:rPr>
      </w:pPr>
      <w:r w:rsidRPr="00953E94">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CC4C71" w:rsidRPr="00953E94" w:rsidRDefault="00CC4C71" w:rsidP="00CC4C71">
      <w:pPr>
        <w:pStyle w:val="1"/>
        <w:numPr>
          <w:ilvl w:val="0"/>
          <w:numId w:val="20"/>
        </w:numPr>
        <w:tabs>
          <w:tab w:val="left" w:pos="1239"/>
          <w:tab w:val="left" w:pos="9202"/>
        </w:tabs>
        <w:spacing w:line="240" w:lineRule="auto"/>
        <w:ind w:firstLine="709"/>
        <w:jc w:val="both"/>
        <w:rPr>
          <w:sz w:val="24"/>
          <w:szCs w:val="24"/>
        </w:rPr>
      </w:pPr>
      <w:r w:rsidRPr="00953E94">
        <w:rPr>
          <w:sz w:val="24"/>
          <w:szCs w:val="24"/>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CC4C71" w:rsidRPr="00953E94" w:rsidRDefault="00CC4C71" w:rsidP="00CC4C71">
      <w:pPr>
        <w:pStyle w:val="1"/>
        <w:numPr>
          <w:ilvl w:val="0"/>
          <w:numId w:val="20"/>
        </w:numPr>
        <w:tabs>
          <w:tab w:val="left" w:pos="1239"/>
        </w:tabs>
        <w:spacing w:line="240" w:lineRule="auto"/>
        <w:ind w:firstLine="760"/>
        <w:jc w:val="both"/>
        <w:rPr>
          <w:sz w:val="24"/>
          <w:szCs w:val="24"/>
        </w:rPr>
      </w:pPr>
      <w:r w:rsidRPr="00953E94">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CC4C71" w:rsidRPr="00953E94" w:rsidRDefault="00CC4C71" w:rsidP="00CC4C71">
      <w:pPr>
        <w:pStyle w:val="1"/>
        <w:numPr>
          <w:ilvl w:val="0"/>
          <w:numId w:val="20"/>
        </w:numPr>
        <w:tabs>
          <w:tab w:val="left" w:pos="1239"/>
        </w:tabs>
        <w:spacing w:line="240" w:lineRule="auto"/>
        <w:ind w:firstLine="760"/>
        <w:jc w:val="both"/>
        <w:rPr>
          <w:sz w:val="24"/>
          <w:szCs w:val="24"/>
        </w:rPr>
      </w:pPr>
      <w:r w:rsidRPr="00953E94">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CC4C71" w:rsidRPr="00953E94" w:rsidRDefault="00CC4C71" w:rsidP="00CC4C71">
      <w:pPr>
        <w:pStyle w:val="1"/>
        <w:numPr>
          <w:ilvl w:val="0"/>
          <w:numId w:val="20"/>
        </w:numPr>
        <w:tabs>
          <w:tab w:val="left" w:pos="1239"/>
        </w:tabs>
        <w:spacing w:line="240" w:lineRule="auto"/>
        <w:ind w:firstLine="760"/>
        <w:jc w:val="both"/>
        <w:rPr>
          <w:sz w:val="24"/>
          <w:szCs w:val="24"/>
        </w:rPr>
      </w:pPr>
      <w:r w:rsidRPr="00953E94">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CC4C71" w:rsidRPr="00953E94" w:rsidRDefault="00CC4C71" w:rsidP="00CC4C71">
      <w:pPr>
        <w:pStyle w:val="1"/>
        <w:numPr>
          <w:ilvl w:val="0"/>
          <w:numId w:val="20"/>
        </w:numPr>
        <w:tabs>
          <w:tab w:val="left" w:pos="1239"/>
        </w:tabs>
        <w:spacing w:line="240" w:lineRule="auto"/>
        <w:ind w:firstLine="760"/>
        <w:jc w:val="both"/>
        <w:rPr>
          <w:sz w:val="24"/>
          <w:szCs w:val="24"/>
        </w:rPr>
      </w:pPr>
      <w:r w:rsidRPr="00953E94">
        <w:rPr>
          <w:sz w:val="24"/>
          <w:szCs w:val="24"/>
        </w:rPr>
        <w:t xml:space="preserve">охотхозяйственное соглашение, если обращается лицо, с которым заключено </w:t>
      </w:r>
      <w:r w:rsidRPr="00953E94">
        <w:rPr>
          <w:sz w:val="24"/>
          <w:szCs w:val="24"/>
        </w:rPr>
        <w:lastRenderedPageBreak/>
        <w:t>охотхозяйственное соглашение, за предоставлением в аренду;</w:t>
      </w:r>
    </w:p>
    <w:p w:rsidR="00CC4C71" w:rsidRPr="00953E94" w:rsidRDefault="00CC4C71" w:rsidP="00CC4C71">
      <w:pPr>
        <w:pStyle w:val="1"/>
        <w:numPr>
          <w:ilvl w:val="0"/>
          <w:numId w:val="20"/>
        </w:numPr>
        <w:tabs>
          <w:tab w:val="left" w:pos="1469"/>
        </w:tabs>
        <w:spacing w:line="240" w:lineRule="auto"/>
        <w:ind w:firstLine="760"/>
        <w:jc w:val="both"/>
        <w:rPr>
          <w:sz w:val="24"/>
          <w:szCs w:val="24"/>
        </w:rPr>
      </w:pPr>
      <w:r w:rsidRPr="00953E94">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C4C71" w:rsidRPr="00953E94" w:rsidRDefault="00CC4C71" w:rsidP="00CC4C71">
      <w:pPr>
        <w:pStyle w:val="1"/>
        <w:numPr>
          <w:ilvl w:val="0"/>
          <w:numId w:val="20"/>
        </w:numPr>
        <w:tabs>
          <w:tab w:val="left" w:pos="1244"/>
        </w:tabs>
        <w:spacing w:line="240" w:lineRule="auto"/>
        <w:ind w:firstLine="760"/>
        <w:jc w:val="both"/>
        <w:rPr>
          <w:sz w:val="24"/>
          <w:szCs w:val="24"/>
        </w:rPr>
      </w:pPr>
      <w:r w:rsidRPr="00953E94">
        <w:rPr>
          <w:sz w:val="24"/>
          <w:szCs w:val="24"/>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 если обращается недропользователь за предоставлением в аренду;</w:t>
      </w:r>
    </w:p>
    <w:p w:rsidR="00CC4C71" w:rsidRPr="00953E94" w:rsidRDefault="00CC4C71" w:rsidP="00CC4C71">
      <w:pPr>
        <w:pStyle w:val="1"/>
        <w:numPr>
          <w:ilvl w:val="0"/>
          <w:numId w:val="20"/>
        </w:numPr>
        <w:tabs>
          <w:tab w:val="left" w:pos="1239"/>
        </w:tabs>
        <w:spacing w:line="240" w:lineRule="auto"/>
        <w:ind w:firstLine="760"/>
        <w:jc w:val="both"/>
        <w:rPr>
          <w:sz w:val="24"/>
          <w:szCs w:val="24"/>
        </w:rPr>
      </w:pPr>
      <w:r w:rsidRPr="00953E94">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CC4C71" w:rsidRPr="00953E94" w:rsidRDefault="00CC4C71" w:rsidP="00CC4C71">
      <w:pPr>
        <w:pStyle w:val="1"/>
        <w:numPr>
          <w:ilvl w:val="0"/>
          <w:numId w:val="20"/>
        </w:numPr>
        <w:tabs>
          <w:tab w:val="left" w:pos="1244"/>
        </w:tabs>
        <w:spacing w:line="240" w:lineRule="auto"/>
        <w:ind w:firstLine="760"/>
        <w:jc w:val="both"/>
        <w:rPr>
          <w:sz w:val="24"/>
          <w:szCs w:val="24"/>
        </w:rPr>
      </w:pPr>
      <w:r w:rsidRPr="00953E94">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CC4C71" w:rsidRPr="00953E94" w:rsidRDefault="00CC4C71" w:rsidP="00CC4C71">
      <w:pPr>
        <w:pStyle w:val="1"/>
        <w:numPr>
          <w:ilvl w:val="0"/>
          <w:numId w:val="20"/>
        </w:numPr>
        <w:tabs>
          <w:tab w:val="left" w:pos="1239"/>
        </w:tabs>
        <w:spacing w:line="240" w:lineRule="auto"/>
        <w:ind w:firstLine="760"/>
        <w:jc w:val="both"/>
        <w:rPr>
          <w:sz w:val="24"/>
          <w:szCs w:val="24"/>
        </w:rPr>
      </w:pPr>
      <w:r w:rsidRPr="00953E94">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CC4C71" w:rsidRPr="00953E94" w:rsidRDefault="00CC4C71" w:rsidP="00CC4C71">
      <w:pPr>
        <w:pStyle w:val="1"/>
        <w:numPr>
          <w:ilvl w:val="0"/>
          <w:numId w:val="20"/>
        </w:numPr>
        <w:tabs>
          <w:tab w:val="left" w:pos="1239"/>
        </w:tabs>
        <w:spacing w:line="240" w:lineRule="auto"/>
        <w:ind w:firstLine="760"/>
        <w:jc w:val="both"/>
        <w:rPr>
          <w:sz w:val="24"/>
          <w:szCs w:val="24"/>
        </w:rPr>
      </w:pPr>
      <w:r w:rsidRPr="00953E94">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C4C71" w:rsidRPr="00953E94" w:rsidRDefault="00CC4C71" w:rsidP="00CC4C71">
      <w:pPr>
        <w:pStyle w:val="1"/>
        <w:numPr>
          <w:ilvl w:val="0"/>
          <w:numId w:val="20"/>
        </w:numPr>
        <w:tabs>
          <w:tab w:val="left" w:pos="1239"/>
        </w:tabs>
        <w:spacing w:line="240" w:lineRule="auto"/>
        <w:ind w:firstLine="760"/>
        <w:jc w:val="both"/>
        <w:rPr>
          <w:sz w:val="24"/>
          <w:szCs w:val="24"/>
        </w:rPr>
      </w:pPr>
      <w:r w:rsidRPr="00953E94">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CC4C71" w:rsidRPr="00953E94" w:rsidRDefault="00CC4C71" w:rsidP="00CC4C71">
      <w:pPr>
        <w:pStyle w:val="1"/>
        <w:numPr>
          <w:ilvl w:val="0"/>
          <w:numId w:val="20"/>
        </w:numPr>
        <w:tabs>
          <w:tab w:val="left" w:pos="1239"/>
        </w:tabs>
        <w:spacing w:line="240" w:lineRule="auto"/>
        <w:ind w:firstLine="760"/>
        <w:jc w:val="both"/>
        <w:rPr>
          <w:sz w:val="24"/>
          <w:szCs w:val="24"/>
        </w:rPr>
      </w:pPr>
      <w:r w:rsidRPr="00953E94">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CC4C71" w:rsidRPr="00953E94" w:rsidRDefault="00CC4C71" w:rsidP="00CC4C71">
      <w:pPr>
        <w:pStyle w:val="1"/>
        <w:numPr>
          <w:ilvl w:val="0"/>
          <w:numId w:val="20"/>
        </w:numPr>
        <w:tabs>
          <w:tab w:val="left" w:pos="1239"/>
        </w:tabs>
        <w:spacing w:line="240" w:lineRule="auto"/>
        <w:ind w:firstLine="760"/>
        <w:jc w:val="both"/>
        <w:rPr>
          <w:sz w:val="24"/>
          <w:szCs w:val="24"/>
        </w:rPr>
      </w:pPr>
      <w:r w:rsidRPr="00953E94">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CC4C71" w:rsidRPr="00953E94" w:rsidRDefault="00CC4C71" w:rsidP="00CC4C71">
      <w:pPr>
        <w:pStyle w:val="1"/>
        <w:numPr>
          <w:ilvl w:val="0"/>
          <w:numId w:val="20"/>
        </w:numPr>
        <w:tabs>
          <w:tab w:val="left" w:pos="1375"/>
        </w:tabs>
        <w:spacing w:line="240" w:lineRule="auto"/>
        <w:ind w:firstLine="760"/>
        <w:jc w:val="both"/>
        <w:rPr>
          <w:sz w:val="24"/>
          <w:szCs w:val="24"/>
        </w:rPr>
      </w:pPr>
      <w:r w:rsidRPr="00953E94">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CC4C71" w:rsidRPr="00953E94" w:rsidRDefault="00CC4C71" w:rsidP="00CC4C71">
      <w:pPr>
        <w:pStyle w:val="1"/>
        <w:numPr>
          <w:ilvl w:val="0"/>
          <w:numId w:val="20"/>
        </w:numPr>
        <w:tabs>
          <w:tab w:val="left" w:pos="1244"/>
        </w:tabs>
        <w:spacing w:line="240" w:lineRule="auto"/>
        <w:ind w:firstLine="760"/>
        <w:jc w:val="both"/>
        <w:rPr>
          <w:sz w:val="24"/>
          <w:szCs w:val="24"/>
        </w:rPr>
      </w:pPr>
      <w:r w:rsidRPr="00953E94">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CC4C71" w:rsidRPr="00953E94" w:rsidRDefault="00CC4C71" w:rsidP="00CC4C71">
      <w:pPr>
        <w:pStyle w:val="1"/>
        <w:numPr>
          <w:ilvl w:val="0"/>
          <w:numId w:val="20"/>
        </w:numPr>
        <w:tabs>
          <w:tab w:val="left" w:pos="1244"/>
        </w:tabs>
        <w:spacing w:line="240" w:lineRule="auto"/>
        <w:ind w:firstLine="760"/>
        <w:jc w:val="both"/>
        <w:rPr>
          <w:sz w:val="24"/>
          <w:szCs w:val="24"/>
        </w:rPr>
      </w:pPr>
      <w:r w:rsidRPr="00953E94">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CC4C71" w:rsidRPr="00953E94" w:rsidRDefault="00CC4C71" w:rsidP="00CC4C71">
      <w:pPr>
        <w:pStyle w:val="1"/>
        <w:numPr>
          <w:ilvl w:val="0"/>
          <w:numId w:val="20"/>
        </w:numPr>
        <w:tabs>
          <w:tab w:val="left" w:pos="1244"/>
        </w:tabs>
        <w:spacing w:line="240" w:lineRule="auto"/>
        <w:ind w:firstLine="760"/>
        <w:jc w:val="both"/>
        <w:rPr>
          <w:sz w:val="24"/>
          <w:szCs w:val="24"/>
        </w:rPr>
      </w:pPr>
      <w:r w:rsidRPr="00953E94">
        <w:rPr>
          <w:sz w:val="24"/>
          <w:szCs w:val="24"/>
        </w:rPr>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w:t>
      </w:r>
      <w:r w:rsidRPr="00953E94">
        <w:rPr>
          <w:sz w:val="24"/>
          <w:szCs w:val="24"/>
        </w:rPr>
        <w:lastRenderedPageBreak/>
        <w:t>собственность бесплатно.</w:t>
      </w:r>
    </w:p>
    <w:p w:rsidR="00CC4C71" w:rsidRPr="00953E94" w:rsidRDefault="00CC4C71" w:rsidP="00CC4C71">
      <w:pPr>
        <w:autoSpaceDE w:val="0"/>
        <w:autoSpaceDN w:val="0"/>
        <w:adjustRightInd w:val="0"/>
        <w:spacing w:after="0" w:line="240" w:lineRule="auto"/>
        <w:ind w:firstLine="708"/>
        <w:jc w:val="both"/>
        <w:rPr>
          <w:rFonts w:ascii="Times New Roman" w:hAnsi="Times New Roman" w:cs="Times New Roman"/>
          <w:sz w:val="24"/>
          <w:szCs w:val="24"/>
        </w:rPr>
      </w:pPr>
      <w:bookmarkStart w:id="4" w:name="P112"/>
      <w:bookmarkEnd w:id="4"/>
      <w:r w:rsidRPr="00953E94">
        <w:rPr>
          <w:rFonts w:ascii="Times New Roman" w:hAnsi="Times New Roman" w:cs="Times New Roman"/>
          <w:sz w:val="24"/>
          <w:szCs w:val="24"/>
        </w:rPr>
        <w:t xml:space="preserve">48)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CC4C71" w:rsidRPr="00953E94" w:rsidRDefault="00CC4C71" w:rsidP="00CC4C71">
      <w:pPr>
        <w:autoSpaceDE w:val="0"/>
        <w:autoSpaceDN w:val="0"/>
        <w:adjustRightInd w:val="0"/>
        <w:spacing w:after="0" w:line="240" w:lineRule="auto"/>
        <w:ind w:firstLine="708"/>
        <w:jc w:val="both"/>
        <w:rPr>
          <w:rFonts w:ascii="Times New Roman" w:hAnsi="Times New Roman" w:cs="Times New Roman"/>
          <w:sz w:val="24"/>
          <w:szCs w:val="24"/>
        </w:rPr>
      </w:pPr>
      <w:r w:rsidRPr="00953E94">
        <w:rPr>
          <w:rFonts w:ascii="Times New Roman" w:hAnsi="Times New Roman" w:cs="Times New Roman"/>
          <w:sz w:val="24"/>
          <w:szCs w:val="24"/>
        </w:rPr>
        <w:t>Для физических лиц:</w:t>
      </w:r>
    </w:p>
    <w:p w:rsidR="00CC4C71" w:rsidRPr="00953E94"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53E94">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CC4C71" w:rsidRPr="00953E94"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53E94">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CC4C71" w:rsidRPr="00953E94"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53E94">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C4C71" w:rsidRPr="00953E94"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53E94">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CC4C71" w:rsidRPr="00953E94"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53E94">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CC4C71" w:rsidRPr="00953E94"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53E94">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CC4C71" w:rsidRPr="00953E94"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53E94">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CC4C71" w:rsidRPr="00953E94"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53E94">
        <w:rPr>
          <w:rFonts w:ascii="Times New Roman" w:eastAsiaTheme="minorEastAsia" w:hAnsi="Times New Roman" w:cs="Times New Roman"/>
          <w:sz w:val="24"/>
          <w:szCs w:val="24"/>
          <w:lang w:eastAsia="ru-RU"/>
        </w:rPr>
        <w:t>Для юридических лиц:</w:t>
      </w:r>
    </w:p>
    <w:p w:rsidR="00CC4C71" w:rsidRPr="00953E94"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53E94">
        <w:rPr>
          <w:rFonts w:ascii="Times New Roman" w:eastAsiaTheme="minorEastAsia"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C4C71" w:rsidRPr="00953E94" w:rsidRDefault="00CC4C71" w:rsidP="00CC4C71">
      <w:pPr>
        <w:pStyle w:val="ConsPlusNormal"/>
        <w:numPr>
          <w:ilvl w:val="0"/>
          <w:numId w:val="22"/>
        </w:numPr>
        <w:ind w:left="0" w:firstLine="710"/>
        <w:jc w:val="both"/>
        <w:rPr>
          <w:rFonts w:ascii="Times New Roman" w:hAnsi="Times New Roman" w:cs="Times New Roman"/>
          <w:sz w:val="24"/>
          <w:szCs w:val="24"/>
        </w:rPr>
      </w:pPr>
      <w:r w:rsidRPr="00953E94">
        <w:rPr>
          <w:rFonts w:ascii="Times New Roman" w:hAnsi="Times New Roman" w:cs="Times New Roman"/>
          <w:sz w:val="24"/>
          <w:szCs w:val="24"/>
        </w:rPr>
        <w:t>выписка из Единого государственного реестра юридических лиц (ЕГРЮЛ);</w:t>
      </w:r>
    </w:p>
    <w:p w:rsidR="00CC4C71" w:rsidRPr="00953E94" w:rsidRDefault="00CC4C71" w:rsidP="00CC4C71">
      <w:pPr>
        <w:pStyle w:val="ConsPlusNormal"/>
        <w:numPr>
          <w:ilvl w:val="0"/>
          <w:numId w:val="22"/>
        </w:numPr>
        <w:ind w:left="0" w:firstLine="709"/>
        <w:jc w:val="both"/>
        <w:rPr>
          <w:rFonts w:ascii="Times New Roman" w:hAnsi="Times New Roman" w:cs="Times New Roman"/>
          <w:sz w:val="24"/>
          <w:szCs w:val="24"/>
        </w:rPr>
      </w:pPr>
      <w:r w:rsidRPr="00953E94">
        <w:rPr>
          <w:rFonts w:ascii="Times New Roman" w:hAnsi="Times New Roman" w:cs="Times New Roman"/>
          <w:sz w:val="24"/>
          <w:szCs w:val="24"/>
        </w:rPr>
        <w:lastRenderedPageBreak/>
        <w:t>выписка из Единого государственного реестра индивидуальных предпринимателей об индивидуальном предпринимателе (ЕГРИП);</w:t>
      </w:r>
    </w:p>
    <w:p w:rsidR="00CC4C71" w:rsidRPr="00953E94" w:rsidRDefault="00CC4C71" w:rsidP="00CC4C71">
      <w:pPr>
        <w:pStyle w:val="ConsPlusNormal"/>
        <w:numPr>
          <w:ilvl w:val="0"/>
          <w:numId w:val="22"/>
        </w:numPr>
        <w:ind w:left="0" w:firstLine="709"/>
        <w:jc w:val="both"/>
        <w:rPr>
          <w:rFonts w:ascii="Times New Roman" w:hAnsi="Times New Roman" w:cs="Times New Roman"/>
          <w:sz w:val="24"/>
          <w:szCs w:val="24"/>
        </w:rPr>
      </w:pPr>
      <w:r w:rsidRPr="00953E94">
        <w:rPr>
          <w:rFonts w:ascii="Times New Roman" w:hAnsi="Times New Roman" w:cs="Times New Roman"/>
          <w:sz w:val="24"/>
          <w:szCs w:val="24"/>
        </w:rPr>
        <w:t>выписка из Единого государственного реестра недвижимости (ЕГРН);</w:t>
      </w:r>
    </w:p>
    <w:p w:rsidR="00CC4C71" w:rsidRPr="00953E94" w:rsidRDefault="00CC4C71" w:rsidP="00CC4C71">
      <w:pPr>
        <w:pStyle w:val="1"/>
        <w:numPr>
          <w:ilvl w:val="0"/>
          <w:numId w:val="22"/>
        </w:numPr>
        <w:tabs>
          <w:tab w:val="left" w:pos="0"/>
        </w:tabs>
        <w:spacing w:line="240" w:lineRule="auto"/>
        <w:ind w:left="0" w:firstLine="710"/>
        <w:jc w:val="both"/>
        <w:rPr>
          <w:sz w:val="24"/>
          <w:szCs w:val="24"/>
        </w:rPr>
      </w:pPr>
      <w:r w:rsidRPr="00953E94">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C4C71" w:rsidRPr="00953E94" w:rsidRDefault="00CC4C71" w:rsidP="00CC4C71">
      <w:pPr>
        <w:pStyle w:val="1"/>
        <w:numPr>
          <w:ilvl w:val="0"/>
          <w:numId w:val="22"/>
        </w:numPr>
        <w:tabs>
          <w:tab w:val="left" w:pos="0"/>
        </w:tabs>
        <w:spacing w:line="240" w:lineRule="auto"/>
        <w:ind w:left="0" w:firstLine="710"/>
        <w:jc w:val="both"/>
        <w:rPr>
          <w:sz w:val="24"/>
          <w:szCs w:val="24"/>
        </w:rPr>
      </w:pPr>
      <w:r w:rsidRPr="00953E94">
        <w:rPr>
          <w:sz w:val="24"/>
          <w:szCs w:val="24"/>
        </w:rPr>
        <w:t>утвержденный проект межевания территории, если обращается член садоводческого</w:t>
      </w:r>
      <w:r w:rsidRPr="00953E94">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C4C71" w:rsidRPr="00953E94" w:rsidRDefault="00CC4C71" w:rsidP="00CC4C71">
      <w:pPr>
        <w:pStyle w:val="1"/>
        <w:numPr>
          <w:ilvl w:val="0"/>
          <w:numId w:val="22"/>
        </w:numPr>
        <w:spacing w:line="240" w:lineRule="auto"/>
        <w:ind w:left="0" w:firstLine="710"/>
        <w:jc w:val="both"/>
        <w:rPr>
          <w:sz w:val="24"/>
          <w:szCs w:val="24"/>
        </w:rPr>
      </w:pPr>
      <w:r w:rsidRPr="00953E94">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C4C71" w:rsidRPr="00953E94" w:rsidRDefault="00CC4C71" w:rsidP="00CC4C71">
      <w:pPr>
        <w:pStyle w:val="1"/>
        <w:numPr>
          <w:ilvl w:val="0"/>
          <w:numId w:val="22"/>
        </w:numPr>
        <w:spacing w:line="240" w:lineRule="auto"/>
        <w:ind w:left="0" w:firstLine="710"/>
        <w:jc w:val="both"/>
        <w:rPr>
          <w:sz w:val="24"/>
          <w:szCs w:val="24"/>
        </w:rPr>
      </w:pPr>
      <w:r w:rsidRPr="00953E94">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C4C71" w:rsidRPr="00953E94" w:rsidRDefault="00CC4C71" w:rsidP="00CC4C71">
      <w:pPr>
        <w:pStyle w:val="1"/>
        <w:numPr>
          <w:ilvl w:val="0"/>
          <w:numId w:val="22"/>
        </w:numPr>
        <w:spacing w:line="240" w:lineRule="auto"/>
        <w:ind w:left="0" w:firstLine="710"/>
        <w:jc w:val="both"/>
        <w:rPr>
          <w:sz w:val="24"/>
          <w:szCs w:val="24"/>
        </w:rPr>
      </w:pPr>
      <w:r w:rsidRPr="00953E94">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C4C71" w:rsidRPr="00953E94" w:rsidRDefault="00CC4C71" w:rsidP="00CC4C71">
      <w:pPr>
        <w:pStyle w:val="1"/>
        <w:numPr>
          <w:ilvl w:val="0"/>
          <w:numId w:val="22"/>
        </w:numPr>
        <w:spacing w:line="240" w:lineRule="auto"/>
        <w:ind w:left="0" w:firstLine="710"/>
        <w:jc w:val="both"/>
        <w:rPr>
          <w:sz w:val="24"/>
          <w:szCs w:val="24"/>
        </w:rPr>
      </w:pPr>
      <w:r w:rsidRPr="00953E94">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C4C71" w:rsidRPr="00953E94" w:rsidRDefault="00CC4C71" w:rsidP="00CC4C71">
      <w:pPr>
        <w:pStyle w:val="1"/>
        <w:numPr>
          <w:ilvl w:val="0"/>
          <w:numId w:val="22"/>
        </w:numPr>
        <w:tabs>
          <w:tab w:val="left" w:pos="1220"/>
        </w:tabs>
        <w:spacing w:line="240" w:lineRule="auto"/>
        <w:ind w:left="0" w:firstLine="710"/>
        <w:jc w:val="both"/>
        <w:rPr>
          <w:sz w:val="24"/>
          <w:szCs w:val="24"/>
        </w:rPr>
      </w:pPr>
      <w:r w:rsidRPr="00953E94">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C4C71" w:rsidRPr="00953E94" w:rsidRDefault="00CC4C71" w:rsidP="00CC4C71">
      <w:pPr>
        <w:pStyle w:val="1"/>
        <w:numPr>
          <w:ilvl w:val="0"/>
          <w:numId w:val="22"/>
        </w:numPr>
        <w:tabs>
          <w:tab w:val="left" w:pos="1215"/>
        </w:tabs>
        <w:spacing w:line="240" w:lineRule="auto"/>
        <w:ind w:left="0" w:firstLine="710"/>
        <w:jc w:val="both"/>
        <w:rPr>
          <w:sz w:val="24"/>
          <w:szCs w:val="24"/>
        </w:rPr>
      </w:pPr>
      <w:r w:rsidRPr="00953E94">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C4C71" w:rsidRPr="00953E94" w:rsidRDefault="00CC4C71" w:rsidP="00CC4C71">
      <w:pPr>
        <w:pStyle w:val="1"/>
        <w:numPr>
          <w:ilvl w:val="0"/>
          <w:numId w:val="22"/>
        </w:numPr>
        <w:tabs>
          <w:tab w:val="left" w:pos="1225"/>
        </w:tabs>
        <w:spacing w:line="240" w:lineRule="auto"/>
        <w:ind w:left="0" w:firstLine="710"/>
        <w:jc w:val="both"/>
        <w:rPr>
          <w:sz w:val="24"/>
          <w:szCs w:val="24"/>
        </w:rPr>
      </w:pPr>
      <w:r w:rsidRPr="00953E94">
        <w:rPr>
          <w:sz w:val="24"/>
          <w:szCs w:val="24"/>
        </w:rPr>
        <w:lastRenderedPageBreak/>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C4C71" w:rsidRPr="00953E94" w:rsidRDefault="00CC4C71" w:rsidP="00CC4C71">
      <w:pPr>
        <w:pStyle w:val="1"/>
        <w:numPr>
          <w:ilvl w:val="0"/>
          <w:numId w:val="22"/>
        </w:numPr>
        <w:tabs>
          <w:tab w:val="left" w:pos="1215"/>
        </w:tabs>
        <w:spacing w:line="240" w:lineRule="auto"/>
        <w:ind w:left="0" w:firstLine="710"/>
        <w:jc w:val="both"/>
        <w:rPr>
          <w:sz w:val="24"/>
          <w:szCs w:val="24"/>
        </w:rPr>
      </w:pPr>
      <w:r w:rsidRPr="00953E94">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C4C71" w:rsidRPr="00953E94" w:rsidRDefault="00CC4C71" w:rsidP="00CC4C71">
      <w:pPr>
        <w:pStyle w:val="1"/>
        <w:numPr>
          <w:ilvl w:val="0"/>
          <w:numId w:val="22"/>
        </w:numPr>
        <w:tabs>
          <w:tab w:val="left" w:pos="1220"/>
        </w:tabs>
        <w:spacing w:line="240" w:lineRule="auto"/>
        <w:ind w:left="0" w:firstLine="710"/>
        <w:jc w:val="both"/>
        <w:rPr>
          <w:sz w:val="24"/>
          <w:szCs w:val="24"/>
        </w:rPr>
      </w:pPr>
      <w:r w:rsidRPr="00953E94">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CC4C71" w:rsidRPr="00953E94" w:rsidRDefault="00CC4C71" w:rsidP="00CC4C71">
      <w:pPr>
        <w:pStyle w:val="1"/>
        <w:numPr>
          <w:ilvl w:val="0"/>
          <w:numId w:val="22"/>
        </w:numPr>
        <w:tabs>
          <w:tab w:val="left" w:pos="1225"/>
        </w:tabs>
        <w:spacing w:line="240" w:lineRule="auto"/>
        <w:ind w:left="0" w:firstLine="710"/>
        <w:jc w:val="both"/>
        <w:rPr>
          <w:sz w:val="24"/>
          <w:szCs w:val="24"/>
        </w:rPr>
      </w:pPr>
      <w:r w:rsidRPr="00953E94">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CC4C71" w:rsidRPr="00953E94" w:rsidRDefault="00CC4C71" w:rsidP="00CC4C71">
      <w:pPr>
        <w:pStyle w:val="1"/>
        <w:numPr>
          <w:ilvl w:val="0"/>
          <w:numId w:val="22"/>
        </w:numPr>
        <w:tabs>
          <w:tab w:val="left" w:pos="1225"/>
        </w:tabs>
        <w:spacing w:line="240" w:lineRule="auto"/>
        <w:ind w:left="0" w:firstLine="710"/>
        <w:jc w:val="both"/>
        <w:rPr>
          <w:sz w:val="24"/>
          <w:szCs w:val="24"/>
        </w:rPr>
      </w:pPr>
      <w:r w:rsidRPr="00953E94">
        <w:rPr>
          <w:sz w:val="24"/>
          <w:szCs w:val="24"/>
        </w:rPr>
        <w:t>сведения о трудово</w:t>
      </w:r>
      <w:r w:rsidR="002875D3" w:rsidRPr="00953E94">
        <w:rPr>
          <w:sz w:val="24"/>
          <w:szCs w:val="24"/>
        </w:rPr>
        <w:t>й деятельности за периоды после</w:t>
      </w:r>
      <w:r w:rsidRPr="00953E94">
        <w:rPr>
          <w:sz w:val="24"/>
          <w:szCs w:val="24"/>
        </w:rPr>
        <w:t xml:space="preserve"> 1 января 2020 года;</w:t>
      </w:r>
    </w:p>
    <w:p w:rsidR="00CC4C71" w:rsidRPr="00953E94" w:rsidRDefault="00CC4C71" w:rsidP="00CC4C71">
      <w:pPr>
        <w:pStyle w:val="1"/>
        <w:numPr>
          <w:ilvl w:val="0"/>
          <w:numId w:val="22"/>
        </w:numPr>
        <w:tabs>
          <w:tab w:val="left" w:pos="1239"/>
        </w:tabs>
        <w:spacing w:line="240" w:lineRule="auto"/>
        <w:ind w:left="0" w:firstLine="709"/>
        <w:jc w:val="both"/>
        <w:rPr>
          <w:sz w:val="24"/>
          <w:szCs w:val="24"/>
        </w:rPr>
      </w:pPr>
      <w:r w:rsidRPr="00953E94">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CC4C71" w:rsidRPr="00953E94" w:rsidRDefault="00CC4C71" w:rsidP="00CC4C71">
      <w:pPr>
        <w:pStyle w:val="1"/>
        <w:numPr>
          <w:ilvl w:val="0"/>
          <w:numId w:val="22"/>
        </w:numPr>
        <w:tabs>
          <w:tab w:val="left" w:pos="1296"/>
        </w:tabs>
        <w:spacing w:line="240" w:lineRule="auto"/>
        <w:ind w:left="0" w:firstLine="709"/>
        <w:jc w:val="both"/>
        <w:rPr>
          <w:sz w:val="24"/>
          <w:szCs w:val="24"/>
        </w:rPr>
      </w:pPr>
      <w:r w:rsidRPr="00953E94">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CC4C71" w:rsidRPr="00953E94" w:rsidRDefault="00CC4C71" w:rsidP="00CC4C71">
      <w:pPr>
        <w:pStyle w:val="1"/>
        <w:numPr>
          <w:ilvl w:val="0"/>
          <w:numId w:val="22"/>
        </w:numPr>
        <w:tabs>
          <w:tab w:val="left" w:pos="1239"/>
        </w:tabs>
        <w:spacing w:line="240" w:lineRule="auto"/>
        <w:ind w:left="0" w:firstLine="709"/>
        <w:jc w:val="both"/>
        <w:rPr>
          <w:sz w:val="24"/>
          <w:szCs w:val="24"/>
        </w:rPr>
      </w:pPr>
      <w:r w:rsidRPr="00953E94">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CC4C71" w:rsidRPr="00953E94" w:rsidRDefault="00CC4C71" w:rsidP="00CC4C71">
      <w:pPr>
        <w:pStyle w:val="1"/>
        <w:numPr>
          <w:ilvl w:val="0"/>
          <w:numId w:val="22"/>
        </w:numPr>
        <w:tabs>
          <w:tab w:val="left" w:pos="1239"/>
        </w:tabs>
        <w:spacing w:line="240" w:lineRule="auto"/>
        <w:ind w:left="0" w:firstLine="709"/>
        <w:jc w:val="both"/>
        <w:rPr>
          <w:sz w:val="24"/>
          <w:szCs w:val="24"/>
        </w:rPr>
      </w:pPr>
      <w:r w:rsidRPr="00953E94">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CC4C71" w:rsidRPr="00953E94" w:rsidRDefault="00CC4C71" w:rsidP="00CC4C71">
      <w:pPr>
        <w:pStyle w:val="1"/>
        <w:tabs>
          <w:tab w:val="left" w:pos="1225"/>
        </w:tabs>
        <w:jc w:val="both"/>
        <w:rPr>
          <w:sz w:val="24"/>
          <w:szCs w:val="24"/>
        </w:rPr>
      </w:pPr>
    </w:p>
    <w:p w:rsidR="00CC4C71" w:rsidRPr="00953E94" w:rsidRDefault="00CC4C71" w:rsidP="00CC4C71">
      <w:pPr>
        <w:pStyle w:val="1"/>
        <w:tabs>
          <w:tab w:val="left" w:pos="1225"/>
        </w:tabs>
        <w:ind w:firstLine="709"/>
        <w:jc w:val="both"/>
        <w:rPr>
          <w:sz w:val="24"/>
          <w:szCs w:val="24"/>
        </w:rPr>
      </w:pPr>
      <w:r w:rsidRPr="00953E94">
        <w:rPr>
          <w:sz w:val="24"/>
          <w:szCs w:val="24"/>
        </w:rPr>
        <w:t xml:space="preserve"> Заявитель вправе представить документы, указанные в настоящем пункте, по собственной инициативе.</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125"/>
      <w:bookmarkEnd w:id="5"/>
      <w:r w:rsidRPr="00953E94">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1.</w:t>
      </w:r>
      <w:r w:rsidRPr="00953E94">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w:t>
      </w:r>
      <w:r w:rsidRPr="00953E94">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w:t>
      </w:r>
      <w:r w:rsidRPr="00953E94">
        <w:rPr>
          <w:rFonts w:ascii="Times New Roman" w:eastAsia="Times New Roman" w:hAnsi="Times New Roman" w:cs="Times New Roman"/>
          <w:sz w:val="24"/>
          <w:szCs w:val="24"/>
          <w:lang w:eastAsia="ru-RU"/>
        </w:rPr>
        <w:lastRenderedPageBreak/>
        <w:t>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3.</w:t>
      </w:r>
      <w:r w:rsidRPr="00953E94">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C4C71" w:rsidRPr="00953E94" w:rsidRDefault="00CC4C71" w:rsidP="00CC4C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53E94">
        <w:rPr>
          <w:rFonts w:ascii="Times New Roman" w:eastAsiaTheme="minorEastAsia" w:hAnsi="Times New Roman" w:cs="Times New Roman"/>
          <w:sz w:val="24"/>
          <w:szCs w:val="24"/>
          <w:lang w:eastAsia="ru-RU"/>
        </w:rPr>
        <w:t xml:space="preserve">за исключением случаев, </w:t>
      </w:r>
      <w:r w:rsidRPr="00953E94">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CC4C71" w:rsidRPr="00953E94" w:rsidRDefault="00CC4C71" w:rsidP="00CC4C7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(приложение 5 к настоящему административному регламенту).</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w:t>
      </w:r>
      <w:r w:rsidRPr="00953E94">
        <w:rPr>
          <w:rFonts w:ascii="Times New Roman" w:hAnsi="Times New Roman" w:cs="Times New Roman"/>
          <w:sz w:val="24"/>
          <w:szCs w:val="24"/>
        </w:rPr>
        <w:lastRenderedPageBreak/>
        <w:t>утверждении указанной схемы.</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2.9. </w:t>
      </w:r>
      <w:bookmarkStart w:id="6" w:name="P129"/>
      <w:bookmarkEnd w:id="6"/>
      <w:r w:rsidRPr="00953E94">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CC4C71" w:rsidRPr="00953E94" w:rsidRDefault="00CC4C71" w:rsidP="00CC4C71">
      <w:pPr>
        <w:pStyle w:val="ConsPlusNormal"/>
        <w:ind w:firstLine="709"/>
        <w:jc w:val="both"/>
        <w:rPr>
          <w:rFonts w:ascii="Times New Roman" w:hAnsi="Times New Roman" w:cs="Times New Roman"/>
          <w:sz w:val="24"/>
          <w:szCs w:val="24"/>
          <w:u w:val="single"/>
        </w:rPr>
      </w:pPr>
      <w:r w:rsidRPr="00953E94">
        <w:rPr>
          <w:rFonts w:ascii="Times New Roman" w:hAnsi="Times New Roman" w:cs="Times New Roman"/>
          <w:sz w:val="24"/>
          <w:szCs w:val="24"/>
          <w:u w:val="single"/>
        </w:rPr>
        <w:t>Отсутствие права на предоставление муниципальной услуги:</w:t>
      </w:r>
    </w:p>
    <w:p w:rsidR="00CC4C71" w:rsidRPr="00953E94" w:rsidRDefault="00CC4C71" w:rsidP="00CC4C71">
      <w:pPr>
        <w:pStyle w:val="ConsPlusNormal"/>
        <w:ind w:firstLine="709"/>
        <w:jc w:val="both"/>
        <w:rPr>
          <w:rFonts w:ascii="Times New Roman" w:hAnsi="Times New Roman" w:cs="Times New Roman"/>
          <w:sz w:val="24"/>
          <w:szCs w:val="24"/>
        </w:rPr>
      </w:pPr>
      <w:bookmarkStart w:id="7" w:name="P134"/>
      <w:bookmarkEnd w:id="7"/>
      <w:r w:rsidRPr="00953E94">
        <w:rPr>
          <w:rFonts w:ascii="Times New Roman" w:hAnsi="Times New Roman" w:cs="Times New Roman"/>
          <w:sz w:val="24"/>
          <w:szCs w:val="24"/>
        </w:rPr>
        <w:t>1) заявление подано лицом, не уполномоченным на осуществление таких действий;</w:t>
      </w:r>
    </w:p>
    <w:p w:rsidR="00CC4C71" w:rsidRPr="00953E94"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53E94">
        <w:rPr>
          <w:rFonts w:ascii="Times New Roman" w:eastAsiaTheme="minorEastAsia" w:hAnsi="Times New Roman" w:cs="Times New Roman"/>
          <w:sz w:val="24"/>
          <w:szCs w:val="24"/>
          <w:lang w:eastAsia="ru-RU"/>
        </w:rPr>
        <w:t xml:space="preserve">2) заявителем не представлены документы, установленные </w:t>
      </w:r>
      <w:hyperlink r:id="rId17" w:anchor="P112" w:history="1">
        <w:r w:rsidRPr="00953E94">
          <w:rPr>
            <w:rStyle w:val="af4"/>
            <w:rFonts w:ascii="Times New Roman" w:eastAsiaTheme="minorEastAsia" w:hAnsi="Times New Roman" w:cs="Times New Roman"/>
            <w:sz w:val="24"/>
            <w:szCs w:val="24"/>
            <w:lang w:eastAsia="ru-RU"/>
          </w:rPr>
          <w:t>пунктом 2.6</w:t>
        </w:r>
      </w:hyperlink>
      <w:r w:rsidRPr="00953E94">
        <w:rPr>
          <w:rFonts w:ascii="Times New Roman" w:eastAsiaTheme="minorEastAsia" w:hAnsi="Times New Roman" w:cs="Times New Roman"/>
          <w:sz w:val="24"/>
          <w:szCs w:val="24"/>
          <w:lang w:eastAsia="ru-RU"/>
        </w:rPr>
        <w:t xml:space="preserve"> административного регламента;</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3) представленные документы утратили силу на момент обращения за муниципальной услугой;</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4)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6)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C4C71" w:rsidRPr="00953E94" w:rsidRDefault="00CC4C71" w:rsidP="00CC4C71">
      <w:pPr>
        <w:autoSpaceDE w:val="0"/>
        <w:autoSpaceDN w:val="0"/>
        <w:adjustRightInd w:val="0"/>
        <w:spacing w:after="0" w:line="240" w:lineRule="auto"/>
        <w:ind w:firstLine="540"/>
        <w:jc w:val="both"/>
        <w:rPr>
          <w:rFonts w:ascii="Times New Roman" w:hAnsi="Times New Roman" w:cs="Times New Roman"/>
          <w:sz w:val="24"/>
          <w:szCs w:val="24"/>
          <w:u w:val="single"/>
        </w:rPr>
      </w:pPr>
      <w:r w:rsidRPr="00953E94">
        <w:rPr>
          <w:rFonts w:ascii="Times New Roman" w:hAnsi="Times New Roman" w:cs="Times New Roman"/>
          <w:sz w:val="24"/>
          <w:szCs w:val="24"/>
          <w:u w:val="single"/>
        </w:rPr>
        <w:t>Отсутствие права на предоставление муниципальной услуги:</w:t>
      </w:r>
    </w:p>
    <w:p w:rsidR="00CC4C71" w:rsidRPr="00953E94" w:rsidRDefault="00CC4C71" w:rsidP="00CC4C71">
      <w:pPr>
        <w:autoSpaceDE w:val="0"/>
        <w:autoSpaceDN w:val="0"/>
        <w:adjustRightInd w:val="0"/>
        <w:spacing w:after="0" w:line="240" w:lineRule="auto"/>
        <w:ind w:firstLine="540"/>
        <w:jc w:val="both"/>
        <w:rPr>
          <w:rFonts w:ascii="Times New Roman" w:hAnsi="Times New Roman" w:cs="Times New Roman"/>
          <w:sz w:val="24"/>
          <w:szCs w:val="24"/>
        </w:rPr>
      </w:pPr>
      <w:r w:rsidRPr="00953E94">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sidRPr="00953E94">
          <w:rPr>
            <w:rStyle w:val="af4"/>
            <w:rFonts w:ascii="Times New Roman" w:hAnsi="Times New Roman" w:cs="Times New Roman"/>
            <w:sz w:val="24"/>
            <w:szCs w:val="24"/>
          </w:rPr>
          <w:t>пункте 16 статьи 11.10</w:t>
        </w:r>
      </w:hyperlink>
      <w:r w:rsidRPr="00953E94">
        <w:rPr>
          <w:rFonts w:ascii="Times New Roman" w:hAnsi="Times New Roman" w:cs="Times New Roman"/>
          <w:sz w:val="24"/>
          <w:szCs w:val="24"/>
        </w:rPr>
        <w:t xml:space="preserve"> Земельного кодекса Российской Федерации;</w:t>
      </w:r>
    </w:p>
    <w:p w:rsidR="00CC4C71" w:rsidRPr="00953E94" w:rsidRDefault="00CC4C71" w:rsidP="00CC4C71">
      <w:pPr>
        <w:autoSpaceDE w:val="0"/>
        <w:autoSpaceDN w:val="0"/>
        <w:adjustRightInd w:val="0"/>
        <w:spacing w:after="0" w:line="240" w:lineRule="auto"/>
        <w:ind w:firstLine="540"/>
        <w:jc w:val="both"/>
        <w:rPr>
          <w:rFonts w:ascii="Times New Roman" w:hAnsi="Times New Roman" w:cs="Times New Roman"/>
          <w:sz w:val="24"/>
          <w:szCs w:val="24"/>
        </w:rPr>
      </w:pPr>
      <w:r w:rsidRPr="00953E94">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19" w:history="1">
        <w:r w:rsidRPr="00953E94">
          <w:rPr>
            <w:rStyle w:val="af4"/>
            <w:rFonts w:ascii="Times New Roman" w:hAnsi="Times New Roman" w:cs="Times New Roman"/>
            <w:sz w:val="24"/>
            <w:szCs w:val="24"/>
          </w:rPr>
          <w:t>подпунктах 1</w:t>
        </w:r>
      </w:hyperlink>
      <w:r w:rsidRPr="00953E94">
        <w:rPr>
          <w:rFonts w:ascii="Times New Roman" w:hAnsi="Times New Roman" w:cs="Times New Roman"/>
          <w:sz w:val="24"/>
          <w:szCs w:val="24"/>
        </w:rPr>
        <w:t xml:space="preserve"> - </w:t>
      </w:r>
      <w:hyperlink r:id="rId20" w:history="1">
        <w:r w:rsidRPr="00953E94">
          <w:rPr>
            <w:rStyle w:val="af4"/>
            <w:rFonts w:ascii="Times New Roman" w:hAnsi="Times New Roman" w:cs="Times New Roman"/>
            <w:sz w:val="24"/>
            <w:szCs w:val="24"/>
          </w:rPr>
          <w:t>13</w:t>
        </w:r>
      </w:hyperlink>
      <w:r w:rsidRPr="00953E94">
        <w:rPr>
          <w:rFonts w:ascii="Times New Roman" w:hAnsi="Times New Roman" w:cs="Times New Roman"/>
          <w:sz w:val="24"/>
          <w:szCs w:val="24"/>
        </w:rPr>
        <w:t xml:space="preserve">, </w:t>
      </w:r>
      <w:hyperlink r:id="rId21" w:history="1">
        <w:r w:rsidRPr="00953E94">
          <w:rPr>
            <w:rStyle w:val="af4"/>
            <w:rFonts w:ascii="Times New Roman" w:hAnsi="Times New Roman" w:cs="Times New Roman"/>
            <w:sz w:val="24"/>
            <w:szCs w:val="24"/>
          </w:rPr>
          <w:t>14.1</w:t>
        </w:r>
      </w:hyperlink>
      <w:r w:rsidRPr="00953E94">
        <w:rPr>
          <w:rFonts w:ascii="Times New Roman" w:hAnsi="Times New Roman" w:cs="Times New Roman"/>
          <w:sz w:val="24"/>
          <w:szCs w:val="24"/>
        </w:rPr>
        <w:t xml:space="preserve"> - </w:t>
      </w:r>
      <w:hyperlink r:id="rId22" w:history="1">
        <w:r w:rsidRPr="00953E94">
          <w:rPr>
            <w:rStyle w:val="af4"/>
            <w:rFonts w:ascii="Times New Roman" w:hAnsi="Times New Roman" w:cs="Times New Roman"/>
            <w:sz w:val="24"/>
            <w:szCs w:val="24"/>
          </w:rPr>
          <w:t>19</w:t>
        </w:r>
      </w:hyperlink>
      <w:r w:rsidRPr="00953E94">
        <w:rPr>
          <w:rFonts w:ascii="Times New Roman" w:hAnsi="Times New Roman" w:cs="Times New Roman"/>
          <w:sz w:val="24"/>
          <w:szCs w:val="24"/>
        </w:rPr>
        <w:t xml:space="preserve">, </w:t>
      </w:r>
      <w:hyperlink r:id="rId23" w:history="1">
        <w:r w:rsidRPr="00953E94">
          <w:rPr>
            <w:rStyle w:val="af4"/>
            <w:rFonts w:ascii="Times New Roman" w:hAnsi="Times New Roman" w:cs="Times New Roman"/>
            <w:sz w:val="24"/>
            <w:szCs w:val="24"/>
          </w:rPr>
          <w:t>22</w:t>
        </w:r>
      </w:hyperlink>
      <w:r w:rsidRPr="00953E94">
        <w:rPr>
          <w:rFonts w:ascii="Times New Roman" w:hAnsi="Times New Roman" w:cs="Times New Roman"/>
          <w:sz w:val="24"/>
          <w:szCs w:val="24"/>
        </w:rPr>
        <w:t xml:space="preserve"> и </w:t>
      </w:r>
      <w:hyperlink r:id="rId24" w:history="1">
        <w:r w:rsidRPr="00953E94">
          <w:rPr>
            <w:rStyle w:val="af4"/>
            <w:rFonts w:ascii="Times New Roman" w:hAnsi="Times New Roman" w:cs="Times New Roman"/>
            <w:sz w:val="24"/>
            <w:szCs w:val="24"/>
          </w:rPr>
          <w:t>23 статьи 39.16</w:t>
        </w:r>
      </w:hyperlink>
      <w:r w:rsidRPr="00953E94">
        <w:rPr>
          <w:rFonts w:ascii="Times New Roman" w:hAnsi="Times New Roman" w:cs="Times New Roman"/>
          <w:sz w:val="24"/>
          <w:szCs w:val="24"/>
        </w:rPr>
        <w:t xml:space="preserve"> Земельного кодекса Российской Федерации;</w:t>
      </w:r>
    </w:p>
    <w:p w:rsidR="00CC4C71" w:rsidRPr="00953E94" w:rsidRDefault="00CC4C71" w:rsidP="00CC4C71">
      <w:pPr>
        <w:autoSpaceDE w:val="0"/>
        <w:autoSpaceDN w:val="0"/>
        <w:adjustRightInd w:val="0"/>
        <w:spacing w:after="0" w:line="240" w:lineRule="auto"/>
        <w:ind w:firstLine="540"/>
        <w:jc w:val="both"/>
        <w:rPr>
          <w:rFonts w:ascii="Times New Roman" w:hAnsi="Times New Roman" w:cs="Times New Roman"/>
          <w:sz w:val="24"/>
          <w:szCs w:val="24"/>
        </w:rPr>
      </w:pPr>
      <w:r w:rsidRPr="00953E94">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5" w:history="1">
        <w:r w:rsidRPr="00953E94">
          <w:rPr>
            <w:rStyle w:val="af4"/>
            <w:rFonts w:ascii="Times New Roman" w:hAnsi="Times New Roman" w:cs="Times New Roman"/>
            <w:sz w:val="24"/>
            <w:szCs w:val="24"/>
          </w:rPr>
          <w:t>подпунктах 1</w:t>
        </w:r>
      </w:hyperlink>
      <w:r w:rsidRPr="00953E94">
        <w:rPr>
          <w:rFonts w:ascii="Times New Roman" w:hAnsi="Times New Roman" w:cs="Times New Roman"/>
          <w:sz w:val="24"/>
          <w:szCs w:val="24"/>
        </w:rPr>
        <w:t xml:space="preserve"> - </w:t>
      </w:r>
      <w:hyperlink r:id="rId26" w:history="1">
        <w:r w:rsidRPr="00953E94">
          <w:rPr>
            <w:rStyle w:val="af4"/>
            <w:rFonts w:ascii="Times New Roman" w:hAnsi="Times New Roman" w:cs="Times New Roman"/>
            <w:sz w:val="24"/>
            <w:szCs w:val="24"/>
          </w:rPr>
          <w:t>23 статьи 39.16</w:t>
        </w:r>
      </w:hyperlink>
      <w:r w:rsidRPr="00953E94">
        <w:rPr>
          <w:rFonts w:ascii="Times New Roman" w:hAnsi="Times New Roman" w:cs="Times New Roman"/>
          <w:sz w:val="24"/>
          <w:szCs w:val="24"/>
        </w:rPr>
        <w:t xml:space="preserve"> Земельного кодекса Российской Федерации.</w:t>
      </w:r>
    </w:p>
    <w:p w:rsidR="00CC4C71" w:rsidRPr="00953E94" w:rsidRDefault="00CC4C71" w:rsidP="00CC4C71">
      <w:pPr>
        <w:autoSpaceDE w:val="0"/>
        <w:autoSpaceDN w:val="0"/>
        <w:adjustRightInd w:val="0"/>
        <w:spacing w:after="0" w:line="240" w:lineRule="auto"/>
        <w:ind w:firstLine="709"/>
        <w:jc w:val="both"/>
        <w:rPr>
          <w:rFonts w:ascii="Times New Roman" w:hAnsi="Times New Roman" w:cs="Times New Roman"/>
          <w:sz w:val="24"/>
          <w:szCs w:val="24"/>
        </w:rPr>
      </w:pPr>
      <w:r w:rsidRPr="00953E94">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2.10.1.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(поступления) в Администрации по следующим основаниям:</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1) заявление не соответствует требованиям подпункта 1 пункта 2.6 регламента;</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2) заявление подано в иной уполномоченный орган;</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3) к заявлению не приложены документы, предусмотренные подпунктами 2 - 48 пункта 2.6 регламента;</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2.11. Муниципальная услуга предоставляется бесплатно.</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C4C71" w:rsidRPr="00953E94" w:rsidRDefault="00CC4C71" w:rsidP="00CC4C71">
      <w:pPr>
        <w:spacing w:after="0" w:line="240" w:lineRule="auto"/>
        <w:ind w:firstLine="709"/>
        <w:jc w:val="both"/>
        <w:rPr>
          <w:rFonts w:ascii="Times New Roman" w:hAnsi="Times New Roman" w:cs="Times New Roman"/>
          <w:sz w:val="24"/>
          <w:szCs w:val="24"/>
        </w:rPr>
      </w:pPr>
      <w:r w:rsidRPr="00953E94">
        <w:rPr>
          <w:rFonts w:ascii="Times New Roman" w:hAnsi="Times New Roman" w:cs="Times New Roman"/>
          <w:sz w:val="24"/>
          <w:szCs w:val="24"/>
        </w:rPr>
        <w:t>2.13. Срок регистрации заявления о предоставлении муниципальной услуги составляет:</w:t>
      </w:r>
    </w:p>
    <w:p w:rsidR="00CC4C71" w:rsidRPr="00953E94" w:rsidRDefault="00CC4C71" w:rsidP="00CC4C71">
      <w:pPr>
        <w:spacing w:after="0" w:line="240" w:lineRule="auto"/>
        <w:ind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при обращении заявителя в </w:t>
      </w:r>
      <w:r w:rsidR="00670D9E" w:rsidRPr="00953E94">
        <w:rPr>
          <w:rFonts w:ascii="Times New Roman" w:hAnsi="Times New Roman" w:cs="Times New Roman"/>
          <w:sz w:val="24"/>
          <w:szCs w:val="24"/>
        </w:rPr>
        <w:t>КУ НАО</w:t>
      </w:r>
      <w:r w:rsidRPr="00953E94">
        <w:rPr>
          <w:rFonts w:ascii="Times New Roman" w:hAnsi="Times New Roman" w:cs="Times New Roman"/>
          <w:sz w:val="24"/>
          <w:szCs w:val="24"/>
        </w:rPr>
        <w:t xml:space="preserve"> "МФЦ" - в течение 1 рабочего дня;</w:t>
      </w:r>
    </w:p>
    <w:p w:rsidR="00CC4C71" w:rsidRPr="00953E94" w:rsidRDefault="00CC4C71" w:rsidP="00CC4C71">
      <w:pPr>
        <w:spacing w:after="0" w:line="240" w:lineRule="auto"/>
        <w:ind w:firstLine="709"/>
        <w:jc w:val="both"/>
        <w:rPr>
          <w:rFonts w:ascii="Times New Roman" w:hAnsi="Times New Roman" w:cs="Times New Roman"/>
          <w:sz w:val="24"/>
          <w:szCs w:val="24"/>
        </w:rPr>
      </w:pPr>
      <w:r w:rsidRPr="00953E9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CC4C71" w:rsidRPr="00953E94" w:rsidRDefault="00CC4C71" w:rsidP="00CC4C71">
      <w:pPr>
        <w:spacing w:after="0" w:line="240" w:lineRule="auto"/>
        <w:ind w:firstLine="709"/>
        <w:jc w:val="both"/>
        <w:rPr>
          <w:rFonts w:ascii="Times New Roman" w:hAnsi="Times New Roman" w:cs="Times New Roman"/>
          <w:sz w:val="24"/>
          <w:szCs w:val="24"/>
        </w:rPr>
      </w:pPr>
      <w:r w:rsidRPr="00953E94">
        <w:rPr>
          <w:rFonts w:ascii="Times New Roman" w:hAnsi="Times New Roman" w:cs="Times New Roman"/>
          <w:sz w:val="24"/>
          <w:szCs w:val="24"/>
        </w:rPr>
        <w:t>при направлении запроса в форме электрон</w:t>
      </w:r>
      <w:r w:rsidR="00085BEC" w:rsidRPr="00953E94">
        <w:rPr>
          <w:rFonts w:ascii="Times New Roman" w:hAnsi="Times New Roman" w:cs="Times New Roman"/>
          <w:sz w:val="24"/>
          <w:szCs w:val="24"/>
        </w:rPr>
        <w:t>ного документа посредством ЕПГУ.</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xml:space="preserve">2.14.2. Наличие на территории, прилегающей к зданию,в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lastRenderedPageBreak/>
        <w:t>2.15.1. Показатели доступности муниципальной услуги (общие, применимые в отношении всех заявителей):</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C4C71" w:rsidRPr="00953E94"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53E94">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r w:rsidR="00085BEC" w:rsidRPr="00953E94">
        <w:rPr>
          <w:rFonts w:ascii="Times New Roman" w:eastAsiaTheme="minorEastAsia" w:hAnsi="Times New Roman" w:cs="Times New Roman"/>
          <w:sz w:val="24"/>
          <w:szCs w:val="24"/>
          <w:lang w:eastAsia="ru-RU"/>
        </w:rPr>
        <w:t>).</w:t>
      </w:r>
    </w:p>
    <w:p w:rsidR="00CC4C71" w:rsidRPr="00953E94"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53E94">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xml:space="preserve">1) наличие инфраструктуры, указанной в </w:t>
      </w:r>
      <w:hyperlink r:id="rId27" w:anchor="P200" w:history="1">
        <w:r w:rsidRPr="00953E94">
          <w:rPr>
            <w:rStyle w:val="af4"/>
            <w:rFonts w:ascii="Times New Roman" w:hAnsi="Times New Roman" w:cs="Times New Roman"/>
            <w:sz w:val="24"/>
            <w:szCs w:val="24"/>
            <w:lang w:eastAsia="ru-RU"/>
          </w:rPr>
          <w:t>п. 2.14</w:t>
        </w:r>
      </w:hyperlink>
      <w:r w:rsidRPr="00953E94">
        <w:rPr>
          <w:rFonts w:ascii="Times New Roman" w:eastAsia="Times New Roman" w:hAnsi="Times New Roman" w:cs="Times New Roman"/>
          <w:sz w:val="24"/>
          <w:szCs w:val="24"/>
          <w:lang w:eastAsia="ru-RU"/>
        </w:rPr>
        <w:t xml:space="preserve"> административного регламента;</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 исполнение требований доступности муниципальной услуги для инвалидов;</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2.15.3. Показатели качества муниципальной услуги:</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1) соблюдение срока предоставления муниципальной услуги;</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w:t>
      </w:r>
      <w:r w:rsidR="00670D9E" w:rsidRPr="00953E94">
        <w:rPr>
          <w:rFonts w:ascii="Times New Roman" w:eastAsia="Times New Roman" w:hAnsi="Times New Roman" w:cs="Times New Roman"/>
          <w:sz w:val="24"/>
          <w:szCs w:val="24"/>
          <w:lang w:eastAsia="ru-RU"/>
        </w:rPr>
        <w:t>КУ НАО</w:t>
      </w:r>
      <w:r w:rsidRPr="00953E94">
        <w:rPr>
          <w:rFonts w:ascii="Times New Roman" w:eastAsia="Times New Roman" w:hAnsi="Times New Roman" w:cs="Times New Roman"/>
          <w:sz w:val="24"/>
          <w:szCs w:val="24"/>
          <w:lang w:eastAsia="ru-RU"/>
        </w:rPr>
        <w:t xml:space="preserve"> «МФЦ» при подаче документов на получение муниципальной услуги и не более одного обращения при получении результата в </w:t>
      </w:r>
      <w:r w:rsidR="00670D9E" w:rsidRPr="00953E94">
        <w:rPr>
          <w:rFonts w:ascii="Times New Roman" w:eastAsia="Times New Roman" w:hAnsi="Times New Roman" w:cs="Times New Roman"/>
          <w:sz w:val="24"/>
          <w:szCs w:val="24"/>
          <w:lang w:eastAsia="ru-RU"/>
        </w:rPr>
        <w:t>КУ НАО «МФЦ</w:t>
      </w:r>
      <w:r w:rsidRPr="00953E94">
        <w:rPr>
          <w:rFonts w:ascii="Times New Roman" w:eastAsia="Times New Roman" w:hAnsi="Times New Roman" w:cs="Times New Roman"/>
          <w:sz w:val="24"/>
          <w:szCs w:val="24"/>
          <w:lang w:eastAsia="ru-RU"/>
        </w:rPr>
        <w:t>»;</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МФЦ, поданных в установленном порядке.</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CC4C71" w:rsidRPr="00953E94"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53E94">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C4C71" w:rsidRPr="00953E94"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53E94">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ЕПГУ.</w:t>
      </w:r>
    </w:p>
    <w:p w:rsidR="00CC4C71" w:rsidRPr="00953E94" w:rsidRDefault="00CC4C71" w:rsidP="006C1E69">
      <w:pPr>
        <w:pStyle w:val="ConsPlusNormal"/>
        <w:jc w:val="both"/>
        <w:rPr>
          <w:rFonts w:ascii="Times New Roman" w:hAnsi="Times New Roman" w:cs="Times New Roman"/>
          <w:sz w:val="24"/>
          <w:szCs w:val="24"/>
        </w:rPr>
      </w:pPr>
    </w:p>
    <w:p w:rsidR="006C1E69" w:rsidRPr="00953E94" w:rsidRDefault="00CC4C71" w:rsidP="006C1E6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53E94">
        <w:rPr>
          <w:rFonts w:ascii="Times New Roman" w:eastAsia="Times New Roman" w:hAnsi="Times New Roman" w:cs="Times New Roman"/>
          <w:b/>
          <w:sz w:val="24"/>
          <w:szCs w:val="24"/>
          <w:lang w:eastAsia="ru-RU"/>
        </w:rPr>
        <w:t>3. Состав, последовательность и сроки выполнения</w:t>
      </w:r>
    </w:p>
    <w:p w:rsidR="00CC4C71" w:rsidRPr="00953E94" w:rsidRDefault="00CC4C71" w:rsidP="006C1E6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53E94">
        <w:rPr>
          <w:rFonts w:ascii="Times New Roman" w:eastAsia="Times New Roman" w:hAnsi="Times New Roman" w:cs="Times New Roman"/>
          <w:b/>
          <w:sz w:val="24"/>
          <w:szCs w:val="24"/>
          <w:lang w:eastAsia="ru-RU"/>
        </w:rPr>
        <w:t>административных процедур, требования к порядку их</w:t>
      </w:r>
    </w:p>
    <w:p w:rsidR="00CC4C71" w:rsidRPr="00953E94" w:rsidRDefault="00CC4C71" w:rsidP="006C1E6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53E94">
        <w:rPr>
          <w:rFonts w:ascii="Times New Roman" w:eastAsia="Times New Roman" w:hAnsi="Times New Roman" w:cs="Times New Roman"/>
          <w:b/>
          <w:sz w:val="24"/>
          <w:szCs w:val="24"/>
          <w:lang w:eastAsia="ru-RU"/>
        </w:rPr>
        <w:t>выполнения, в том числе особенности выполнения</w:t>
      </w:r>
    </w:p>
    <w:p w:rsidR="00CC4C71" w:rsidRPr="00953E94" w:rsidRDefault="00CC4C71" w:rsidP="006C1E6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53E94">
        <w:rPr>
          <w:rFonts w:ascii="Times New Roman" w:eastAsia="Times New Roman" w:hAnsi="Times New Roman" w:cs="Times New Roman"/>
          <w:b/>
          <w:sz w:val="24"/>
          <w:szCs w:val="24"/>
          <w:lang w:eastAsia="ru-RU"/>
        </w:rPr>
        <w:t>административных процедур в электронной форме</w:t>
      </w:r>
    </w:p>
    <w:p w:rsidR="00CC4C71" w:rsidRPr="00953E94" w:rsidRDefault="00CC4C71" w:rsidP="00CC4C71">
      <w:pPr>
        <w:pStyle w:val="ConsPlusNormal"/>
        <w:ind w:firstLine="540"/>
        <w:jc w:val="both"/>
        <w:rPr>
          <w:rFonts w:ascii="Times New Roman" w:hAnsi="Times New Roman" w:cs="Times New Roman"/>
          <w:sz w:val="24"/>
          <w:szCs w:val="24"/>
        </w:rPr>
      </w:pP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3.1.1. Предоставление муниципальной услуги включает в себя следующие </w:t>
      </w:r>
      <w:r w:rsidRPr="00953E94">
        <w:rPr>
          <w:rFonts w:ascii="Times New Roman" w:hAnsi="Times New Roman" w:cs="Times New Roman"/>
          <w:sz w:val="24"/>
          <w:szCs w:val="24"/>
        </w:rPr>
        <w:lastRenderedPageBreak/>
        <w:t>административные процедуры:</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1) прием и регистрация заявления и документов о предоставлении муниципальной услуги - не более 1 рабочего дня.</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2) рассмотрение заявления и документов о предоставлении муниципальной услуги - не более 11 рабочих дней (в период до 01.01.2023 - не более 6 рабочих дней).</w:t>
      </w:r>
    </w:p>
    <w:p w:rsidR="00CC4C71" w:rsidRPr="00953E94" w:rsidRDefault="00CC4C71" w:rsidP="00CC4C71">
      <w:pPr>
        <w:pStyle w:val="ConsPlusNormal"/>
        <w:ind w:firstLine="709"/>
        <w:jc w:val="both"/>
        <w:rPr>
          <w:rFonts w:ascii="Times New Roman" w:hAnsi="Times New Roman" w:cs="Times New Roman"/>
          <w:strike/>
          <w:sz w:val="24"/>
          <w:szCs w:val="24"/>
        </w:rPr>
      </w:pPr>
      <w:r w:rsidRPr="00953E94">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953E94">
          <w:rPr>
            <w:rStyle w:val="af4"/>
            <w:rFonts w:ascii="Times New Roman" w:hAnsi="Times New Roman" w:cs="Times New Roman"/>
            <w:sz w:val="24"/>
            <w:szCs w:val="24"/>
          </w:rPr>
          <w:t>статьей 3.5</w:t>
        </w:r>
      </w:hyperlink>
      <w:r w:rsidRPr="00953E94">
        <w:rPr>
          <w:rFonts w:ascii="Times New Roman" w:hAnsi="Times New Roman" w:cs="Times New Roman"/>
          <w:sz w:val="24"/>
          <w:szCs w:val="24"/>
        </w:rPr>
        <w:t xml:space="preserve"> Федерального закона от 25 октября 2001 года </w:t>
      </w:r>
      <w:r w:rsidRPr="00953E94">
        <w:rPr>
          <w:rFonts w:ascii="Times New Roman" w:hAnsi="Times New Roman" w:cs="Times New Roman"/>
          <w:sz w:val="24"/>
          <w:szCs w:val="24"/>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41 календарного дня (в период до 01.01.2023 - не более чем до 16 календарных дней).</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3)</w:t>
      </w:r>
      <w:r w:rsidRPr="00953E94">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2 рабочих дня;</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4) выдача результата предоставления муниципальной услуги - не более 1 рабочего дня.</w:t>
      </w:r>
    </w:p>
    <w:p w:rsidR="00CC4C71" w:rsidRPr="00953E94" w:rsidRDefault="00CC4C71" w:rsidP="00CC4C7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53E94">
        <w:rPr>
          <w:rFonts w:ascii="Times New Roman" w:eastAsiaTheme="minorEastAsia" w:hAnsi="Times New Roman" w:cs="Times New Roman"/>
          <w:sz w:val="24"/>
          <w:szCs w:val="24"/>
          <w:lang w:eastAsia="ru-RU"/>
        </w:rPr>
        <w:t xml:space="preserve">3.1.2. </w:t>
      </w:r>
      <w:bookmarkStart w:id="8" w:name="Par395"/>
      <w:bookmarkEnd w:id="8"/>
      <w:r w:rsidRPr="00953E94">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085BEC" w:rsidRPr="00953E94" w:rsidRDefault="00CC4C71" w:rsidP="00085BEC">
      <w:pPr>
        <w:widowControl w:val="0"/>
        <w:autoSpaceDE w:val="0"/>
        <w:autoSpaceDN w:val="0"/>
        <w:adjustRightInd w:val="0"/>
        <w:spacing w:after="0" w:line="240" w:lineRule="auto"/>
        <w:ind w:firstLine="709"/>
        <w:jc w:val="both"/>
        <w:rPr>
          <w:rFonts w:ascii="Times New Roman" w:eastAsia="Times New Roman" w:hAnsi="Times New Roman" w:cs="Times New Roman"/>
          <w:color w:val="92D050"/>
          <w:sz w:val="24"/>
          <w:szCs w:val="24"/>
          <w:lang w:eastAsia="ru-RU"/>
        </w:rPr>
      </w:pPr>
      <w:r w:rsidRPr="00953E94">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 способом, указанным в п. 2.2 административного регламента.</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3.2. Особенности выполнения административных процедур в электронной форме.</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xml:space="preserve">3.2.1. Предоставление муниципальной услуги на ЕПГУ осуществляется в соответствии с Федеральным </w:t>
      </w:r>
      <w:hyperlink r:id="rId29" w:history="1">
        <w:r w:rsidRPr="00953E94">
          <w:rPr>
            <w:rStyle w:val="af4"/>
            <w:rFonts w:ascii="Times New Roman" w:hAnsi="Times New Roman" w:cs="Times New Roman"/>
            <w:sz w:val="24"/>
            <w:szCs w:val="24"/>
            <w:lang w:eastAsia="ru-RU"/>
          </w:rPr>
          <w:t>законом</w:t>
        </w:r>
      </w:hyperlink>
      <w:r w:rsidRPr="00953E94">
        <w:rPr>
          <w:rFonts w:ascii="Times New Roman" w:eastAsia="Times New Roman" w:hAnsi="Times New Roman" w:cs="Times New Roman"/>
          <w:sz w:val="24"/>
          <w:szCs w:val="24"/>
          <w:lang w:eastAsia="ru-RU"/>
        </w:rPr>
        <w:t xml:space="preserve"> № 210-ФЗ, Федеральным </w:t>
      </w:r>
      <w:hyperlink r:id="rId30" w:history="1">
        <w:r w:rsidRPr="00953E94">
          <w:rPr>
            <w:rStyle w:val="af4"/>
            <w:rFonts w:ascii="Times New Roman" w:hAnsi="Times New Roman" w:cs="Times New Roman"/>
            <w:sz w:val="24"/>
            <w:szCs w:val="24"/>
            <w:lang w:eastAsia="ru-RU"/>
          </w:rPr>
          <w:t>законом</w:t>
        </w:r>
      </w:hyperlink>
      <w:r w:rsidRPr="00953E94">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1" w:history="1">
        <w:r w:rsidRPr="00953E94">
          <w:rPr>
            <w:rStyle w:val="af4"/>
            <w:rFonts w:ascii="Times New Roman" w:hAnsi="Times New Roman" w:cs="Times New Roman"/>
            <w:sz w:val="24"/>
            <w:szCs w:val="24"/>
            <w:lang w:eastAsia="ru-RU"/>
          </w:rPr>
          <w:t>постановлением</w:t>
        </w:r>
      </w:hyperlink>
      <w:r w:rsidRPr="00953E94">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3.2.3. Муниципальная услуга может быть получена через ЕПГУ следующими способами:</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без личной явки на прием в Администрацию.</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3.2.4. Для подачи заявления через ЕПГУ заявитель должен выполнить следующие действия:</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пройти идентификацию и аутентификацию в ЕСИА;</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в личном кабинете на ЕПГУ заполнить в электронной форме заявление на оказание муниципальной услуги;</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w:t>
      </w:r>
      <w:r w:rsidR="00085BEC" w:rsidRPr="00953E94">
        <w:rPr>
          <w:rFonts w:ascii="Times New Roman" w:eastAsia="Times New Roman" w:hAnsi="Times New Roman" w:cs="Times New Roman"/>
          <w:sz w:val="24"/>
          <w:szCs w:val="24"/>
          <w:lang w:eastAsia="ru-RU"/>
        </w:rPr>
        <w:t>.</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3.2.5. В результате направления пакета электронных документов поср</w:t>
      </w:r>
      <w:r w:rsidR="00085BEC" w:rsidRPr="00953E94">
        <w:rPr>
          <w:rFonts w:ascii="Times New Roman" w:eastAsia="Times New Roman" w:hAnsi="Times New Roman" w:cs="Times New Roman"/>
          <w:sz w:val="24"/>
          <w:szCs w:val="24"/>
          <w:lang w:eastAsia="ru-RU"/>
        </w:rPr>
        <w:t xml:space="preserve">едством ЕПГУ </w:t>
      </w:r>
      <w:r w:rsidRPr="00953E94">
        <w:rPr>
          <w:rFonts w:ascii="Times New Roman" w:eastAsia="Times New Roman" w:hAnsi="Times New Roman" w:cs="Times New Roman"/>
          <w:sz w:val="24"/>
          <w:szCs w:val="24"/>
          <w:lang w:eastAsia="ru-RU"/>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3.2.6. При предоставлении муниципальной услуги через ЕПГУ, должностное лицо Администрации выполняет следующие действия:</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w:t>
      </w:r>
      <w:r w:rsidRPr="00953E94">
        <w:rPr>
          <w:rFonts w:ascii="Times New Roman" w:eastAsia="Times New Roman" w:hAnsi="Times New Roman" w:cs="Times New Roman"/>
          <w:sz w:val="24"/>
          <w:szCs w:val="24"/>
          <w:lang w:eastAsia="ru-RU"/>
        </w:rPr>
        <w:lastRenderedPageBreak/>
        <w:t>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r:id="rId32" w:anchor="P99" w:history="1">
        <w:r w:rsidRPr="00953E94">
          <w:rPr>
            <w:rStyle w:val="af4"/>
            <w:rFonts w:ascii="Times New Roman" w:hAnsi="Times New Roman" w:cs="Times New Roman"/>
            <w:sz w:val="24"/>
            <w:szCs w:val="24"/>
            <w:lang w:eastAsia="ru-RU"/>
          </w:rPr>
          <w:t>пункте 2.6</w:t>
        </w:r>
      </w:hyperlink>
      <w:r w:rsidRPr="00953E94">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C4C71" w:rsidRPr="00953E94" w:rsidRDefault="00CC4C71" w:rsidP="00CC4C71">
      <w:pPr>
        <w:pStyle w:val="ConsPlusNormal"/>
        <w:ind w:firstLine="709"/>
        <w:jc w:val="both"/>
        <w:rPr>
          <w:rFonts w:ascii="Times New Roman" w:hAnsi="Times New Roman" w:cs="Times New Roman"/>
          <w:sz w:val="24"/>
          <w:szCs w:val="24"/>
        </w:rPr>
      </w:pPr>
    </w:p>
    <w:p w:rsidR="00CC4C71" w:rsidRPr="00953E94" w:rsidRDefault="00CC4C71" w:rsidP="00CC4C71">
      <w:pPr>
        <w:pStyle w:val="ConsPlusNormal"/>
        <w:jc w:val="center"/>
        <w:outlineLvl w:val="1"/>
        <w:rPr>
          <w:rFonts w:ascii="Times New Roman" w:hAnsi="Times New Roman" w:cs="Times New Roman"/>
          <w:b/>
          <w:sz w:val="24"/>
          <w:szCs w:val="24"/>
        </w:rPr>
      </w:pPr>
      <w:r w:rsidRPr="00953E94">
        <w:rPr>
          <w:rFonts w:ascii="Times New Roman" w:hAnsi="Times New Roman" w:cs="Times New Roman"/>
          <w:b/>
          <w:sz w:val="24"/>
          <w:szCs w:val="24"/>
        </w:rPr>
        <w:t>4. Формы контроля за исполнением административного регламента</w:t>
      </w:r>
    </w:p>
    <w:p w:rsidR="00CC4C71" w:rsidRPr="00953E94" w:rsidRDefault="00CC4C71" w:rsidP="00CC4C71">
      <w:pPr>
        <w:pStyle w:val="ConsPlusNormal"/>
        <w:ind w:firstLine="540"/>
        <w:jc w:val="both"/>
        <w:rPr>
          <w:rFonts w:ascii="Times New Roman" w:hAnsi="Times New Roman" w:cs="Times New Roman"/>
          <w:sz w:val="24"/>
          <w:szCs w:val="24"/>
        </w:rPr>
      </w:pP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административного регламента, иных нормативных </w:t>
      </w:r>
      <w:r w:rsidRPr="00953E94">
        <w:rPr>
          <w:rFonts w:ascii="Times New Roman" w:hAnsi="Times New Roman" w:cs="Times New Roman"/>
          <w:sz w:val="24"/>
          <w:szCs w:val="24"/>
        </w:rPr>
        <w:lastRenderedPageBreak/>
        <w:t>правовых актов.</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По результатам рассмотрения обращений обратившемуся дается письменный ответ.</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Должностные лица, уполномоченные на выполнение административных действий, предусмотренных административным регламентом, несут ответственность за соблюдение требований</w:t>
      </w:r>
      <w:r w:rsidR="00DB3861" w:rsidRPr="00953E94">
        <w:rPr>
          <w:rFonts w:ascii="Times New Roman" w:hAnsi="Times New Roman" w:cs="Times New Roman"/>
          <w:sz w:val="24"/>
          <w:szCs w:val="24"/>
        </w:rPr>
        <w:t>,</w:t>
      </w:r>
      <w:r w:rsidRPr="00953E94">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C4C71" w:rsidRPr="00953E94" w:rsidRDefault="00CC4C71" w:rsidP="00CC4C71">
      <w:pPr>
        <w:pStyle w:val="ConsPlusNormal"/>
        <w:ind w:firstLine="709"/>
        <w:jc w:val="both"/>
        <w:rPr>
          <w:rFonts w:ascii="Times New Roman" w:hAnsi="Times New Roman" w:cs="Times New Roman"/>
          <w:sz w:val="24"/>
          <w:szCs w:val="24"/>
        </w:rPr>
      </w:pPr>
      <w:r w:rsidRPr="00953E94">
        <w:rPr>
          <w:rFonts w:ascii="Times New Roman" w:hAnsi="Times New Roman" w:cs="Times New Roman"/>
          <w:sz w:val="24"/>
          <w:szCs w:val="24"/>
        </w:rPr>
        <w:t>Должностные лица,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CC4C71" w:rsidRPr="00953E94" w:rsidRDefault="00CC4C71" w:rsidP="00CC4C71">
      <w:pPr>
        <w:pStyle w:val="ConsPlusNormal"/>
        <w:ind w:firstLine="540"/>
        <w:jc w:val="both"/>
        <w:rPr>
          <w:rFonts w:ascii="Times New Roman" w:hAnsi="Times New Roman" w:cs="Times New Roman"/>
          <w:sz w:val="24"/>
          <w:szCs w:val="24"/>
        </w:rPr>
      </w:pPr>
    </w:p>
    <w:p w:rsidR="00CC4C71" w:rsidRPr="00953E94" w:rsidRDefault="00CC4C71" w:rsidP="00CC4C71">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953E94">
        <w:rPr>
          <w:rFonts w:ascii="Times New Roman" w:eastAsia="Calibri" w:hAnsi="Times New Roman" w:cs="Times New Roman"/>
          <w:b/>
          <w:sz w:val="24"/>
          <w:szCs w:val="24"/>
        </w:rPr>
        <w:t>5. Досудебный (внесудебный) порядок обжалования решений</w:t>
      </w:r>
    </w:p>
    <w:p w:rsidR="00CC4C71" w:rsidRPr="00953E94" w:rsidRDefault="00CC4C71" w:rsidP="00CC4C71">
      <w:pPr>
        <w:autoSpaceDE w:val="0"/>
        <w:autoSpaceDN w:val="0"/>
        <w:adjustRightInd w:val="0"/>
        <w:spacing w:after="0" w:line="240" w:lineRule="auto"/>
        <w:jc w:val="center"/>
        <w:rPr>
          <w:rFonts w:ascii="Times New Roman" w:eastAsia="Calibri" w:hAnsi="Times New Roman" w:cs="Times New Roman"/>
          <w:b/>
          <w:sz w:val="24"/>
          <w:szCs w:val="24"/>
        </w:rPr>
      </w:pPr>
      <w:r w:rsidRPr="00953E94">
        <w:rPr>
          <w:rFonts w:ascii="Times New Roman" w:eastAsia="Calibri" w:hAnsi="Times New Roman" w:cs="Times New Roman"/>
          <w:b/>
          <w:sz w:val="24"/>
          <w:szCs w:val="24"/>
        </w:rPr>
        <w:t xml:space="preserve">и действий (бездействия) органа, предоставляющего муниципальную услугу, должностных лиц органа, предоставляющего муниципальную услугу, либо </w:t>
      </w:r>
      <w:r w:rsidRPr="00953E94">
        <w:rPr>
          <w:rFonts w:ascii="Times New Roman" w:eastAsia="Calibri" w:hAnsi="Times New Roman" w:cs="Times New Roman"/>
          <w:b/>
          <w:sz w:val="24"/>
          <w:szCs w:val="24"/>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C4C71" w:rsidRPr="00953E94" w:rsidRDefault="00CC4C71" w:rsidP="00CC4C71">
      <w:pPr>
        <w:autoSpaceDE w:val="0"/>
        <w:autoSpaceDN w:val="0"/>
        <w:adjustRightInd w:val="0"/>
        <w:spacing w:after="0" w:line="240" w:lineRule="auto"/>
        <w:jc w:val="center"/>
        <w:rPr>
          <w:rFonts w:ascii="Times New Roman" w:eastAsia="Calibri" w:hAnsi="Times New Roman" w:cs="Times New Roman"/>
          <w:sz w:val="24"/>
          <w:szCs w:val="24"/>
        </w:rPr>
      </w:pPr>
    </w:p>
    <w:p w:rsidR="00CC4C71" w:rsidRPr="00953E94" w:rsidRDefault="00CC4C71" w:rsidP="00CC4C71">
      <w:pPr>
        <w:autoSpaceDN w:val="0"/>
        <w:spacing w:after="0" w:line="240" w:lineRule="auto"/>
        <w:ind w:firstLine="709"/>
        <w:jc w:val="both"/>
        <w:rPr>
          <w:rFonts w:ascii="Times New Roman" w:eastAsia="Calibri" w:hAnsi="Times New Roman" w:cs="Times New Roman"/>
          <w:sz w:val="24"/>
          <w:szCs w:val="24"/>
        </w:rPr>
      </w:pPr>
      <w:r w:rsidRPr="00953E94">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Calibri" w:hAnsi="Times New Roman" w:cs="Times New Roman"/>
          <w:sz w:val="24"/>
          <w:szCs w:val="24"/>
        </w:rPr>
        <w:t xml:space="preserve">5.2. </w:t>
      </w:r>
      <w:r w:rsidRPr="00953E94">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953E94">
        <w:rPr>
          <w:rFonts w:ascii="Times New Roman" w:eastAsia="Times New Roman" w:hAnsi="Times New Roman" w:cs="Times New Roman"/>
          <w:sz w:val="24"/>
          <w:szCs w:val="24"/>
          <w:lang w:eastAsia="ru-RU"/>
        </w:rPr>
        <w:t>являютсяв том числе следующие случаи:</w:t>
      </w:r>
    </w:p>
    <w:p w:rsidR="00CC4C71" w:rsidRPr="00953E94" w:rsidRDefault="00CC4C71" w:rsidP="00CC4C71">
      <w:pPr>
        <w:pStyle w:val="a8"/>
        <w:spacing w:after="0" w:line="240" w:lineRule="auto"/>
        <w:ind w:left="0" w:firstLine="709"/>
        <w:jc w:val="both"/>
        <w:rPr>
          <w:rFonts w:ascii="Times New Roman" w:eastAsia="Calibri" w:hAnsi="Times New Roman" w:cs="Times New Roman"/>
          <w:sz w:val="24"/>
          <w:szCs w:val="24"/>
        </w:rPr>
      </w:pPr>
      <w:r w:rsidRPr="00953E94">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C4C71" w:rsidRPr="00953E94" w:rsidRDefault="00CC4C71" w:rsidP="00CC4C71">
      <w:pPr>
        <w:autoSpaceDN w:val="0"/>
        <w:spacing w:after="0" w:line="240" w:lineRule="auto"/>
        <w:ind w:firstLine="709"/>
        <w:jc w:val="both"/>
        <w:rPr>
          <w:rFonts w:ascii="Times New Roman" w:eastAsia="Calibri" w:hAnsi="Times New Roman" w:cs="Times New Roman"/>
          <w:sz w:val="24"/>
          <w:szCs w:val="24"/>
        </w:rPr>
      </w:pPr>
      <w:r w:rsidRPr="00953E94">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C4C71" w:rsidRPr="00953E94" w:rsidRDefault="00CC4C71" w:rsidP="00CC4C71">
      <w:pPr>
        <w:autoSpaceDN w:val="0"/>
        <w:spacing w:after="0" w:line="240" w:lineRule="auto"/>
        <w:ind w:firstLine="709"/>
        <w:jc w:val="both"/>
        <w:rPr>
          <w:rFonts w:ascii="Times New Roman" w:eastAsia="Calibri" w:hAnsi="Times New Roman" w:cs="Times New Roman"/>
          <w:sz w:val="24"/>
          <w:szCs w:val="24"/>
        </w:rPr>
      </w:pPr>
      <w:r w:rsidRPr="00953E94">
        <w:rPr>
          <w:rFonts w:ascii="Times New Roman" w:eastAsia="Calibri" w:hAnsi="Times New Roman" w:cs="Times New Roman"/>
          <w:sz w:val="24"/>
          <w:szCs w:val="24"/>
        </w:rPr>
        <w:t xml:space="preserve">3) </w:t>
      </w:r>
      <w:r w:rsidRPr="00953E94">
        <w:rPr>
          <w:rFonts w:ascii="Times New Roman" w:hAnsi="Times New Roman" w:cs="Times New Roman"/>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950F9A" w:rsidRPr="00953E94">
        <w:rPr>
          <w:rFonts w:ascii="Times New Roman" w:hAnsi="Times New Roman" w:cs="Times New Roman"/>
          <w:sz w:val="24"/>
          <w:szCs w:val="24"/>
        </w:rPr>
        <w:t>Ненецкого автономного округа</w:t>
      </w:r>
      <w:r w:rsidRPr="00953E94">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C4C71" w:rsidRPr="00953E94" w:rsidRDefault="00CC4C71" w:rsidP="00CC4C71">
      <w:pPr>
        <w:autoSpaceDN w:val="0"/>
        <w:spacing w:after="0" w:line="240" w:lineRule="auto"/>
        <w:ind w:firstLine="709"/>
        <w:jc w:val="both"/>
        <w:rPr>
          <w:rFonts w:ascii="Times New Roman" w:eastAsia="Calibri" w:hAnsi="Times New Roman" w:cs="Times New Roman"/>
          <w:sz w:val="24"/>
          <w:szCs w:val="24"/>
        </w:rPr>
      </w:pPr>
      <w:r w:rsidRPr="00953E94">
        <w:rPr>
          <w:rFonts w:ascii="Times New Roman" w:eastAsia="Calibri"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950F9A" w:rsidRPr="00953E94">
        <w:rPr>
          <w:rFonts w:ascii="Times New Roman" w:eastAsia="Calibri" w:hAnsi="Times New Roman" w:cs="Times New Roman"/>
          <w:sz w:val="24"/>
          <w:szCs w:val="24"/>
        </w:rPr>
        <w:t>Ненецкого автономного округа</w:t>
      </w:r>
      <w:r w:rsidRPr="00953E94">
        <w:rPr>
          <w:rFonts w:ascii="Times New Roman" w:eastAsia="Calibri" w:hAnsi="Times New Roman" w:cs="Times New Roman"/>
          <w:sz w:val="24"/>
          <w:szCs w:val="24"/>
        </w:rPr>
        <w:t xml:space="preserve"> для предоставления муниципальной услуги, у заявителя;</w:t>
      </w:r>
    </w:p>
    <w:p w:rsidR="00CC4C71" w:rsidRPr="00953E94" w:rsidRDefault="00CC4C71" w:rsidP="00CC4C71">
      <w:pPr>
        <w:autoSpaceDN w:val="0"/>
        <w:spacing w:after="0" w:line="240" w:lineRule="auto"/>
        <w:ind w:firstLine="709"/>
        <w:jc w:val="both"/>
        <w:rPr>
          <w:rFonts w:ascii="Times New Roman" w:eastAsia="Calibri" w:hAnsi="Times New Roman" w:cs="Times New Roman"/>
          <w:sz w:val="24"/>
          <w:szCs w:val="24"/>
        </w:rPr>
      </w:pPr>
      <w:r w:rsidRPr="00953E94">
        <w:rPr>
          <w:rFonts w:ascii="Times New Roman" w:eastAsia="Calibri"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950F9A" w:rsidRPr="00953E94">
        <w:rPr>
          <w:rFonts w:ascii="Times New Roman" w:eastAsia="Calibri" w:hAnsi="Times New Roman" w:cs="Times New Roman"/>
          <w:sz w:val="24"/>
          <w:szCs w:val="24"/>
        </w:rPr>
        <w:t>Ненецкого автономного округа</w:t>
      </w:r>
      <w:r w:rsidRPr="00953E94">
        <w:rPr>
          <w:rFonts w:ascii="Times New Roman" w:eastAsia="Calibri"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C4C71" w:rsidRPr="00953E94" w:rsidRDefault="00CC4C71" w:rsidP="00CC4C71">
      <w:pPr>
        <w:autoSpaceDN w:val="0"/>
        <w:spacing w:after="0" w:line="240" w:lineRule="auto"/>
        <w:ind w:firstLine="709"/>
        <w:jc w:val="both"/>
        <w:rPr>
          <w:rFonts w:ascii="Times New Roman" w:eastAsia="Calibri" w:hAnsi="Times New Roman" w:cs="Times New Roman"/>
          <w:sz w:val="24"/>
          <w:szCs w:val="24"/>
        </w:rPr>
      </w:pPr>
      <w:r w:rsidRPr="00953E94">
        <w:rPr>
          <w:rFonts w:ascii="Times New Roman" w:eastAsia="Calibri"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950F9A" w:rsidRPr="00953E94">
        <w:rPr>
          <w:rFonts w:ascii="Times New Roman" w:eastAsia="Calibri" w:hAnsi="Times New Roman" w:cs="Times New Roman"/>
          <w:sz w:val="24"/>
          <w:szCs w:val="24"/>
        </w:rPr>
        <w:t>Ненецкого автономного округа</w:t>
      </w:r>
      <w:r w:rsidRPr="00953E94">
        <w:rPr>
          <w:rFonts w:ascii="Times New Roman" w:eastAsia="Calibri" w:hAnsi="Times New Roman" w:cs="Times New Roman"/>
          <w:sz w:val="24"/>
          <w:szCs w:val="24"/>
        </w:rPr>
        <w:t>, муниципальными правовыми актами;</w:t>
      </w:r>
    </w:p>
    <w:p w:rsidR="00CC4C71" w:rsidRPr="00953E94" w:rsidRDefault="00CC4C71" w:rsidP="00CC4C71">
      <w:pPr>
        <w:autoSpaceDN w:val="0"/>
        <w:spacing w:after="0" w:line="240" w:lineRule="auto"/>
        <w:ind w:firstLine="709"/>
        <w:jc w:val="both"/>
        <w:rPr>
          <w:rFonts w:ascii="Times New Roman" w:eastAsia="Calibri" w:hAnsi="Times New Roman" w:cs="Times New Roman"/>
          <w:sz w:val="24"/>
          <w:szCs w:val="24"/>
        </w:rPr>
      </w:pPr>
      <w:r w:rsidRPr="00953E94">
        <w:rPr>
          <w:rFonts w:ascii="Times New Roman" w:eastAsia="Calibri" w:hAnsi="Times New Roman" w:cs="Times New Roman"/>
          <w:sz w:val="24"/>
          <w:szCs w:val="24"/>
        </w:rPr>
        <w:t xml:space="preserve">7) </w:t>
      </w:r>
      <w:r w:rsidRPr="00953E94">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953E94">
        <w:rPr>
          <w:rFonts w:ascii="Times New Roman" w:hAnsi="Times New Roman" w:cs="Times New Roman"/>
          <w:sz w:val="24"/>
          <w:szCs w:val="24"/>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53E94">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CC4C71" w:rsidRPr="00953E94" w:rsidRDefault="00CC4C71" w:rsidP="00CC4C71">
      <w:pPr>
        <w:autoSpaceDN w:val="0"/>
        <w:spacing w:after="0" w:line="240" w:lineRule="auto"/>
        <w:ind w:firstLine="709"/>
        <w:jc w:val="both"/>
        <w:rPr>
          <w:rFonts w:ascii="Times New Roman" w:eastAsia="Calibri" w:hAnsi="Times New Roman" w:cs="Times New Roman"/>
          <w:sz w:val="24"/>
          <w:szCs w:val="24"/>
        </w:rPr>
      </w:pPr>
      <w:r w:rsidRPr="00953E94">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C4C71" w:rsidRPr="00953E94" w:rsidRDefault="00CC4C71" w:rsidP="00CC4C71">
      <w:pPr>
        <w:autoSpaceDN w:val="0"/>
        <w:spacing w:after="0" w:line="240" w:lineRule="auto"/>
        <w:ind w:firstLine="709"/>
        <w:jc w:val="both"/>
        <w:rPr>
          <w:rFonts w:ascii="Times New Roman" w:eastAsia="Calibri" w:hAnsi="Times New Roman" w:cs="Times New Roman"/>
          <w:sz w:val="24"/>
          <w:szCs w:val="24"/>
        </w:rPr>
      </w:pPr>
      <w:r w:rsidRPr="00953E94">
        <w:rPr>
          <w:rFonts w:ascii="Times New Roman" w:eastAsia="Calibri"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950F9A" w:rsidRPr="00953E94">
        <w:rPr>
          <w:rFonts w:ascii="Times New Roman" w:eastAsia="Calibri" w:hAnsi="Times New Roman" w:cs="Times New Roman"/>
          <w:sz w:val="24"/>
          <w:szCs w:val="24"/>
        </w:rPr>
        <w:t>Ненецкого автономного округа</w:t>
      </w:r>
      <w:r w:rsidRPr="00953E94">
        <w:rPr>
          <w:rFonts w:ascii="Times New Roman" w:eastAsia="Calibri"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53E94">
        <w:rPr>
          <w:rFonts w:ascii="Times New Roman" w:eastAsia="Calibri" w:hAnsi="Times New Roman" w:cs="Times New Roman"/>
          <w:iCs/>
          <w:sz w:val="24"/>
          <w:szCs w:val="24"/>
        </w:rPr>
        <w:t xml:space="preserve"> от 27.07.2010 № 210-ФЗ</w:t>
      </w:r>
      <w:r w:rsidRPr="00953E94">
        <w:rPr>
          <w:rFonts w:ascii="Times New Roman" w:eastAsia="Calibri" w:hAnsi="Times New Roman" w:cs="Times New Roman"/>
          <w:sz w:val="24"/>
          <w:szCs w:val="24"/>
        </w:rPr>
        <w:t>;</w:t>
      </w:r>
    </w:p>
    <w:p w:rsidR="00CC4C71" w:rsidRPr="00953E94" w:rsidRDefault="00CC4C71" w:rsidP="00CC4C71">
      <w:pPr>
        <w:pStyle w:val="a8"/>
        <w:spacing w:after="0" w:line="240" w:lineRule="auto"/>
        <w:ind w:left="0" w:firstLine="709"/>
        <w:jc w:val="both"/>
        <w:rPr>
          <w:rFonts w:ascii="Times New Roman" w:hAnsi="Times New Roman" w:cs="Times New Roman"/>
          <w:sz w:val="24"/>
          <w:szCs w:val="24"/>
        </w:rPr>
      </w:pPr>
      <w:r w:rsidRPr="00953E94">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C4C71" w:rsidRPr="00953E94" w:rsidRDefault="00CC4C71" w:rsidP="00CC4C71">
      <w:pPr>
        <w:pStyle w:val="a8"/>
        <w:spacing w:after="0" w:line="240" w:lineRule="auto"/>
        <w:ind w:left="0"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w:t>
      </w:r>
      <w:r w:rsidR="00085BEC" w:rsidRPr="00953E94">
        <w:rPr>
          <w:rFonts w:ascii="Times New Roman" w:hAnsi="Times New Roman" w:cs="Times New Roman"/>
          <w:sz w:val="24"/>
          <w:szCs w:val="24"/>
        </w:rPr>
        <w:t>К</w:t>
      </w:r>
      <w:r w:rsidRPr="00953E94">
        <w:rPr>
          <w:rFonts w:ascii="Times New Roman" w:hAnsi="Times New Roman" w:cs="Times New Roman"/>
          <w:sz w:val="24"/>
          <w:szCs w:val="24"/>
        </w:rPr>
        <w:t xml:space="preserve">У </w:t>
      </w:r>
      <w:r w:rsidR="00085BEC" w:rsidRPr="00953E94">
        <w:rPr>
          <w:rFonts w:ascii="Times New Roman" w:hAnsi="Times New Roman" w:cs="Times New Roman"/>
          <w:sz w:val="24"/>
          <w:szCs w:val="24"/>
        </w:rPr>
        <w:t xml:space="preserve">НАО «МФЦ». </w:t>
      </w:r>
      <w:r w:rsidRPr="00953E94">
        <w:rPr>
          <w:rFonts w:ascii="Times New Roman" w:hAnsi="Times New Roman" w:cs="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085BEC" w:rsidRPr="00953E94">
        <w:rPr>
          <w:rFonts w:ascii="Times New Roman" w:hAnsi="Times New Roman" w:cs="Times New Roman"/>
          <w:sz w:val="24"/>
          <w:szCs w:val="24"/>
        </w:rPr>
        <w:t>КУ НАО</w:t>
      </w:r>
      <w:r w:rsidRPr="00953E94">
        <w:rPr>
          <w:rFonts w:ascii="Times New Roman" w:hAnsi="Times New Roman" w:cs="Times New Roman"/>
          <w:sz w:val="24"/>
          <w:szCs w:val="24"/>
        </w:rPr>
        <w:t xml:space="preserve"> «МФЦ» подаются руководителю многофункционального центра. Жалобы на решения и действия (бездействие) </w:t>
      </w:r>
      <w:r w:rsidR="00085BEC" w:rsidRPr="00953E94">
        <w:rPr>
          <w:rFonts w:ascii="Times New Roman" w:hAnsi="Times New Roman" w:cs="Times New Roman"/>
          <w:sz w:val="24"/>
          <w:szCs w:val="24"/>
        </w:rPr>
        <w:t>КУ НАО</w:t>
      </w:r>
      <w:r w:rsidRPr="00953E94">
        <w:rPr>
          <w:rFonts w:ascii="Times New Roman" w:hAnsi="Times New Roman" w:cs="Times New Roman"/>
          <w:sz w:val="24"/>
          <w:szCs w:val="24"/>
        </w:rPr>
        <w:t xml:space="preserve"> «МФЦ» подаются учредителю </w:t>
      </w:r>
      <w:r w:rsidR="00085BEC" w:rsidRPr="00953E94">
        <w:rPr>
          <w:rFonts w:ascii="Times New Roman" w:hAnsi="Times New Roman" w:cs="Times New Roman"/>
          <w:sz w:val="24"/>
          <w:szCs w:val="24"/>
        </w:rPr>
        <w:t>КУ НАО</w:t>
      </w:r>
      <w:r w:rsidRPr="00953E94">
        <w:rPr>
          <w:rFonts w:ascii="Times New Roman" w:hAnsi="Times New Roman" w:cs="Times New Roman"/>
          <w:sz w:val="24"/>
          <w:szCs w:val="24"/>
        </w:rPr>
        <w:t xml:space="preserve"> «МФЦ» или должностному лицу</w:t>
      </w:r>
      <w:r w:rsidR="00085BEC" w:rsidRPr="00953E94">
        <w:rPr>
          <w:rFonts w:ascii="Times New Roman" w:hAnsi="Times New Roman" w:cs="Times New Roman"/>
          <w:sz w:val="24"/>
          <w:szCs w:val="24"/>
        </w:rPr>
        <w:t>.</w:t>
      </w:r>
    </w:p>
    <w:p w:rsidR="00CC4C71" w:rsidRPr="00953E94" w:rsidRDefault="00CC4C71" w:rsidP="00CC4C71">
      <w:pPr>
        <w:pStyle w:val="a8"/>
        <w:spacing w:after="0" w:line="240" w:lineRule="auto"/>
        <w:ind w:left="0" w:firstLine="709"/>
        <w:jc w:val="both"/>
        <w:rPr>
          <w:rFonts w:ascii="Times New Roman" w:hAnsi="Times New Roman" w:cs="Times New Roman"/>
          <w:sz w:val="24"/>
          <w:szCs w:val="24"/>
        </w:rPr>
      </w:pPr>
      <w:r w:rsidRPr="00953E94">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CC4C71" w:rsidRPr="00953E94" w:rsidRDefault="00CC4C71" w:rsidP="00CC4C71">
      <w:pPr>
        <w:autoSpaceDN w:val="0"/>
        <w:spacing w:after="0" w:line="240" w:lineRule="auto"/>
        <w:ind w:firstLine="709"/>
        <w:jc w:val="both"/>
        <w:rPr>
          <w:rFonts w:ascii="Times New Roman" w:eastAsia="Calibri" w:hAnsi="Times New Roman" w:cs="Times New Roman"/>
          <w:sz w:val="24"/>
          <w:szCs w:val="24"/>
        </w:rPr>
      </w:pPr>
      <w:r w:rsidRPr="00953E94">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953E94">
          <w:rPr>
            <w:rStyle w:val="af4"/>
            <w:rFonts w:ascii="Times New Roman" w:eastAsia="Calibri" w:hAnsi="Times New Roman" w:cs="Times New Roman"/>
            <w:sz w:val="24"/>
            <w:szCs w:val="24"/>
          </w:rPr>
          <w:t>ч. 5 ст. 11.2</w:t>
        </w:r>
      </w:hyperlink>
      <w:r w:rsidRPr="00953E94">
        <w:rPr>
          <w:rFonts w:ascii="Times New Roman" w:eastAsia="Calibri" w:hAnsi="Times New Roman" w:cs="Times New Roman"/>
          <w:sz w:val="24"/>
          <w:szCs w:val="24"/>
        </w:rPr>
        <w:t xml:space="preserve"> Федерального закона от 27.07.2010 № 210-ФЗ.</w:t>
      </w:r>
    </w:p>
    <w:p w:rsidR="00CC4C71" w:rsidRPr="00953E94" w:rsidRDefault="00CC4C71" w:rsidP="00CC4C71">
      <w:pPr>
        <w:autoSpaceDN w:val="0"/>
        <w:spacing w:after="0" w:line="240" w:lineRule="auto"/>
        <w:ind w:firstLine="709"/>
        <w:jc w:val="both"/>
        <w:rPr>
          <w:rFonts w:ascii="Times New Roman" w:eastAsia="Calibri" w:hAnsi="Times New Roman" w:cs="Times New Roman"/>
          <w:sz w:val="24"/>
          <w:szCs w:val="24"/>
        </w:rPr>
      </w:pPr>
      <w:r w:rsidRPr="00953E94">
        <w:rPr>
          <w:rFonts w:ascii="Times New Roman" w:eastAsia="Calibri" w:hAnsi="Times New Roman" w:cs="Times New Roman"/>
          <w:sz w:val="24"/>
          <w:szCs w:val="24"/>
        </w:rPr>
        <w:lastRenderedPageBreak/>
        <w:t>В письменной жалобе в обязательном порядке указываются:</w:t>
      </w:r>
    </w:p>
    <w:p w:rsidR="00CC4C71" w:rsidRPr="00953E94" w:rsidRDefault="00CC4C71" w:rsidP="00CC4C71">
      <w:pPr>
        <w:pStyle w:val="a8"/>
        <w:spacing w:after="0" w:line="240" w:lineRule="auto"/>
        <w:ind w:left="0" w:firstLine="709"/>
        <w:jc w:val="both"/>
        <w:rPr>
          <w:rFonts w:ascii="Times New Roman" w:hAnsi="Times New Roman" w:cs="Times New Roman"/>
          <w:sz w:val="24"/>
          <w:szCs w:val="24"/>
        </w:rPr>
      </w:pPr>
      <w:r w:rsidRPr="00953E94">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CC4C71" w:rsidRPr="00953E94" w:rsidRDefault="00CC4C71" w:rsidP="00CC4C71">
      <w:pPr>
        <w:pStyle w:val="a8"/>
        <w:spacing w:after="0" w:line="240" w:lineRule="auto"/>
        <w:ind w:left="0" w:firstLine="709"/>
        <w:jc w:val="both"/>
        <w:rPr>
          <w:rFonts w:ascii="Times New Roman" w:hAnsi="Times New Roman" w:cs="Times New Roman"/>
          <w:sz w:val="24"/>
          <w:szCs w:val="24"/>
        </w:rPr>
      </w:pPr>
      <w:r w:rsidRPr="00953E9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4C71" w:rsidRPr="00953E94" w:rsidRDefault="00CC4C71" w:rsidP="00CC4C71">
      <w:pPr>
        <w:pStyle w:val="a8"/>
        <w:spacing w:after="0" w:line="240" w:lineRule="auto"/>
        <w:ind w:left="0" w:firstLine="709"/>
        <w:jc w:val="both"/>
        <w:rPr>
          <w:rFonts w:ascii="Times New Roman" w:hAnsi="Times New Roman" w:cs="Times New Roman"/>
          <w:sz w:val="24"/>
          <w:szCs w:val="24"/>
        </w:rPr>
      </w:pPr>
      <w:r w:rsidRPr="00953E94">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085BEC" w:rsidRPr="00953E94">
        <w:rPr>
          <w:rFonts w:ascii="Times New Roman" w:hAnsi="Times New Roman" w:cs="Times New Roman"/>
          <w:sz w:val="24"/>
          <w:szCs w:val="24"/>
        </w:rPr>
        <w:t>КУ НАО</w:t>
      </w:r>
      <w:r w:rsidRPr="00953E94">
        <w:rPr>
          <w:rFonts w:ascii="Times New Roman" w:hAnsi="Times New Roman" w:cs="Times New Roman"/>
          <w:sz w:val="24"/>
          <w:szCs w:val="24"/>
        </w:rPr>
        <w:t xml:space="preserve"> «МФЦ», его работника;</w:t>
      </w:r>
    </w:p>
    <w:p w:rsidR="00CC4C71" w:rsidRPr="00953E94" w:rsidRDefault="00CC4C71" w:rsidP="00CC4C71">
      <w:pPr>
        <w:pStyle w:val="a8"/>
        <w:spacing w:after="0" w:line="240" w:lineRule="auto"/>
        <w:ind w:left="0" w:firstLine="709"/>
        <w:jc w:val="both"/>
        <w:rPr>
          <w:rFonts w:ascii="Times New Roman" w:hAnsi="Times New Roman" w:cs="Times New Roman"/>
          <w:sz w:val="24"/>
          <w:szCs w:val="24"/>
        </w:rPr>
      </w:pPr>
      <w:r w:rsidRPr="00953E9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C4C71" w:rsidRPr="00953E94" w:rsidRDefault="00CC4C71" w:rsidP="00CC4C71">
      <w:pPr>
        <w:autoSpaceDN w:val="0"/>
        <w:spacing w:after="0" w:line="240" w:lineRule="auto"/>
        <w:ind w:firstLine="709"/>
        <w:jc w:val="both"/>
        <w:rPr>
          <w:rFonts w:ascii="Times New Roman" w:eastAsia="Calibri" w:hAnsi="Times New Roman" w:cs="Times New Roman"/>
          <w:sz w:val="24"/>
          <w:szCs w:val="24"/>
        </w:rPr>
      </w:pPr>
      <w:r w:rsidRPr="00953E94">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953E94">
          <w:rPr>
            <w:rStyle w:val="af4"/>
            <w:rFonts w:ascii="Times New Roman" w:eastAsia="Calibri" w:hAnsi="Times New Roman" w:cs="Times New Roman"/>
            <w:sz w:val="24"/>
            <w:szCs w:val="24"/>
          </w:rPr>
          <w:t>ст. 11.1</w:t>
        </w:r>
      </w:hyperlink>
      <w:r w:rsidRPr="00953E94">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C4C71" w:rsidRPr="00953E94" w:rsidRDefault="00CC4C71" w:rsidP="00CC4C71">
      <w:pPr>
        <w:pStyle w:val="a8"/>
        <w:spacing w:after="0" w:line="240" w:lineRule="auto"/>
        <w:ind w:left="0" w:firstLine="709"/>
        <w:jc w:val="both"/>
        <w:rPr>
          <w:rFonts w:ascii="Times New Roman" w:hAnsi="Times New Roman" w:cs="Times New Roman"/>
          <w:sz w:val="24"/>
          <w:szCs w:val="24"/>
        </w:rPr>
      </w:pPr>
      <w:r w:rsidRPr="00953E94">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4C71" w:rsidRPr="00953E94" w:rsidRDefault="00CC4C71" w:rsidP="00CC4C71">
      <w:pPr>
        <w:autoSpaceDN w:val="0"/>
        <w:spacing w:after="0" w:line="240" w:lineRule="auto"/>
        <w:ind w:firstLine="709"/>
        <w:jc w:val="both"/>
        <w:rPr>
          <w:rFonts w:ascii="Times New Roman" w:eastAsia="Calibri" w:hAnsi="Times New Roman" w:cs="Times New Roman"/>
          <w:sz w:val="24"/>
          <w:szCs w:val="24"/>
        </w:rPr>
      </w:pPr>
      <w:r w:rsidRPr="00953E94">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C4C71" w:rsidRPr="00953E94" w:rsidRDefault="00CC4C71" w:rsidP="00CC4C71">
      <w:pPr>
        <w:autoSpaceDN w:val="0"/>
        <w:spacing w:after="0" w:line="240" w:lineRule="auto"/>
        <w:ind w:firstLine="709"/>
        <w:jc w:val="both"/>
        <w:rPr>
          <w:rFonts w:ascii="Times New Roman" w:eastAsia="Calibri" w:hAnsi="Times New Roman" w:cs="Times New Roman"/>
          <w:sz w:val="24"/>
          <w:szCs w:val="24"/>
        </w:rPr>
      </w:pPr>
      <w:r w:rsidRPr="00953E94">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085BEC" w:rsidRPr="00953E94">
        <w:rPr>
          <w:rFonts w:ascii="Times New Roman" w:eastAsia="Calibri" w:hAnsi="Times New Roman" w:cs="Times New Roman"/>
          <w:sz w:val="24"/>
          <w:szCs w:val="24"/>
        </w:rPr>
        <w:t>Ненецкого автономного округа</w:t>
      </w:r>
      <w:r w:rsidRPr="00953E94">
        <w:rPr>
          <w:rFonts w:ascii="Times New Roman" w:eastAsia="Calibri" w:hAnsi="Times New Roman" w:cs="Times New Roman"/>
          <w:sz w:val="24"/>
          <w:szCs w:val="24"/>
        </w:rPr>
        <w:t xml:space="preserve">, муниципальными правовыми актами; </w:t>
      </w:r>
    </w:p>
    <w:p w:rsidR="00CC4C71" w:rsidRPr="00953E94" w:rsidRDefault="00CC4C71" w:rsidP="00CC4C71">
      <w:pPr>
        <w:autoSpaceDN w:val="0"/>
        <w:spacing w:after="0" w:line="240" w:lineRule="auto"/>
        <w:ind w:firstLine="709"/>
        <w:jc w:val="both"/>
        <w:rPr>
          <w:rFonts w:ascii="Times New Roman" w:eastAsia="Calibri" w:hAnsi="Times New Roman" w:cs="Times New Roman"/>
          <w:sz w:val="24"/>
          <w:szCs w:val="24"/>
        </w:rPr>
      </w:pPr>
      <w:r w:rsidRPr="00953E94">
        <w:rPr>
          <w:rFonts w:ascii="Times New Roman" w:eastAsia="Calibri" w:hAnsi="Times New Roman" w:cs="Times New Roman"/>
          <w:sz w:val="24"/>
          <w:szCs w:val="24"/>
        </w:rPr>
        <w:t>2) в удовлетворении жалобы отказывается.</w:t>
      </w:r>
    </w:p>
    <w:p w:rsidR="00CC4C71" w:rsidRPr="00953E94" w:rsidRDefault="00CC4C71" w:rsidP="00CC4C71">
      <w:pPr>
        <w:autoSpaceDN w:val="0"/>
        <w:spacing w:after="0" w:line="240" w:lineRule="auto"/>
        <w:ind w:firstLine="709"/>
        <w:jc w:val="both"/>
        <w:rPr>
          <w:rFonts w:ascii="Times New Roman" w:eastAsia="Calibri" w:hAnsi="Times New Roman" w:cs="Times New Roman"/>
          <w:sz w:val="24"/>
          <w:szCs w:val="24"/>
        </w:rPr>
      </w:pPr>
      <w:r w:rsidRPr="00953E94">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4C71" w:rsidRPr="00953E94" w:rsidRDefault="00CC4C71" w:rsidP="00CC4C71">
      <w:pPr>
        <w:autoSpaceDN w:val="0"/>
        <w:spacing w:after="0" w:line="240" w:lineRule="auto"/>
        <w:ind w:firstLine="709"/>
        <w:jc w:val="both"/>
        <w:rPr>
          <w:rFonts w:ascii="Times New Roman" w:eastAsia="Calibri" w:hAnsi="Times New Roman" w:cs="Times New Roman"/>
          <w:sz w:val="24"/>
          <w:szCs w:val="24"/>
        </w:rPr>
      </w:pPr>
      <w:r w:rsidRPr="00953E94">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C4C71" w:rsidRPr="00953E94" w:rsidRDefault="00CC4C71" w:rsidP="00CC4C71">
      <w:pPr>
        <w:autoSpaceDN w:val="0"/>
        <w:spacing w:after="0" w:line="240" w:lineRule="auto"/>
        <w:ind w:firstLine="709"/>
        <w:jc w:val="both"/>
        <w:rPr>
          <w:rFonts w:ascii="Times New Roman" w:eastAsia="Calibri" w:hAnsi="Times New Roman" w:cs="Times New Roman"/>
          <w:sz w:val="24"/>
          <w:szCs w:val="24"/>
        </w:rPr>
      </w:pPr>
      <w:r w:rsidRPr="00953E94">
        <w:rPr>
          <w:rFonts w:ascii="Times New Roman" w:eastAsia="Calibri"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C4C71" w:rsidRPr="00953E94" w:rsidRDefault="00CC4C71" w:rsidP="00CC4C71">
      <w:pPr>
        <w:autoSpaceDN w:val="0"/>
        <w:spacing w:after="0" w:line="240" w:lineRule="auto"/>
        <w:ind w:firstLine="709"/>
        <w:jc w:val="both"/>
        <w:rPr>
          <w:rFonts w:ascii="Times New Roman" w:eastAsia="Calibri" w:hAnsi="Times New Roman" w:cs="Times New Roman"/>
          <w:sz w:val="24"/>
          <w:szCs w:val="24"/>
        </w:rPr>
      </w:pPr>
      <w:r w:rsidRPr="00953E94">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C4C71" w:rsidRPr="00953E94" w:rsidRDefault="00CC4C71" w:rsidP="00CC4C71">
      <w:pPr>
        <w:pStyle w:val="ConsPlusNormal"/>
        <w:ind w:firstLine="540"/>
        <w:jc w:val="both"/>
        <w:rPr>
          <w:rFonts w:ascii="Times New Roman" w:hAnsi="Times New Roman" w:cs="Times New Roman"/>
          <w:sz w:val="24"/>
          <w:szCs w:val="24"/>
        </w:rPr>
      </w:pPr>
    </w:p>
    <w:p w:rsidR="00CC4C71" w:rsidRPr="00953E94" w:rsidRDefault="00CC4C71" w:rsidP="00CC4C71">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53E94">
        <w:rPr>
          <w:rFonts w:ascii="Times New Roman" w:eastAsia="Times New Roman" w:hAnsi="Times New Roman" w:cs="Times New Roman"/>
          <w:b/>
          <w:sz w:val="24"/>
          <w:szCs w:val="24"/>
          <w:lang w:eastAsia="ru-RU"/>
        </w:rPr>
        <w:t>6. Особенности выполнения административных процедур</w:t>
      </w:r>
    </w:p>
    <w:p w:rsidR="00CC4C71" w:rsidRPr="00953E94" w:rsidRDefault="00CC4C71" w:rsidP="00CC4C71">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953E94">
        <w:rPr>
          <w:rFonts w:ascii="Times New Roman" w:eastAsia="Times New Roman" w:hAnsi="Times New Roman" w:cs="Times New Roman"/>
          <w:b/>
          <w:sz w:val="24"/>
          <w:szCs w:val="24"/>
          <w:lang w:eastAsia="ru-RU"/>
        </w:rPr>
        <w:t>в многофункциональных центрах</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w:t>
      </w:r>
      <w:r w:rsidR="00085BEC" w:rsidRPr="00953E94">
        <w:rPr>
          <w:rFonts w:ascii="Times New Roman" w:eastAsia="Times New Roman" w:hAnsi="Times New Roman" w:cs="Times New Roman"/>
          <w:sz w:val="24"/>
          <w:szCs w:val="24"/>
          <w:lang w:eastAsia="ru-RU"/>
        </w:rPr>
        <w:t>КУ НАО</w:t>
      </w:r>
      <w:r w:rsidRPr="00953E94">
        <w:rPr>
          <w:rFonts w:ascii="Times New Roman" w:eastAsia="Times New Roman" w:hAnsi="Times New Roman" w:cs="Times New Roman"/>
          <w:sz w:val="24"/>
          <w:szCs w:val="24"/>
          <w:lang w:eastAsia="ru-RU"/>
        </w:rPr>
        <w:t xml:space="preserve"> "МФЦ" при наличии вступившего в силу соглашения о взаимодействии между </w:t>
      </w:r>
      <w:r w:rsidR="00085BEC" w:rsidRPr="00953E94">
        <w:rPr>
          <w:rFonts w:ascii="Times New Roman" w:eastAsia="Times New Roman" w:hAnsi="Times New Roman" w:cs="Times New Roman"/>
          <w:sz w:val="24"/>
          <w:szCs w:val="24"/>
          <w:lang w:eastAsia="ru-RU"/>
        </w:rPr>
        <w:t>КУ НАО</w:t>
      </w:r>
      <w:r w:rsidRPr="00953E94">
        <w:rPr>
          <w:rFonts w:ascii="Times New Roman" w:eastAsia="Times New Roman" w:hAnsi="Times New Roman" w:cs="Times New Roman"/>
          <w:sz w:val="24"/>
          <w:szCs w:val="24"/>
          <w:lang w:eastAsia="ru-RU"/>
        </w:rPr>
        <w:t xml:space="preserve"> "МФЦ" и Администрацией. Предоставление муниципальной услуги в иных МФЦ осуществляется при наличии вступившего в силу соглашения о взаимодействии между </w:t>
      </w:r>
      <w:r w:rsidR="00085BEC" w:rsidRPr="00953E94">
        <w:rPr>
          <w:rFonts w:ascii="Times New Roman" w:eastAsia="Times New Roman" w:hAnsi="Times New Roman" w:cs="Times New Roman"/>
          <w:sz w:val="24"/>
          <w:szCs w:val="24"/>
          <w:lang w:eastAsia="ru-RU"/>
        </w:rPr>
        <w:t>КУ НАО</w:t>
      </w:r>
      <w:r w:rsidRPr="00953E94">
        <w:rPr>
          <w:rFonts w:ascii="Times New Roman" w:eastAsia="Times New Roman" w:hAnsi="Times New Roman" w:cs="Times New Roman"/>
          <w:sz w:val="24"/>
          <w:szCs w:val="24"/>
          <w:lang w:eastAsia="ru-RU"/>
        </w:rPr>
        <w:t xml:space="preserve"> "МФЦ" и иным МФЦ.</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б) определяет предмет обращения;</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в) проводит проверку правильности заполнения обращения;</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r:id="rId35" w:anchor="P167" w:history="1">
        <w:r w:rsidRPr="00953E94">
          <w:rPr>
            <w:rStyle w:val="af4"/>
            <w:rFonts w:ascii="Times New Roman" w:hAnsi="Times New Roman" w:cs="Times New Roman"/>
            <w:sz w:val="24"/>
            <w:szCs w:val="24"/>
            <w:lang w:eastAsia="ru-RU"/>
          </w:rPr>
          <w:t>пункте 2.6</w:t>
        </w:r>
      </w:hyperlink>
      <w:r w:rsidRPr="00953E94">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C4C71" w:rsidRPr="00953E94" w:rsidRDefault="00CC4C71" w:rsidP="00CC4C7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953E94">
        <w:rPr>
          <w:rFonts w:ascii="Times New Roman" w:eastAsiaTheme="minorEastAsia" w:hAnsi="Times New Roman" w:cs="Times New Roman"/>
          <w:sz w:val="24"/>
          <w:szCs w:val="24"/>
          <w:lang w:eastAsia="ru-RU"/>
        </w:rPr>
        <w:t xml:space="preserve">выдает </w:t>
      </w:r>
      <w:hyperlink r:id="rId36" w:history="1">
        <w:r w:rsidRPr="00953E94">
          <w:rPr>
            <w:rStyle w:val="af4"/>
            <w:rFonts w:ascii="Times New Roman" w:eastAsiaTheme="minorEastAsia" w:hAnsi="Times New Roman" w:cs="Times New Roman"/>
            <w:sz w:val="24"/>
            <w:szCs w:val="24"/>
            <w:lang w:eastAsia="ru-RU"/>
          </w:rPr>
          <w:t>решение</w:t>
        </w:r>
      </w:hyperlink>
      <w:r w:rsidRPr="00953E94">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6</w:t>
      </w:r>
      <w:r w:rsidRPr="00953E94">
        <w:rPr>
          <w:rFonts w:ascii="Times New Roman" w:eastAsiaTheme="minorEastAsia" w:hAnsi="Times New Roman" w:cs="Times New Roman"/>
          <w:sz w:val="24"/>
          <w:szCs w:val="24"/>
          <w:lang w:eastAsia="ru-RU" w:bidi="ru-RU"/>
        </w:rPr>
        <w:t xml:space="preserve"> к </w:t>
      </w:r>
      <w:r w:rsidRPr="00953E94">
        <w:rPr>
          <w:rFonts w:ascii="Times New Roman" w:eastAsiaTheme="minorEastAsia" w:hAnsi="Times New Roman" w:cs="Times New Roman"/>
          <w:sz w:val="24"/>
          <w:szCs w:val="24"/>
          <w:lang w:eastAsia="ru-RU" w:bidi="ru-RU"/>
        </w:rPr>
        <w:lastRenderedPageBreak/>
        <w:t>настоящему административному регламенту)</w:t>
      </w:r>
      <w:r w:rsidRPr="00953E94">
        <w:rPr>
          <w:rFonts w:ascii="Times New Roman" w:eastAsiaTheme="minorEastAsia" w:hAnsi="Times New Roman" w:cs="Times New Roman"/>
          <w:sz w:val="24"/>
          <w:szCs w:val="24"/>
          <w:lang w:eastAsia="ru-RU"/>
        </w:rPr>
        <w:t>.</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3E94">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C4C71" w:rsidRPr="00953E94" w:rsidRDefault="00CC4C71" w:rsidP="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588"/>
      <w:bookmarkEnd w:id="9"/>
      <w:r w:rsidRPr="00953E94">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CC4C71" w:rsidRPr="006B45D1" w:rsidRDefault="00CC4C71" w:rsidP="00CC4C71">
      <w:pPr>
        <w:spacing w:after="0"/>
        <w:rPr>
          <w:sz w:val="28"/>
          <w:szCs w:val="28"/>
          <w:lang w:eastAsia="ru-RU"/>
        </w:rPr>
        <w:sectPr w:rsidR="00CC4C71" w:rsidRPr="006B45D1" w:rsidSect="000A1177">
          <w:pgSz w:w="11906" w:h="16838"/>
          <w:pgMar w:top="1134" w:right="850" w:bottom="1134" w:left="1701" w:header="708" w:footer="708" w:gutter="0"/>
          <w:cols w:space="720"/>
        </w:sectPr>
      </w:pPr>
    </w:p>
    <w:p w:rsidR="00CC4C71" w:rsidRDefault="00CC4C71" w:rsidP="00CC4C7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CC4C71" w:rsidRDefault="00CC4C71" w:rsidP="00CC4C71">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CC4C71" w:rsidRDefault="00CC4C71" w:rsidP="00CC4C71">
      <w:pPr>
        <w:pStyle w:val="ConsPlusNormal"/>
        <w:jc w:val="right"/>
        <w:rPr>
          <w:rFonts w:ascii="Times New Roman" w:hAnsi="Times New Roman" w:cs="Times New Roman"/>
          <w:sz w:val="24"/>
          <w:szCs w:val="24"/>
        </w:rPr>
      </w:pPr>
    </w:p>
    <w:p w:rsidR="00CC4C71" w:rsidRDefault="00CC4C71" w:rsidP="00CC4C71">
      <w:pPr>
        <w:pStyle w:val="ConsPlusNormal"/>
        <w:ind w:firstLine="540"/>
        <w:jc w:val="both"/>
      </w:pPr>
      <w:r>
        <w:t>Форма №1 (для физических лиц и индивидуальных предпринимателей)</w:t>
      </w:r>
    </w:p>
    <w:p w:rsidR="00CC4C71" w:rsidRDefault="00CC4C71" w:rsidP="00CC4C71">
      <w:pPr>
        <w:pStyle w:val="ConsPlusNonformat"/>
        <w:jc w:val="both"/>
      </w:pPr>
      <w:r>
        <w:t xml:space="preserve">                                           В ______________________________</w:t>
      </w:r>
    </w:p>
    <w:p w:rsidR="00CC4C71" w:rsidRDefault="00CC4C71" w:rsidP="00CC4C71">
      <w:pPr>
        <w:pStyle w:val="ConsPlusNonformat"/>
        <w:jc w:val="both"/>
      </w:pPr>
      <w:r>
        <w:t xml:space="preserve">                                           ________________________________</w:t>
      </w:r>
    </w:p>
    <w:p w:rsidR="00CC4C71" w:rsidRDefault="00CC4C71" w:rsidP="00CC4C71">
      <w:pPr>
        <w:pStyle w:val="ConsPlusNonformat"/>
        <w:jc w:val="both"/>
      </w:pPr>
      <w:r>
        <w:t xml:space="preserve">                                           ________________________________</w:t>
      </w:r>
    </w:p>
    <w:p w:rsidR="00CC4C71" w:rsidRDefault="00CC4C71" w:rsidP="00CC4C71">
      <w:pPr>
        <w:pStyle w:val="ConsPlusNonformat"/>
        <w:jc w:val="both"/>
      </w:pPr>
    </w:p>
    <w:p w:rsidR="00CC4C71" w:rsidRDefault="00CC4C71" w:rsidP="00CC4C71">
      <w:pPr>
        <w:pStyle w:val="ConsPlusNonformat"/>
        <w:jc w:val="both"/>
      </w:pPr>
      <w:r>
        <w:t xml:space="preserve">                                           от _____________________________</w:t>
      </w:r>
    </w:p>
    <w:p w:rsidR="00CC4C71" w:rsidRDefault="00CC4C71" w:rsidP="00CC4C71">
      <w:pPr>
        <w:pStyle w:val="ConsPlusNonformat"/>
        <w:jc w:val="both"/>
      </w:pPr>
      <w:r>
        <w:t xml:space="preserve">                                           ________________________________</w:t>
      </w:r>
    </w:p>
    <w:p w:rsidR="00CC4C71" w:rsidRDefault="00CC4C71" w:rsidP="00CC4C71">
      <w:pPr>
        <w:pStyle w:val="ConsPlusNonformat"/>
        <w:jc w:val="both"/>
      </w:pPr>
      <w:r>
        <w:t xml:space="preserve">                                           ________________________________</w:t>
      </w:r>
    </w:p>
    <w:p w:rsidR="00CC4C71" w:rsidRDefault="00CC4C71" w:rsidP="00CC4C71">
      <w:pPr>
        <w:pStyle w:val="ConsPlusNonformat"/>
        <w:ind w:left="3540" w:firstLine="708"/>
        <w:jc w:val="center"/>
      </w:pPr>
      <w:r>
        <w:t>(для физических лиц и индивидуальных предпринимателей)</w:t>
      </w:r>
    </w:p>
    <w:p w:rsidR="00CC4C71" w:rsidRDefault="00CC4C71" w:rsidP="00CC4C71">
      <w:pPr>
        <w:pStyle w:val="ConsPlusNonformat"/>
        <w:jc w:val="both"/>
      </w:pPr>
      <w:bookmarkStart w:id="10" w:name="P439"/>
      <w:bookmarkEnd w:id="10"/>
      <w:r>
        <w:t xml:space="preserve">                                 Заявление</w:t>
      </w:r>
    </w:p>
    <w:p w:rsidR="00CC4C71" w:rsidRDefault="00CC4C71" w:rsidP="00CC4C71">
      <w:pPr>
        <w:pStyle w:val="ConsPlusNonformat"/>
        <w:jc w:val="both"/>
      </w:pPr>
      <w:r>
        <w:t xml:space="preserve">               о предварительном согласовании предоставления</w:t>
      </w:r>
    </w:p>
    <w:p w:rsidR="00CC4C71" w:rsidRDefault="00CC4C71" w:rsidP="00CC4C71">
      <w:pPr>
        <w:pStyle w:val="ConsPlusNonformat"/>
        <w:jc w:val="both"/>
      </w:pPr>
      <w:r>
        <w:t xml:space="preserve">                            земельного участка</w:t>
      </w:r>
    </w:p>
    <w:p w:rsidR="00CC4C71" w:rsidRDefault="00CC4C71" w:rsidP="00CC4C71">
      <w:pPr>
        <w:pStyle w:val="ConsPlusNonformat"/>
        <w:jc w:val="both"/>
      </w:pPr>
    </w:p>
    <w:p w:rsidR="00CC4C71" w:rsidRDefault="00CC4C71" w:rsidP="00CC4C71">
      <w:pPr>
        <w:pStyle w:val="ConsPlusNonformat"/>
        <w:jc w:val="both"/>
      </w:pPr>
      <w:r>
        <w:t>Заявитель: ________________________________________________________________</w:t>
      </w:r>
    </w:p>
    <w:p w:rsidR="00CC4C71" w:rsidRDefault="00CC4C71" w:rsidP="00CC4C71">
      <w:pPr>
        <w:pStyle w:val="ConsPlusNonformat"/>
        <w:jc w:val="both"/>
      </w:pPr>
      <w:r>
        <w:t>Для физических лиц:</w:t>
      </w:r>
    </w:p>
    <w:p w:rsidR="00CC4C71" w:rsidRDefault="00CC4C71" w:rsidP="00CC4C71">
      <w:pPr>
        <w:pStyle w:val="ConsPlusNonformat"/>
        <w:jc w:val="both"/>
      </w:pPr>
      <w:r>
        <w:t>адрес регистрации _________________________________________________________</w:t>
      </w:r>
    </w:p>
    <w:p w:rsidR="00CC4C71" w:rsidRDefault="00CC4C71" w:rsidP="00CC4C71">
      <w:pPr>
        <w:pStyle w:val="ConsPlusNonformat"/>
        <w:jc w:val="both"/>
      </w:pPr>
      <w:r>
        <w:t>преимущественного</w:t>
      </w:r>
    </w:p>
    <w:p w:rsidR="00CC4C71" w:rsidRDefault="00CC4C71" w:rsidP="00CC4C71">
      <w:pPr>
        <w:pStyle w:val="ConsPlusNonformat"/>
        <w:jc w:val="both"/>
      </w:pPr>
      <w:r>
        <w:t>пребывания        _________________________________________________________</w:t>
      </w:r>
    </w:p>
    <w:p w:rsidR="00CC4C71" w:rsidRDefault="00CC4C71" w:rsidP="00CC4C71">
      <w:pPr>
        <w:pStyle w:val="ConsPlusNonformat"/>
        <w:jc w:val="both"/>
      </w:pPr>
      <w:r>
        <w:t>адрес электронной _________________________________________________________</w:t>
      </w:r>
    </w:p>
    <w:p w:rsidR="00CC4C71" w:rsidRDefault="00CC4C71" w:rsidP="00CC4C71">
      <w:pPr>
        <w:pStyle w:val="ConsPlusNonformat"/>
        <w:jc w:val="both"/>
      </w:pPr>
      <w:r>
        <w:t>почты (если имеется):</w:t>
      </w:r>
    </w:p>
    <w:p w:rsidR="00CC4C71" w:rsidRDefault="00CC4C71" w:rsidP="00CC4C71">
      <w:pPr>
        <w:pStyle w:val="ConsPlusNonformat"/>
        <w:jc w:val="both"/>
      </w:pPr>
      <w:r>
        <w:t>Реквизиты документа, ______ серия, _________ номер удостоверяющего личность</w:t>
      </w:r>
    </w:p>
    <w:p w:rsidR="00CC4C71" w:rsidRDefault="00CC4C71" w:rsidP="00CC4C71">
      <w:pPr>
        <w:pStyle w:val="ConsPlusNonformat"/>
        <w:jc w:val="both"/>
      </w:pPr>
      <w:r>
        <w:t>заявителя:        _________________________________________________________</w:t>
      </w:r>
    </w:p>
    <w:p w:rsidR="00CC4C71" w:rsidRDefault="00CC4C71" w:rsidP="00CC4C71">
      <w:pPr>
        <w:pStyle w:val="ConsPlusNonformat"/>
        <w:jc w:val="both"/>
      </w:pPr>
      <w:r>
        <w:t>(паспорт) дата выдачи ________________ код подразделения _______</w:t>
      </w:r>
    </w:p>
    <w:p w:rsidR="00CC4C71" w:rsidRDefault="00CC4C71" w:rsidP="00CC4C71">
      <w:pPr>
        <w:pStyle w:val="ConsPlusNonformat"/>
        <w:jc w:val="both"/>
      </w:pPr>
      <w:r>
        <w:t>Телефон ____________________</w:t>
      </w:r>
    </w:p>
    <w:p w:rsidR="00CC4C71" w:rsidRDefault="00CC4C71" w:rsidP="00CC4C71">
      <w:pPr>
        <w:pStyle w:val="ConsPlusNonformat"/>
        <w:jc w:val="both"/>
      </w:pPr>
      <w:r>
        <w:t>Для юридических лиц:</w:t>
      </w:r>
    </w:p>
    <w:p w:rsidR="00CC4C71" w:rsidRDefault="00CC4C71" w:rsidP="00CC4C71">
      <w:pPr>
        <w:pStyle w:val="ConsPlusNonformat"/>
        <w:jc w:val="both"/>
      </w:pPr>
      <w:r>
        <w:t>Место нахождения заявителя: ___________________________________</w:t>
      </w:r>
    </w:p>
    <w:p w:rsidR="00CC4C71" w:rsidRDefault="00CC4C71" w:rsidP="00CC4C71">
      <w:pPr>
        <w:pStyle w:val="ConsPlusNonformat"/>
        <w:jc w:val="both"/>
      </w:pPr>
      <w:r>
        <w:t>Государственный регистрационный номер записи о государственной  регистрации</w:t>
      </w:r>
    </w:p>
    <w:p w:rsidR="00CC4C71" w:rsidRDefault="00CC4C71" w:rsidP="00CC4C71">
      <w:pPr>
        <w:pStyle w:val="ConsPlusNonformat"/>
        <w:jc w:val="both"/>
      </w:pPr>
      <w:r>
        <w:t>юридического лица в ЕГРЮЛ, в ЕГРИП: _______________________________________</w:t>
      </w:r>
    </w:p>
    <w:p w:rsidR="00CC4C71" w:rsidRDefault="00CC4C71" w:rsidP="00CC4C71">
      <w:pPr>
        <w:pStyle w:val="ConsPlusNonformat"/>
        <w:jc w:val="both"/>
      </w:pPr>
      <w:r>
        <w:t>Почтовый адрес и(или) адрес</w:t>
      </w:r>
    </w:p>
    <w:p w:rsidR="00CC4C71" w:rsidRDefault="00CC4C71" w:rsidP="00CC4C71">
      <w:pPr>
        <w:pStyle w:val="ConsPlusNonformat"/>
        <w:jc w:val="both"/>
      </w:pPr>
      <w:r>
        <w:t>электронной почты _________________________________________________________</w:t>
      </w:r>
    </w:p>
    <w:p w:rsidR="00CC4C71" w:rsidRDefault="00CC4C71" w:rsidP="00CC4C71">
      <w:pPr>
        <w:pStyle w:val="ConsPlusNonformat"/>
        <w:jc w:val="both"/>
      </w:pPr>
      <w:r>
        <w:t>Телефон _____________________</w:t>
      </w:r>
    </w:p>
    <w:p w:rsidR="00CC4C71" w:rsidRDefault="00CC4C71" w:rsidP="00CC4C71">
      <w:pPr>
        <w:pStyle w:val="ConsPlusNonformat"/>
        <w:jc w:val="both"/>
      </w:pPr>
    </w:p>
    <w:p w:rsidR="00CC4C71" w:rsidRDefault="00CC4C71" w:rsidP="00CC4C71">
      <w:pPr>
        <w:pStyle w:val="ConsPlusNonformat"/>
        <w:jc w:val="both"/>
      </w:pPr>
      <w:r>
        <w:t xml:space="preserve">    Прошу предварительно согласовать предоставление земельного участка</w:t>
      </w:r>
    </w:p>
    <w:p w:rsidR="00CC4C71" w:rsidRDefault="00CC4C71" w:rsidP="00CC4C71">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544"/>
        <w:gridCol w:w="5527"/>
      </w:tblGrid>
      <w:tr w:rsidR="00CC4C71" w:rsidTr="00CC4C71">
        <w:tc>
          <w:tcPr>
            <w:tcW w:w="3544" w:type="dxa"/>
            <w:tcBorders>
              <w:top w:val="single" w:sz="4" w:space="0" w:color="auto"/>
              <w:left w:val="single" w:sz="4" w:space="0" w:color="auto"/>
              <w:bottom w:val="single" w:sz="4" w:space="0" w:color="auto"/>
              <w:right w:val="single" w:sz="4" w:space="0" w:color="auto"/>
            </w:tcBorders>
            <w:hideMark/>
          </w:tcPr>
          <w:p w:rsidR="00CC4C71" w:rsidRDefault="00CC4C71">
            <w:pPr>
              <w:pStyle w:val="ConsPlusNormal"/>
              <w:spacing w:line="276" w:lineRule="auto"/>
              <w:rPr>
                <w:lang w:eastAsia="en-US"/>
              </w:rPr>
            </w:pPr>
            <w:r>
              <w:rPr>
                <w:lang w:eastAsia="en-US"/>
              </w:rPr>
              <w:t>Вид права: собственность (продажа или бесплатно), аренда (указать срок аренды), безвозмездное пользование</w:t>
            </w:r>
          </w:p>
        </w:tc>
        <w:tc>
          <w:tcPr>
            <w:tcW w:w="5527" w:type="dxa"/>
            <w:tcBorders>
              <w:top w:val="single" w:sz="4" w:space="0" w:color="auto"/>
              <w:left w:val="single" w:sz="4" w:space="0" w:color="auto"/>
              <w:bottom w:val="single" w:sz="4" w:space="0" w:color="auto"/>
              <w:right w:val="single" w:sz="4" w:space="0" w:color="auto"/>
            </w:tcBorders>
          </w:tcPr>
          <w:p w:rsidR="00CC4C71" w:rsidRDefault="00CC4C71">
            <w:pPr>
              <w:pStyle w:val="ConsPlusNormal"/>
              <w:spacing w:line="276" w:lineRule="auto"/>
              <w:jc w:val="both"/>
              <w:rPr>
                <w:lang w:eastAsia="en-US"/>
              </w:rPr>
            </w:pPr>
          </w:p>
        </w:tc>
      </w:tr>
      <w:tr w:rsidR="00CC4C71" w:rsidTr="00CC4C71">
        <w:tc>
          <w:tcPr>
            <w:tcW w:w="3544" w:type="dxa"/>
            <w:tcBorders>
              <w:top w:val="single" w:sz="4" w:space="0" w:color="auto"/>
              <w:left w:val="single" w:sz="4" w:space="0" w:color="auto"/>
              <w:bottom w:val="single" w:sz="4" w:space="0" w:color="auto"/>
              <w:right w:val="single" w:sz="4" w:space="0" w:color="auto"/>
            </w:tcBorders>
            <w:hideMark/>
          </w:tcPr>
          <w:p w:rsidR="00CC4C71" w:rsidRDefault="00CC4C71">
            <w:pPr>
              <w:pStyle w:val="ConsPlusNormal"/>
              <w:spacing w:line="276" w:lineRule="auto"/>
              <w:rPr>
                <w:lang w:eastAsia="en-US"/>
              </w:rPr>
            </w:pPr>
            <w:r>
              <w:rPr>
                <w:lang w:eastAsia="en-US"/>
              </w:rPr>
              <w:t>Цель использования земельного участка</w:t>
            </w:r>
            <w:r>
              <w:rPr>
                <w:rStyle w:val="af3"/>
                <w:lang w:eastAsia="en-US"/>
              </w:rPr>
              <w:footnoteReference w:id="2"/>
            </w:r>
            <w:r>
              <w:rPr>
                <w:lang w:eastAsia="en-US"/>
              </w:rPr>
              <w:t>:</w:t>
            </w:r>
          </w:p>
        </w:tc>
        <w:tc>
          <w:tcPr>
            <w:tcW w:w="5527" w:type="dxa"/>
            <w:tcBorders>
              <w:top w:val="single" w:sz="4" w:space="0" w:color="auto"/>
              <w:left w:val="single" w:sz="4" w:space="0" w:color="auto"/>
              <w:bottom w:val="single" w:sz="4" w:space="0" w:color="auto"/>
              <w:right w:val="single" w:sz="4" w:space="0" w:color="auto"/>
            </w:tcBorders>
          </w:tcPr>
          <w:p w:rsidR="00CC4C71" w:rsidRDefault="00CC4C71">
            <w:pPr>
              <w:pStyle w:val="ConsPlusNormal"/>
              <w:spacing w:line="276" w:lineRule="auto"/>
              <w:jc w:val="both"/>
              <w:rPr>
                <w:lang w:eastAsia="en-US"/>
              </w:rPr>
            </w:pPr>
          </w:p>
        </w:tc>
      </w:tr>
      <w:tr w:rsidR="00CC4C71" w:rsidTr="00CC4C71">
        <w:tc>
          <w:tcPr>
            <w:tcW w:w="3544" w:type="dxa"/>
            <w:tcBorders>
              <w:top w:val="single" w:sz="4" w:space="0" w:color="auto"/>
              <w:left w:val="single" w:sz="4" w:space="0" w:color="auto"/>
              <w:bottom w:val="single" w:sz="4" w:space="0" w:color="auto"/>
              <w:right w:val="single" w:sz="4" w:space="0" w:color="auto"/>
            </w:tcBorders>
            <w:hideMark/>
          </w:tcPr>
          <w:p w:rsidR="00CC4C71" w:rsidRDefault="00CC4C71">
            <w:pPr>
              <w:pStyle w:val="ConsPlusNormal"/>
              <w:spacing w:line="276" w:lineRule="auto"/>
              <w:rPr>
                <w:lang w:eastAsia="en-US"/>
              </w:rPr>
            </w:pPr>
            <w:r>
              <w:rPr>
                <w:lang w:eastAsia="en-US"/>
              </w:rPr>
              <w:t>Основание предоставления земельного участка: (</w:t>
            </w:r>
            <w:hyperlink r:id="rId37" w:history="1">
              <w:r>
                <w:rPr>
                  <w:rStyle w:val="af4"/>
                  <w:lang w:eastAsia="en-US"/>
                </w:rPr>
                <w:t>п. 2 ст. 39.3</w:t>
              </w:r>
            </w:hyperlink>
            <w:r>
              <w:rPr>
                <w:lang w:eastAsia="en-US"/>
              </w:rPr>
              <w:t xml:space="preserve">; </w:t>
            </w:r>
            <w:hyperlink r:id="rId38" w:history="1">
              <w:r>
                <w:rPr>
                  <w:rStyle w:val="af4"/>
                  <w:lang w:eastAsia="en-US"/>
                </w:rPr>
                <w:t>ст. 39.5</w:t>
              </w:r>
            </w:hyperlink>
            <w:r>
              <w:rPr>
                <w:lang w:eastAsia="en-US"/>
              </w:rPr>
              <w:t xml:space="preserve">; </w:t>
            </w:r>
            <w:hyperlink r:id="rId39" w:history="1">
              <w:r>
                <w:rPr>
                  <w:rStyle w:val="af4"/>
                  <w:lang w:eastAsia="en-US"/>
                </w:rPr>
                <w:t>п. 2 ст. 39.6</w:t>
              </w:r>
            </w:hyperlink>
            <w:r>
              <w:rPr>
                <w:lang w:eastAsia="en-US"/>
              </w:rPr>
              <w:t xml:space="preserve">; </w:t>
            </w:r>
            <w:hyperlink r:id="rId40" w:history="1">
              <w:r>
                <w:rPr>
                  <w:rStyle w:val="af4"/>
                  <w:lang w:eastAsia="en-US"/>
                </w:rPr>
                <w:t>п. 2 ст. 39.10</w:t>
              </w:r>
            </w:hyperlink>
            <w:r>
              <w:rPr>
                <w:lang w:eastAsia="en-US"/>
              </w:rPr>
              <w:t xml:space="preserve"> Земельного кодекса РФ):</w:t>
            </w:r>
          </w:p>
        </w:tc>
        <w:tc>
          <w:tcPr>
            <w:tcW w:w="5527" w:type="dxa"/>
            <w:tcBorders>
              <w:top w:val="single" w:sz="4" w:space="0" w:color="auto"/>
              <w:left w:val="single" w:sz="4" w:space="0" w:color="auto"/>
              <w:bottom w:val="single" w:sz="4" w:space="0" w:color="auto"/>
              <w:right w:val="single" w:sz="4" w:space="0" w:color="auto"/>
            </w:tcBorders>
          </w:tcPr>
          <w:p w:rsidR="00CC4C71" w:rsidRDefault="00CC4C71">
            <w:pPr>
              <w:pStyle w:val="ConsPlusNormal"/>
              <w:spacing w:line="276" w:lineRule="auto"/>
              <w:jc w:val="both"/>
              <w:rPr>
                <w:lang w:eastAsia="en-US"/>
              </w:rPr>
            </w:pPr>
          </w:p>
        </w:tc>
      </w:tr>
      <w:tr w:rsidR="00CC4C71" w:rsidTr="00CC4C71">
        <w:tc>
          <w:tcPr>
            <w:tcW w:w="3544" w:type="dxa"/>
            <w:tcBorders>
              <w:top w:val="single" w:sz="4" w:space="0" w:color="auto"/>
              <w:left w:val="single" w:sz="4" w:space="0" w:color="auto"/>
              <w:bottom w:val="single" w:sz="4" w:space="0" w:color="auto"/>
              <w:right w:val="single" w:sz="4" w:space="0" w:color="auto"/>
            </w:tcBorders>
            <w:hideMark/>
          </w:tcPr>
          <w:p w:rsidR="00CC4C71" w:rsidRDefault="00CC4C71">
            <w:pPr>
              <w:pStyle w:val="ConsPlusNormal"/>
              <w:spacing w:line="276" w:lineRule="auto"/>
              <w:rPr>
                <w:lang w:eastAsia="en-US"/>
              </w:rPr>
            </w:pPr>
            <w:r>
              <w:rPr>
                <w:lang w:eastAsia="en-US"/>
              </w:rPr>
              <w:t xml:space="preserve">В  случае, если указан вид права «в собственность, продажа» (п.2 ст. </w:t>
            </w:r>
            <w:r>
              <w:rPr>
                <w:lang w:eastAsia="en-US"/>
              </w:rPr>
              <w:lastRenderedPageBreak/>
              <w:t>39.3)</w:t>
            </w:r>
          </w:p>
        </w:tc>
        <w:tc>
          <w:tcPr>
            <w:tcW w:w="5527" w:type="dxa"/>
            <w:tcBorders>
              <w:top w:val="single" w:sz="4" w:space="0" w:color="auto"/>
              <w:left w:val="single" w:sz="4" w:space="0" w:color="auto"/>
              <w:bottom w:val="single" w:sz="4" w:space="0" w:color="auto"/>
              <w:right w:val="single" w:sz="4" w:space="0" w:color="auto"/>
            </w:tcBorders>
            <w:hideMark/>
          </w:tcPr>
          <w:p w:rsidR="00CC4C71" w:rsidRDefault="00CC4C71" w:rsidP="00CC4C71">
            <w:pPr>
              <w:pStyle w:val="ConsPlusNormal"/>
              <w:numPr>
                <w:ilvl w:val="0"/>
                <w:numId w:val="24"/>
              </w:numPr>
              <w:spacing w:line="276" w:lineRule="auto"/>
              <w:jc w:val="both"/>
              <w:rPr>
                <w:lang w:eastAsia="en-US"/>
              </w:rPr>
            </w:pPr>
            <w:r>
              <w:rPr>
                <w:lang w:eastAsia="en-US"/>
              </w:rPr>
              <w:lastRenderedPageBreak/>
              <w:t xml:space="preserve">1.1) земельных участков, образованных из земельного участка, предоставленного по </w:t>
            </w:r>
            <w:r>
              <w:rPr>
                <w:lang w:eastAsia="en-US"/>
              </w:rPr>
              <w:lastRenderedPageBreak/>
              <w:t>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CC4C71" w:rsidRDefault="00CC4C71" w:rsidP="00CC4C71">
            <w:pPr>
              <w:pStyle w:val="ConsPlusNormal"/>
              <w:numPr>
                <w:ilvl w:val="0"/>
                <w:numId w:val="24"/>
              </w:numPr>
              <w:spacing w:line="276" w:lineRule="auto"/>
              <w:jc w:val="both"/>
              <w:rPr>
                <w:lang w:eastAsia="en-US"/>
              </w:rPr>
            </w:pPr>
            <w:r>
              <w:rPr>
                <w:lang w:eastAsia="en-US"/>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C4C71" w:rsidRDefault="00CC4C71" w:rsidP="00CC4C71">
            <w:pPr>
              <w:pStyle w:val="ConsPlusNormal"/>
              <w:numPr>
                <w:ilvl w:val="0"/>
                <w:numId w:val="24"/>
              </w:numPr>
              <w:spacing w:line="276" w:lineRule="auto"/>
              <w:jc w:val="both"/>
              <w:rPr>
                <w:lang w:eastAsia="en-US"/>
              </w:rPr>
            </w:pPr>
            <w:r>
              <w:rPr>
                <w:lang w:eastAsia="en-US"/>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CC4C71" w:rsidRDefault="00CC4C71" w:rsidP="00CC4C71">
            <w:pPr>
              <w:pStyle w:val="ConsPlusNormal"/>
              <w:numPr>
                <w:ilvl w:val="0"/>
                <w:numId w:val="24"/>
              </w:numPr>
              <w:spacing w:line="276" w:lineRule="auto"/>
              <w:jc w:val="both"/>
              <w:rPr>
                <w:lang w:eastAsia="en-US"/>
              </w:rPr>
            </w:pPr>
            <w:r>
              <w:rPr>
                <w:lang w:eastAsia="en-US"/>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C4C71" w:rsidRDefault="00CC4C71" w:rsidP="00CC4C71">
            <w:pPr>
              <w:pStyle w:val="ConsPlusNormal"/>
              <w:numPr>
                <w:ilvl w:val="0"/>
                <w:numId w:val="24"/>
              </w:numPr>
              <w:spacing w:line="276" w:lineRule="auto"/>
              <w:jc w:val="both"/>
              <w:rPr>
                <w:lang w:eastAsia="en-US"/>
              </w:rPr>
            </w:pPr>
            <w:r>
              <w:rPr>
                <w:lang w:eastAsia="en-US"/>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C4C71" w:rsidRDefault="00CC4C71" w:rsidP="00CC4C71">
            <w:pPr>
              <w:pStyle w:val="ConsPlusNormal"/>
              <w:numPr>
                <w:ilvl w:val="0"/>
                <w:numId w:val="24"/>
              </w:numPr>
              <w:spacing w:line="276" w:lineRule="auto"/>
              <w:jc w:val="both"/>
              <w:rPr>
                <w:lang w:eastAsia="en-US"/>
              </w:rPr>
            </w:pPr>
            <w:r>
              <w:rPr>
                <w:lang w:eastAsia="en-US"/>
              </w:rPr>
              <w:sym w:font="Calibri" w:char="F09F"/>
            </w:r>
            <w:r>
              <w:rPr>
                <w:lang w:eastAsia="en-US"/>
              </w:rPr>
              <w:tab/>
              <w:t xml:space="preserve">10) земельных участков гражданам в </w:t>
            </w:r>
            <w:r>
              <w:rPr>
                <w:lang w:eastAsia="en-US"/>
              </w:rPr>
              <w:lastRenderedPageBreak/>
              <w:t>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CC4C71" w:rsidTr="00CC4C71">
        <w:tc>
          <w:tcPr>
            <w:tcW w:w="3544" w:type="dxa"/>
            <w:tcBorders>
              <w:top w:val="single" w:sz="4" w:space="0" w:color="auto"/>
              <w:left w:val="single" w:sz="4" w:space="0" w:color="auto"/>
              <w:bottom w:val="single" w:sz="4" w:space="0" w:color="auto"/>
              <w:right w:val="single" w:sz="4" w:space="0" w:color="auto"/>
            </w:tcBorders>
            <w:hideMark/>
          </w:tcPr>
          <w:p w:rsidR="00CC4C71" w:rsidRDefault="00CC4C71">
            <w:pPr>
              <w:pStyle w:val="ConsPlusNormal"/>
              <w:tabs>
                <w:tab w:val="left" w:pos="1037"/>
              </w:tabs>
              <w:spacing w:line="276" w:lineRule="auto"/>
              <w:rPr>
                <w:lang w:eastAsia="en-US"/>
              </w:rPr>
            </w:pPr>
            <w:r>
              <w:rPr>
                <w:lang w:eastAsia="en-US"/>
              </w:rPr>
              <w:lastRenderedPageBreak/>
              <w:t>В случае, если указан вид права «в собственность, бесплатно» (ст. 39.5)</w:t>
            </w:r>
            <w:r>
              <w:rPr>
                <w:lang w:eastAsia="en-US"/>
              </w:rPr>
              <w:tab/>
            </w:r>
          </w:p>
        </w:tc>
        <w:tc>
          <w:tcPr>
            <w:tcW w:w="5527" w:type="dxa"/>
            <w:tcBorders>
              <w:top w:val="single" w:sz="4" w:space="0" w:color="auto"/>
              <w:left w:val="single" w:sz="4" w:space="0" w:color="auto"/>
              <w:bottom w:val="single" w:sz="4" w:space="0" w:color="auto"/>
              <w:right w:val="single" w:sz="4" w:space="0" w:color="auto"/>
            </w:tcBorders>
            <w:hideMark/>
          </w:tcPr>
          <w:p w:rsidR="00CC4C71" w:rsidRDefault="00CC4C71" w:rsidP="00CC4C71">
            <w:pPr>
              <w:pStyle w:val="ConsPlusNormal"/>
              <w:numPr>
                <w:ilvl w:val="0"/>
                <w:numId w:val="26"/>
              </w:numPr>
              <w:spacing w:line="276" w:lineRule="auto"/>
              <w:jc w:val="both"/>
              <w:rPr>
                <w:lang w:eastAsia="en-US"/>
              </w:rPr>
            </w:pPr>
            <w:r>
              <w:rPr>
                <w:lang w:eastAsia="en-US"/>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C4C71" w:rsidRDefault="00CC4C71" w:rsidP="00CC4C71">
            <w:pPr>
              <w:pStyle w:val="ConsPlusNormal"/>
              <w:numPr>
                <w:ilvl w:val="0"/>
                <w:numId w:val="26"/>
              </w:numPr>
              <w:spacing w:line="276" w:lineRule="auto"/>
              <w:jc w:val="both"/>
              <w:rPr>
                <w:lang w:eastAsia="en-US"/>
              </w:rPr>
            </w:pPr>
            <w:r>
              <w:rPr>
                <w:lang w:eastAsia="en-US"/>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C4C71" w:rsidRDefault="00CC4C71" w:rsidP="00CC4C71">
            <w:pPr>
              <w:pStyle w:val="ConsPlusNormal"/>
              <w:numPr>
                <w:ilvl w:val="0"/>
                <w:numId w:val="26"/>
              </w:numPr>
              <w:spacing w:line="276" w:lineRule="auto"/>
              <w:jc w:val="both"/>
              <w:rPr>
                <w:lang w:eastAsia="en-US"/>
              </w:rPr>
            </w:pPr>
            <w:r>
              <w:rPr>
                <w:lang w:eastAsia="en-US"/>
              </w:rPr>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CC4C71" w:rsidRDefault="00CC4C71" w:rsidP="00CC4C71">
            <w:pPr>
              <w:pStyle w:val="ConsPlusNormal"/>
              <w:numPr>
                <w:ilvl w:val="0"/>
                <w:numId w:val="26"/>
              </w:numPr>
              <w:spacing w:line="276" w:lineRule="auto"/>
              <w:jc w:val="both"/>
              <w:rPr>
                <w:lang w:eastAsia="en-US"/>
              </w:rPr>
            </w:pPr>
            <w:r>
              <w:rPr>
                <w:lang w:eastAsia="en-US"/>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w:t>
            </w:r>
            <w:r>
              <w:rPr>
                <w:lang w:eastAsia="en-US"/>
              </w:rPr>
              <w:lastRenderedPageBreak/>
              <w:t>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CC4C71" w:rsidRDefault="00CC4C71" w:rsidP="00CC4C71">
            <w:pPr>
              <w:pStyle w:val="ConsPlusNormal"/>
              <w:numPr>
                <w:ilvl w:val="0"/>
                <w:numId w:val="26"/>
              </w:numPr>
              <w:spacing w:line="276" w:lineRule="auto"/>
              <w:jc w:val="both"/>
              <w:rPr>
                <w:lang w:eastAsia="en-US"/>
              </w:rPr>
            </w:pPr>
            <w:r>
              <w:rPr>
                <w:lang w:eastAsia="en-US"/>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CC4C71" w:rsidRDefault="00CC4C71" w:rsidP="00CC4C71">
            <w:pPr>
              <w:pStyle w:val="ConsPlusNormal"/>
              <w:numPr>
                <w:ilvl w:val="0"/>
                <w:numId w:val="26"/>
              </w:numPr>
              <w:spacing w:line="276" w:lineRule="auto"/>
              <w:jc w:val="both"/>
              <w:rPr>
                <w:lang w:eastAsia="en-US"/>
              </w:rPr>
            </w:pPr>
            <w:r>
              <w:rPr>
                <w:lang w:eastAsia="en-US"/>
              </w:rPr>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C4C71" w:rsidRDefault="00CC4C71" w:rsidP="00CC4C71">
            <w:pPr>
              <w:pStyle w:val="ConsPlusNormal"/>
              <w:numPr>
                <w:ilvl w:val="0"/>
                <w:numId w:val="26"/>
              </w:numPr>
              <w:spacing w:line="276" w:lineRule="auto"/>
              <w:jc w:val="both"/>
              <w:rPr>
                <w:lang w:eastAsia="en-US"/>
              </w:rPr>
            </w:pPr>
            <w:r>
              <w:rPr>
                <w:lang w:eastAsia="en-US"/>
              </w:rPr>
              <w:t>11) земельного участка в соответствии с Федеральным законом от 24 июля 2008 года N 161-ФЗ "О содействии развитию жилищного строительства";</w:t>
            </w:r>
          </w:p>
        </w:tc>
      </w:tr>
      <w:tr w:rsidR="00CC4C71" w:rsidTr="00CC4C71">
        <w:tc>
          <w:tcPr>
            <w:tcW w:w="3544" w:type="dxa"/>
            <w:tcBorders>
              <w:top w:val="single" w:sz="4" w:space="0" w:color="auto"/>
              <w:left w:val="single" w:sz="4" w:space="0" w:color="auto"/>
              <w:bottom w:val="single" w:sz="4" w:space="0" w:color="auto"/>
              <w:right w:val="single" w:sz="4" w:space="0" w:color="auto"/>
            </w:tcBorders>
            <w:hideMark/>
          </w:tcPr>
          <w:p w:rsidR="00CC4C71" w:rsidRDefault="00CC4C71">
            <w:pPr>
              <w:pStyle w:val="ConsPlusNormal"/>
              <w:spacing w:line="276" w:lineRule="auto"/>
              <w:rPr>
                <w:lang w:eastAsia="en-US"/>
              </w:rPr>
            </w:pPr>
            <w:r>
              <w:rPr>
                <w:lang w:eastAsia="en-US"/>
              </w:rPr>
              <w:lastRenderedPageBreak/>
              <w:t>В случае, если указан вид права «аренда» (п. 2 ст. 39.6)</w:t>
            </w:r>
          </w:p>
        </w:tc>
        <w:tc>
          <w:tcPr>
            <w:tcW w:w="5527" w:type="dxa"/>
            <w:tcBorders>
              <w:top w:val="single" w:sz="4" w:space="0" w:color="auto"/>
              <w:left w:val="single" w:sz="4" w:space="0" w:color="auto"/>
              <w:bottom w:val="single" w:sz="4" w:space="0" w:color="auto"/>
              <w:right w:val="single" w:sz="4" w:space="0" w:color="auto"/>
            </w:tcBorders>
            <w:hideMark/>
          </w:tcPr>
          <w:p w:rsidR="00CC4C71" w:rsidRDefault="00CC4C71" w:rsidP="00CC4C71">
            <w:pPr>
              <w:pStyle w:val="ConsPlusNormal"/>
              <w:numPr>
                <w:ilvl w:val="0"/>
                <w:numId w:val="28"/>
              </w:numPr>
              <w:spacing w:line="276" w:lineRule="auto"/>
              <w:jc w:val="both"/>
              <w:rPr>
                <w:lang w:eastAsia="en-US"/>
              </w:rPr>
            </w:pPr>
            <w:r>
              <w:rPr>
                <w:lang w:eastAsia="en-US"/>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CC4C71" w:rsidRDefault="00CC4C71" w:rsidP="00CC4C71">
            <w:pPr>
              <w:pStyle w:val="ConsPlusNormal"/>
              <w:numPr>
                <w:ilvl w:val="0"/>
                <w:numId w:val="28"/>
              </w:numPr>
              <w:spacing w:line="276" w:lineRule="auto"/>
              <w:jc w:val="both"/>
              <w:rPr>
                <w:lang w:eastAsia="en-US"/>
              </w:rPr>
            </w:pPr>
            <w:r>
              <w:rPr>
                <w:lang w:eastAsia="en-US"/>
              </w:rPr>
              <w:t xml:space="preserve">7) садового или огородного земельного участка, </w:t>
            </w:r>
            <w:r>
              <w:rPr>
                <w:lang w:eastAsia="en-US"/>
              </w:rPr>
              <w:lastRenderedPageBreak/>
              <w:t>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C4C71" w:rsidRDefault="00CC4C71" w:rsidP="00CC4C71">
            <w:pPr>
              <w:pStyle w:val="ConsPlusNormal"/>
              <w:numPr>
                <w:ilvl w:val="0"/>
                <w:numId w:val="28"/>
              </w:numPr>
              <w:spacing w:line="276" w:lineRule="auto"/>
              <w:jc w:val="both"/>
              <w:rPr>
                <w:lang w:eastAsia="en-US"/>
              </w:rPr>
            </w:pPr>
            <w:r>
              <w:rPr>
                <w:lang w:eastAsia="en-US"/>
              </w:rP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CC4C71" w:rsidRDefault="00CC4C71" w:rsidP="00CC4C71">
            <w:pPr>
              <w:pStyle w:val="ConsPlusNormal"/>
              <w:numPr>
                <w:ilvl w:val="0"/>
                <w:numId w:val="28"/>
              </w:numPr>
              <w:spacing w:line="276" w:lineRule="auto"/>
              <w:jc w:val="both"/>
              <w:rPr>
                <w:lang w:eastAsia="en-US"/>
              </w:rPr>
            </w:pPr>
            <w:r>
              <w:rPr>
                <w:lang w:eastAsia="en-US"/>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CC4C71" w:rsidRDefault="00CC4C71" w:rsidP="00CC4C71">
            <w:pPr>
              <w:pStyle w:val="ConsPlusNormal"/>
              <w:numPr>
                <w:ilvl w:val="0"/>
                <w:numId w:val="28"/>
              </w:numPr>
              <w:spacing w:line="276" w:lineRule="auto"/>
              <w:jc w:val="both"/>
              <w:rPr>
                <w:lang w:eastAsia="en-US"/>
              </w:rPr>
            </w:pPr>
            <w:r>
              <w:rPr>
                <w:lang w:eastAsia="en-US"/>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CC4C71" w:rsidRDefault="00CC4C71" w:rsidP="00CC4C71">
            <w:pPr>
              <w:pStyle w:val="ConsPlusNormal"/>
              <w:numPr>
                <w:ilvl w:val="0"/>
                <w:numId w:val="28"/>
              </w:numPr>
              <w:spacing w:line="276" w:lineRule="auto"/>
              <w:jc w:val="both"/>
              <w:rPr>
                <w:lang w:eastAsia="en-US"/>
              </w:rPr>
            </w:pPr>
            <w:r>
              <w:rPr>
                <w:lang w:eastAsia="en-US"/>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C4C71" w:rsidRDefault="00CC4C71" w:rsidP="00CC4C71">
            <w:pPr>
              <w:pStyle w:val="ConsPlusNormal"/>
              <w:numPr>
                <w:ilvl w:val="0"/>
                <w:numId w:val="28"/>
              </w:numPr>
              <w:spacing w:line="276" w:lineRule="auto"/>
              <w:jc w:val="both"/>
              <w:rPr>
                <w:lang w:eastAsia="en-US"/>
              </w:rPr>
            </w:pPr>
            <w:r>
              <w:rPr>
                <w:lang w:eastAsia="en-US"/>
              </w:rPr>
              <w:t xml:space="preserve">13) земельного участка, образованного в границах территории, лицу, с которым заключен договор о комплексном развитии территории в </w:t>
            </w:r>
            <w:r>
              <w:rPr>
                <w:lang w:eastAsia="en-US"/>
              </w:rPr>
              <w:lastRenderedPageBreak/>
              <w:t>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CC4C71" w:rsidRDefault="00CC4C71" w:rsidP="00CC4C71">
            <w:pPr>
              <w:pStyle w:val="ConsPlusNormal"/>
              <w:numPr>
                <w:ilvl w:val="0"/>
                <w:numId w:val="28"/>
              </w:numPr>
              <w:spacing w:line="276" w:lineRule="auto"/>
              <w:jc w:val="both"/>
              <w:rPr>
                <w:lang w:eastAsia="en-US"/>
              </w:rPr>
            </w:pPr>
            <w:r>
              <w:rPr>
                <w:lang w:eastAsia="en-US"/>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CC4C71" w:rsidRDefault="00CC4C71" w:rsidP="00CC4C71">
            <w:pPr>
              <w:pStyle w:val="ConsPlusNormal"/>
              <w:numPr>
                <w:ilvl w:val="0"/>
                <w:numId w:val="28"/>
              </w:numPr>
              <w:spacing w:line="276" w:lineRule="auto"/>
              <w:jc w:val="both"/>
              <w:rPr>
                <w:lang w:eastAsia="en-US"/>
              </w:rPr>
            </w:pPr>
            <w:r>
              <w:rPr>
                <w:lang w:eastAsia="en-US"/>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C4C71" w:rsidRDefault="00CC4C71" w:rsidP="00CC4C71">
            <w:pPr>
              <w:pStyle w:val="ConsPlusNormal"/>
              <w:numPr>
                <w:ilvl w:val="0"/>
                <w:numId w:val="28"/>
              </w:numPr>
              <w:spacing w:line="276" w:lineRule="auto"/>
              <w:jc w:val="both"/>
              <w:rPr>
                <w:lang w:eastAsia="en-US"/>
              </w:rPr>
            </w:pPr>
            <w:r>
              <w:rPr>
                <w:lang w:eastAsia="en-US"/>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C4C71" w:rsidRDefault="00CC4C71" w:rsidP="00CC4C71">
            <w:pPr>
              <w:pStyle w:val="ConsPlusNormal"/>
              <w:numPr>
                <w:ilvl w:val="0"/>
                <w:numId w:val="28"/>
              </w:numPr>
              <w:spacing w:line="276" w:lineRule="auto"/>
              <w:jc w:val="both"/>
              <w:rPr>
                <w:lang w:eastAsia="en-US"/>
              </w:rPr>
            </w:pPr>
            <w:r>
              <w:rPr>
                <w:lang w:eastAsia="en-US"/>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CC4C71" w:rsidRDefault="00CC4C71" w:rsidP="00CC4C71">
            <w:pPr>
              <w:pStyle w:val="ConsPlusNormal"/>
              <w:numPr>
                <w:ilvl w:val="0"/>
                <w:numId w:val="28"/>
              </w:numPr>
              <w:spacing w:line="276" w:lineRule="auto"/>
              <w:jc w:val="both"/>
              <w:rPr>
                <w:lang w:eastAsia="en-US"/>
              </w:rPr>
            </w:pPr>
            <w:r>
              <w:rPr>
                <w:lang w:eastAsia="en-US"/>
              </w:rPr>
              <w:t>20) земельного участка, необходимого для проведения работ, связанных с пользованием недрами, недропользователю;</w:t>
            </w:r>
          </w:p>
          <w:p w:rsidR="00CC4C71" w:rsidRDefault="00CC4C71" w:rsidP="00CC4C71">
            <w:pPr>
              <w:pStyle w:val="ConsPlusNormal"/>
              <w:numPr>
                <w:ilvl w:val="0"/>
                <w:numId w:val="28"/>
              </w:numPr>
              <w:spacing w:line="276" w:lineRule="auto"/>
              <w:jc w:val="both"/>
              <w:rPr>
                <w:lang w:eastAsia="en-US"/>
              </w:rPr>
            </w:pPr>
            <w:r>
              <w:rPr>
                <w:lang w:eastAsia="en-US"/>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w:t>
            </w:r>
            <w:r>
              <w:rPr>
                <w:lang w:eastAsia="en-US"/>
              </w:rPr>
              <w:lastRenderedPageBreak/>
              <w:t>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C4C71" w:rsidRDefault="00CC4C71" w:rsidP="00CC4C71">
            <w:pPr>
              <w:pStyle w:val="ConsPlusNormal"/>
              <w:numPr>
                <w:ilvl w:val="0"/>
                <w:numId w:val="28"/>
              </w:numPr>
              <w:spacing w:line="276" w:lineRule="auto"/>
              <w:jc w:val="both"/>
              <w:rPr>
                <w:lang w:eastAsia="en-US"/>
              </w:rPr>
            </w:pPr>
            <w:r>
              <w:rPr>
                <w:lang w:eastAsia="en-US"/>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C4C71" w:rsidRDefault="00CC4C71" w:rsidP="00CC4C71">
            <w:pPr>
              <w:pStyle w:val="ConsPlusNormal"/>
              <w:numPr>
                <w:ilvl w:val="0"/>
                <w:numId w:val="28"/>
              </w:numPr>
              <w:spacing w:line="276" w:lineRule="auto"/>
              <w:jc w:val="both"/>
              <w:rPr>
                <w:lang w:eastAsia="en-US"/>
              </w:rPr>
            </w:pPr>
            <w:r>
              <w:rPr>
                <w:lang w:eastAsia="en-US"/>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CC4C71" w:rsidRDefault="00CC4C71" w:rsidP="00CC4C71">
            <w:pPr>
              <w:pStyle w:val="ConsPlusNormal"/>
              <w:numPr>
                <w:ilvl w:val="0"/>
                <w:numId w:val="28"/>
              </w:numPr>
              <w:spacing w:line="276" w:lineRule="auto"/>
              <w:jc w:val="both"/>
              <w:rPr>
                <w:lang w:eastAsia="en-US"/>
              </w:rPr>
            </w:pPr>
            <w:r>
              <w:rPr>
                <w:lang w:eastAsia="en-US"/>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C4C71" w:rsidRDefault="00CC4C71" w:rsidP="00CC4C71">
            <w:pPr>
              <w:pStyle w:val="ConsPlusNormal"/>
              <w:numPr>
                <w:ilvl w:val="0"/>
                <w:numId w:val="28"/>
              </w:numPr>
              <w:spacing w:line="276" w:lineRule="auto"/>
              <w:jc w:val="both"/>
              <w:rPr>
                <w:lang w:eastAsia="en-US"/>
              </w:rPr>
            </w:pPr>
            <w:r>
              <w:rPr>
                <w:lang w:eastAsia="en-US"/>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CC4C71" w:rsidRDefault="00CC4C71" w:rsidP="00CC4C71">
            <w:pPr>
              <w:pStyle w:val="ConsPlusNormal"/>
              <w:numPr>
                <w:ilvl w:val="0"/>
                <w:numId w:val="28"/>
              </w:numPr>
              <w:spacing w:line="276" w:lineRule="auto"/>
              <w:jc w:val="both"/>
              <w:rPr>
                <w:lang w:eastAsia="en-US"/>
              </w:rPr>
            </w:pPr>
            <w:r>
              <w:rPr>
                <w:lang w:eastAsia="en-US"/>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C4C71" w:rsidRDefault="00CC4C71" w:rsidP="00CC4C71">
            <w:pPr>
              <w:pStyle w:val="ConsPlusNormal"/>
              <w:numPr>
                <w:ilvl w:val="0"/>
                <w:numId w:val="28"/>
              </w:numPr>
              <w:spacing w:line="276" w:lineRule="auto"/>
              <w:jc w:val="both"/>
              <w:rPr>
                <w:lang w:eastAsia="en-US"/>
              </w:rPr>
            </w:pPr>
            <w:r>
              <w:rPr>
                <w:lang w:eastAsia="en-US"/>
              </w:rPr>
              <w:t xml:space="preserve">29) земельного участка лицу, обладающему правом на добычу (вылов) водных биологических ресурсов на основании решения о </w:t>
            </w:r>
            <w:r>
              <w:rPr>
                <w:lang w:eastAsia="en-US"/>
              </w:rPr>
              <w:lastRenderedPageBreak/>
              <w:t>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C4C71" w:rsidRDefault="00CC4C71" w:rsidP="00CC4C71">
            <w:pPr>
              <w:pStyle w:val="ConsPlusNormal"/>
              <w:numPr>
                <w:ilvl w:val="0"/>
                <w:numId w:val="28"/>
              </w:numPr>
              <w:spacing w:line="276" w:lineRule="auto"/>
              <w:jc w:val="both"/>
              <w:rPr>
                <w:lang w:eastAsia="en-US"/>
              </w:rPr>
            </w:pPr>
            <w:r>
              <w:rPr>
                <w:lang w:eastAsia="en-US"/>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C4C71" w:rsidRDefault="00CC4C71" w:rsidP="00CC4C71">
            <w:pPr>
              <w:pStyle w:val="ConsPlusNormal"/>
              <w:numPr>
                <w:ilvl w:val="0"/>
                <w:numId w:val="28"/>
              </w:numPr>
              <w:spacing w:line="276" w:lineRule="auto"/>
              <w:jc w:val="both"/>
              <w:rPr>
                <w:lang w:eastAsia="en-US"/>
              </w:rPr>
            </w:pPr>
            <w:r>
              <w:rPr>
                <w:lang w:eastAsia="en-US"/>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C4C71" w:rsidRDefault="00CC4C71" w:rsidP="00CC4C71">
            <w:pPr>
              <w:pStyle w:val="ConsPlusNormal"/>
              <w:numPr>
                <w:ilvl w:val="0"/>
                <w:numId w:val="28"/>
              </w:numPr>
              <w:spacing w:line="276" w:lineRule="auto"/>
              <w:jc w:val="both"/>
              <w:rPr>
                <w:lang w:eastAsia="en-US"/>
              </w:rPr>
            </w:pPr>
            <w:r>
              <w:rPr>
                <w:lang w:eastAsia="en-US"/>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CC4C71" w:rsidRDefault="00CC4C71" w:rsidP="00CC4C71">
            <w:pPr>
              <w:pStyle w:val="ConsPlusNormal"/>
              <w:numPr>
                <w:ilvl w:val="0"/>
                <w:numId w:val="28"/>
              </w:numPr>
              <w:spacing w:line="276" w:lineRule="auto"/>
              <w:jc w:val="both"/>
              <w:rPr>
                <w:lang w:eastAsia="en-US"/>
              </w:rPr>
            </w:pPr>
            <w:r>
              <w:rPr>
                <w:lang w:eastAsia="en-US"/>
              </w:rPr>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C4C71" w:rsidRDefault="00CC4C71" w:rsidP="00CC4C71">
            <w:pPr>
              <w:pStyle w:val="ConsPlusNormal"/>
              <w:numPr>
                <w:ilvl w:val="0"/>
                <w:numId w:val="28"/>
              </w:numPr>
              <w:spacing w:line="276" w:lineRule="auto"/>
              <w:jc w:val="both"/>
              <w:rPr>
                <w:lang w:eastAsia="en-US"/>
              </w:rPr>
            </w:pPr>
            <w:r>
              <w:rPr>
                <w:lang w:eastAsia="en-US"/>
              </w:rPr>
              <w:lastRenderedPageBreak/>
              <w:t>35) земельного участка в соответствии с Федеральным законом от 24 июля 2008 года N 161-ФЗ "О содействии развитию жилищного строительства";</w:t>
            </w:r>
          </w:p>
          <w:p w:rsidR="00CC4C71" w:rsidRDefault="00CC4C71" w:rsidP="00CC4C71">
            <w:pPr>
              <w:pStyle w:val="ConsPlusNormal"/>
              <w:numPr>
                <w:ilvl w:val="0"/>
                <w:numId w:val="28"/>
              </w:numPr>
              <w:spacing w:line="276" w:lineRule="auto"/>
              <w:jc w:val="both"/>
              <w:rPr>
                <w:lang w:eastAsia="en-US"/>
              </w:rPr>
            </w:pPr>
            <w:r>
              <w:rPr>
                <w:lang w:eastAsia="en-US"/>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CC4C71" w:rsidRDefault="00CC4C71" w:rsidP="00CC4C71">
            <w:pPr>
              <w:pStyle w:val="ConsPlusNormal"/>
              <w:numPr>
                <w:ilvl w:val="0"/>
                <w:numId w:val="28"/>
              </w:numPr>
              <w:spacing w:line="276" w:lineRule="auto"/>
              <w:jc w:val="both"/>
              <w:rPr>
                <w:lang w:eastAsia="en-US"/>
              </w:rPr>
            </w:pPr>
            <w:r>
              <w:rPr>
                <w:lang w:eastAsia="en-US"/>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CC4C71" w:rsidRDefault="00CC4C71" w:rsidP="00CC4C71">
            <w:pPr>
              <w:pStyle w:val="ConsPlusNormal"/>
              <w:numPr>
                <w:ilvl w:val="0"/>
                <w:numId w:val="28"/>
              </w:numPr>
              <w:spacing w:line="276" w:lineRule="auto"/>
              <w:jc w:val="both"/>
              <w:rPr>
                <w:lang w:eastAsia="en-US"/>
              </w:rPr>
            </w:pPr>
            <w:r>
              <w:rPr>
                <w:lang w:eastAsia="en-US"/>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CC4C71" w:rsidTr="00CC4C71">
        <w:tc>
          <w:tcPr>
            <w:tcW w:w="3544" w:type="dxa"/>
            <w:tcBorders>
              <w:top w:val="single" w:sz="4" w:space="0" w:color="auto"/>
              <w:left w:val="single" w:sz="4" w:space="0" w:color="auto"/>
              <w:bottom w:val="single" w:sz="4" w:space="0" w:color="auto"/>
              <w:right w:val="single" w:sz="4" w:space="0" w:color="auto"/>
            </w:tcBorders>
            <w:hideMark/>
          </w:tcPr>
          <w:p w:rsidR="00CC4C71" w:rsidRDefault="00CC4C71">
            <w:pPr>
              <w:pStyle w:val="ConsPlusNormal"/>
              <w:spacing w:line="276" w:lineRule="auto"/>
              <w:rPr>
                <w:lang w:eastAsia="en-US"/>
              </w:rPr>
            </w:pPr>
            <w:r>
              <w:rPr>
                <w:lang w:eastAsia="en-US"/>
              </w:rPr>
              <w:lastRenderedPageBreak/>
              <w:t>В случае, если указан вид права «безвозмездное пользование» (п. 2. ст. 39.10)</w:t>
            </w:r>
          </w:p>
        </w:tc>
        <w:tc>
          <w:tcPr>
            <w:tcW w:w="5527" w:type="dxa"/>
            <w:tcBorders>
              <w:top w:val="single" w:sz="4" w:space="0" w:color="auto"/>
              <w:left w:val="single" w:sz="4" w:space="0" w:color="auto"/>
              <w:bottom w:val="single" w:sz="4" w:space="0" w:color="auto"/>
              <w:right w:val="single" w:sz="4" w:space="0" w:color="auto"/>
            </w:tcBorders>
            <w:hideMark/>
          </w:tcPr>
          <w:p w:rsidR="00CC4C71" w:rsidRDefault="00CC4C71" w:rsidP="00CC4C71">
            <w:pPr>
              <w:pStyle w:val="ConsPlusNormal"/>
              <w:numPr>
                <w:ilvl w:val="0"/>
                <w:numId w:val="30"/>
              </w:numPr>
              <w:spacing w:line="276" w:lineRule="auto"/>
              <w:jc w:val="both"/>
              <w:rPr>
                <w:lang w:eastAsia="en-US"/>
              </w:rPr>
            </w:pPr>
            <w:r>
              <w:rPr>
                <w:lang w:eastAsia="en-US"/>
              </w:rPr>
              <w:t xml:space="preserve">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w:t>
            </w:r>
            <w:r>
              <w:rPr>
                <w:lang w:eastAsia="en-US"/>
              </w:rPr>
              <w:lastRenderedPageBreak/>
              <w:t>организацией;</w:t>
            </w:r>
          </w:p>
          <w:p w:rsidR="00CC4C71" w:rsidRDefault="00CC4C71" w:rsidP="00CC4C71">
            <w:pPr>
              <w:pStyle w:val="ConsPlusNormal"/>
              <w:numPr>
                <w:ilvl w:val="0"/>
                <w:numId w:val="30"/>
              </w:numPr>
              <w:spacing w:line="276" w:lineRule="auto"/>
              <w:jc w:val="both"/>
              <w:rPr>
                <w:lang w:eastAsia="en-US"/>
              </w:rPr>
            </w:pPr>
            <w:r>
              <w:rPr>
                <w:lang w:eastAsia="en-US"/>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C4C71" w:rsidRDefault="00CC4C71" w:rsidP="00CC4C71">
            <w:pPr>
              <w:pStyle w:val="ConsPlusNormal"/>
              <w:numPr>
                <w:ilvl w:val="0"/>
                <w:numId w:val="30"/>
              </w:numPr>
              <w:spacing w:line="276" w:lineRule="auto"/>
              <w:jc w:val="both"/>
              <w:rPr>
                <w:lang w:eastAsia="en-US"/>
              </w:rPr>
            </w:pPr>
            <w:r>
              <w:rPr>
                <w:lang w:eastAsia="en-US"/>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C4C71" w:rsidRDefault="00CC4C71" w:rsidP="00CC4C71">
            <w:pPr>
              <w:pStyle w:val="ConsPlusNormal"/>
              <w:numPr>
                <w:ilvl w:val="0"/>
                <w:numId w:val="30"/>
              </w:numPr>
              <w:spacing w:line="276" w:lineRule="auto"/>
              <w:jc w:val="both"/>
              <w:rPr>
                <w:lang w:eastAsia="en-US"/>
              </w:rPr>
            </w:pPr>
            <w:r>
              <w:rPr>
                <w:lang w:eastAsia="en-US"/>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CC4C71" w:rsidRDefault="00CC4C71" w:rsidP="00CC4C71">
            <w:pPr>
              <w:pStyle w:val="ConsPlusNormal"/>
              <w:numPr>
                <w:ilvl w:val="0"/>
                <w:numId w:val="30"/>
              </w:numPr>
              <w:spacing w:line="276" w:lineRule="auto"/>
              <w:jc w:val="both"/>
              <w:rPr>
                <w:lang w:eastAsia="en-US"/>
              </w:rPr>
            </w:pPr>
            <w:r>
              <w:rPr>
                <w:lang w:eastAsia="en-US"/>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C4C71" w:rsidRDefault="00CC4C71" w:rsidP="00CC4C71">
            <w:pPr>
              <w:pStyle w:val="ConsPlusNormal"/>
              <w:numPr>
                <w:ilvl w:val="0"/>
                <w:numId w:val="30"/>
              </w:numPr>
              <w:spacing w:line="276" w:lineRule="auto"/>
              <w:jc w:val="both"/>
              <w:rPr>
                <w:lang w:eastAsia="en-US"/>
              </w:rPr>
            </w:pPr>
            <w:r>
              <w:rPr>
                <w:lang w:eastAsia="en-US"/>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C4C71" w:rsidRDefault="00CC4C71" w:rsidP="00CC4C71">
            <w:pPr>
              <w:pStyle w:val="ConsPlusNormal"/>
              <w:numPr>
                <w:ilvl w:val="0"/>
                <w:numId w:val="30"/>
              </w:numPr>
              <w:spacing w:line="276" w:lineRule="auto"/>
              <w:jc w:val="both"/>
              <w:rPr>
                <w:lang w:eastAsia="en-US"/>
              </w:rPr>
            </w:pPr>
            <w:r>
              <w:rPr>
                <w:lang w:eastAsia="en-US"/>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w:t>
            </w:r>
            <w:r>
              <w:rPr>
                <w:lang w:eastAsia="en-US"/>
              </w:rPr>
              <w:lastRenderedPageBreak/>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C4C71" w:rsidRDefault="00CC4C71" w:rsidP="00CC4C71">
            <w:pPr>
              <w:pStyle w:val="ConsPlusNormal"/>
              <w:numPr>
                <w:ilvl w:val="0"/>
                <w:numId w:val="30"/>
              </w:numPr>
              <w:spacing w:line="276" w:lineRule="auto"/>
              <w:jc w:val="both"/>
              <w:rPr>
                <w:lang w:eastAsia="en-US"/>
              </w:rPr>
            </w:pPr>
            <w:r>
              <w:rPr>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C4C71" w:rsidRDefault="00CC4C71" w:rsidP="00CC4C71">
            <w:pPr>
              <w:pStyle w:val="ConsPlusNormal"/>
              <w:numPr>
                <w:ilvl w:val="0"/>
                <w:numId w:val="30"/>
              </w:numPr>
              <w:spacing w:line="276" w:lineRule="auto"/>
              <w:jc w:val="both"/>
              <w:rPr>
                <w:lang w:eastAsia="en-US"/>
              </w:rPr>
            </w:pPr>
            <w:r>
              <w:rPr>
                <w:lang w:eastAsia="en-US"/>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C4C71" w:rsidRDefault="00CC4C71" w:rsidP="00CC4C71">
            <w:pPr>
              <w:pStyle w:val="ConsPlusNormal"/>
              <w:numPr>
                <w:ilvl w:val="0"/>
                <w:numId w:val="30"/>
              </w:numPr>
              <w:spacing w:line="276" w:lineRule="auto"/>
              <w:jc w:val="both"/>
              <w:rPr>
                <w:lang w:eastAsia="en-US"/>
              </w:rPr>
            </w:pPr>
            <w:r>
              <w:rPr>
                <w:lang w:eastAsia="en-US"/>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C4C71" w:rsidRDefault="00CC4C71" w:rsidP="00CC4C71">
            <w:pPr>
              <w:pStyle w:val="ConsPlusNormal"/>
              <w:numPr>
                <w:ilvl w:val="0"/>
                <w:numId w:val="30"/>
              </w:numPr>
              <w:spacing w:line="276" w:lineRule="auto"/>
              <w:jc w:val="both"/>
              <w:rPr>
                <w:lang w:eastAsia="en-US"/>
              </w:rPr>
            </w:pPr>
            <w:r>
              <w:rPr>
                <w:lang w:eastAsia="en-US"/>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CC4C71" w:rsidRDefault="00CC4C71" w:rsidP="00CC4C71">
            <w:pPr>
              <w:pStyle w:val="ConsPlusNormal"/>
              <w:numPr>
                <w:ilvl w:val="0"/>
                <w:numId w:val="30"/>
              </w:numPr>
              <w:spacing w:line="276" w:lineRule="auto"/>
              <w:jc w:val="both"/>
              <w:rPr>
                <w:lang w:eastAsia="en-US"/>
              </w:rPr>
            </w:pPr>
            <w:r>
              <w:rPr>
                <w:lang w:eastAsia="en-US"/>
              </w:rPr>
              <w:lastRenderedPageBreak/>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CC4C71" w:rsidTr="00CC4C71">
        <w:tc>
          <w:tcPr>
            <w:tcW w:w="3544" w:type="dxa"/>
            <w:tcBorders>
              <w:top w:val="single" w:sz="4" w:space="0" w:color="auto"/>
              <w:left w:val="single" w:sz="4" w:space="0" w:color="auto"/>
              <w:bottom w:val="single" w:sz="4" w:space="0" w:color="auto"/>
              <w:right w:val="single" w:sz="4" w:space="0" w:color="auto"/>
            </w:tcBorders>
            <w:hideMark/>
          </w:tcPr>
          <w:p w:rsidR="00CC4C71" w:rsidRDefault="00CC4C71">
            <w:pPr>
              <w:pStyle w:val="ConsPlusNormal"/>
              <w:spacing w:line="276" w:lineRule="auto"/>
              <w:rPr>
                <w:lang w:eastAsia="en-US"/>
              </w:rPr>
            </w:pPr>
            <w:r>
              <w:rPr>
                <w:lang w:eastAsia="en-US"/>
              </w:rPr>
              <w:lastRenderedPageBreak/>
              <w:t xml:space="preserve">Кадастровый номер земельного участка: (если границы подлежат уточнению в соответствии с </w:t>
            </w:r>
            <w:hyperlink r:id="rId41" w:history="1">
              <w:r>
                <w:rPr>
                  <w:rStyle w:val="af4"/>
                  <w:lang w:eastAsia="en-US"/>
                </w:rPr>
                <w:t>ФЗ</w:t>
              </w:r>
            </w:hyperlink>
            <w:r>
              <w:rPr>
                <w:lang w:eastAsia="en-US"/>
              </w:rPr>
              <w:t xml:space="preserve"> «О государственной регистрации недвижимости»)</w:t>
            </w:r>
          </w:p>
        </w:tc>
        <w:tc>
          <w:tcPr>
            <w:tcW w:w="5527" w:type="dxa"/>
            <w:tcBorders>
              <w:top w:val="single" w:sz="4" w:space="0" w:color="auto"/>
              <w:left w:val="single" w:sz="4" w:space="0" w:color="auto"/>
              <w:bottom w:val="single" w:sz="4" w:space="0" w:color="auto"/>
              <w:right w:val="single" w:sz="4" w:space="0" w:color="auto"/>
            </w:tcBorders>
          </w:tcPr>
          <w:p w:rsidR="00CC4C71" w:rsidRDefault="00CC4C71">
            <w:pPr>
              <w:pStyle w:val="ConsPlusNormal"/>
              <w:spacing w:line="276" w:lineRule="auto"/>
              <w:jc w:val="both"/>
              <w:rPr>
                <w:lang w:eastAsia="en-US"/>
              </w:rPr>
            </w:pPr>
          </w:p>
        </w:tc>
      </w:tr>
      <w:tr w:rsidR="00CC4C71" w:rsidTr="00CC4C71">
        <w:tc>
          <w:tcPr>
            <w:tcW w:w="3544" w:type="dxa"/>
            <w:tcBorders>
              <w:top w:val="single" w:sz="4" w:space="0" w:color="auto"/>
              <w:left w:val="single" w:sz="4" w:space="0" w:color="auto"/>
              <w:bottom w:val="single" w:sz="4" w:space="0" w:color="auto"/>
              <w:right w:val="single" w:sz="4" w:space="0" w:color="auto"/>
            </w:tcBorders>
            <w:hideMark/>
          </w:tcPr>
          <w:p w:rsidR="00CC4C71" w:rsidRDefault="00CC4C71">
            <w:pPr>
              <w:pStyle w:val="ConsPlusNormal"/>
              <w:spacing w:line="276" w:lineRule="auto"/>
              <w:rPr>
                <w:lang w:eastAsia="en-US"/>
              </w:rPr>
            </w:pPr>
            <w:r>
              <w:rPr>
                <w:lang w:eastAsia="en-US"/>
              </w:rPr>
              <w:t>Кадастровый(е) номер (номера) земельного участка: (из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Borders>
              <w:top w:val="single" w:sz="4" w:space="0" w:color="auto"/>
              <w:left w:val="single" w:sz="4" w:space="0" w:color="auto"/>
              <w:bottom w:val="single" w:sz="4" w:space="0" w:color="auto"/>
              <w:right w:val="single" w:sz="4" w:space="0" w:color="auto"/>
            </w:tcBorders>
          </w:tcPr>
          <w:p w:rsidR="00CC4C71" w:rsidRDefault="00CC4C71">
            <w:pPr>
              <w:pStyle w:val="ConsPlusNormal"/>
              <w:spacing w:line="276" w:lineRule="auto"/>
              <w:jc w:val="both"/>
              <w:rPr>
                <w:lang w:eastAsia="en-US"/>
              </w:rPr>
            </w:pPr>
          </w:p>
        </w:tc>
      </w:tr>
      <w:tr w:rsidR="00CC4C71" w:rsidTr="00CC4C71">
        <w:tc>
          <w:tcPr>
            <w:tcW w:w="3544" w:type="dxa"/>
            <w:tcBorders>
              <w:top w:val="single" w:sz="4" w:space="0" w:color="auto"/>
              <w:left w:val="single" w:sz="4" w:space="0" w:color="auto"/>
              <w:bottom w:val="single" w:sz="4" w:space="0" w:color="auto"/>
              <w:right w:val="single" w:sz="4" w:space="0" w:color="auto"/>
            </w:tcBorders>
            <w:hideMark/>
          </w:tcPr>
          <w:p w:rsidR="00CC4C71" w:rsidRDefault="00CC4C71">
            <w:pPr>
              <w:pStyle w:val="ConsPlusNormal"/>
              <w:spacing w:line="276" w:lineRule="auto"/>
              <w:rPr>
                <w:lang w:eastAsia="en-US"/>
              </w:rPr>
            </w:pPr>
            <w:r>
              <w:rPr>
                <w:lang w:eastAsia="en-US"/>
              </w:rPr>
              <w:t>Реквизиты решения об утверждении проекта межевания территории: (если образование земельного участка предусмотрено проектом)</w:t>
            </w:r>
          </w:p>
        </w:tc>
        <w:tc>
          <w:tcPr>
            <w:tcW w:w="5527" w:type="dxa"/>
            <w:tcBorders>
              <w:top w:val="single" w:sz="4" w:space="0" w:color="auto"/>
              <w:left w:val="single" w:sz="4" w:space="0" w:color="auto"/>
              <w:bottom w:val="single" w:sz="4" w:space="0" w:color="auto"/>
              <w:right w:val="single" w:sz="4" w:space="0" w:color="auto"/>
            </w:tcBorders>
          </w:tcPr>
          <w:p w:rsidR="00CC4C71" w:rsidRDefault="00CC4C71">
            <w:pPr>
              <w:pStyle w:val="ConsPlusNormal"/>
              <w:spacing w:line="276" w:lineRule="auto"/>
              <w:jc w:val="both"/>
              <w:rPr>
                <w:lang w:eastAsia="en-US"/>
              </w:rPr>
            </w:pPr>
          </w:p>
        </w:tc>
      </w:tr>
      <w:tr w:rsidR="00CC4C71" w:rsidTr="00CC4C71">
        <w:tc>
          <w:tcPr>
            <w:tcW w:w="3544" w:type="dxa"/>
            <w:tcBorders>
              <w:top w:val="single" w:sz="4" w:space="0" w:color="auto"/>
              <w:left w:val="single" w:sz="4" w:space="0" w:color="auto"/>
              <w:bottom w:val="single" w:sz="4" w:space="0" w:color="auto"/>
              <w:right w:val="single" w:sz="4" w:space="0" w:color="auto"/>
            </w:tcBorders>
            <w:hideMark/>
          </w:tcPr>
          <w:p w:rsidR="00CC4C71" w:rsidRDefault="00CC4C71">
            <w:pPr>
              <w:pStyle w:val="ConsPlusNormal"/>
              <w:spacing w:line="276" w:lineRule="auto"/>
              <w:rPr>
                <w:lang w:eastAsia="en-US"/>
              </w:rPr>
            </w:pPr>
            <w:r>
              <w:rPr>
                <w:lang w:eastAsia="en-US"/>
              </w:rPr>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Borders>
              <w:top w:val="single" w:sz="4" w:space="0" w:color="auto"/>
              <w:left w:val="single" w:sz="4" w:space="0" w:color="auto"/>
              <w:bottom w:val="single" w:sz="4" w:space="0" w:color="auto"/>
              <w:right w:val="single" w:sz="4" w:space="0" w:color="auto"/>
            </w:tcBorders>
          </w:tcPr>
          <w:p w:rsidR="00CC4C71" w:rsidRDefault="00CC4C71">
            <w:pPr>
              <w:pStyle w:val="ConsPlusNormal"/>
              <w:spacing w:line="276" w:lineRule="auto"/>
              <w:jc w:val="both"/>
              <w:rPr>
                <w:lang w:eastAsia="en-US"/>
              </w:rPr>
            </w:pPr>
          </w:p>
        </w:tc>
      </w:tr>
      <w:tr w:rsidR="00CC4C71" w:rsidTr="00CC4C71">
        <w:tc>
          <w:tcPr>
            <w:tcW w:w="3544" w:type="dxa"/>
            <w:tcBorders>
              <w:top w:val="single" w:sz="4" w:space="0" w:color="auto"/>
              <w:left w:val="single" w:sz="4" w:space="0" w:color="auto"/>
              <w:bottom w:val="single" w:sz="4" w:space="0" w:color="auto"/>
              <w:right w:val="single" w:sz="4" w:space="0" w:color="auto"/>
            </w:tcBorders>
            <w:hideMark/>
          </w:tcPr>
          <w:p w:rsidR="00CC4C71" w:rsidRDefault="00CC4C71">
            <w:pPr>
              <w:pStyle w:val="ConsPlusNormal"/>
              <w:spacing w:line="276" w:lineRule="auto"/>
              <w:rPr>
                <w:lang w:eastAsia="en-US"/>
              </w:rPr>
            </w:pPr>
            <w:r>
              <w:rPr>
                <w:lang w:eastAsia="en-US"/>
              </w:rPr>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Borders>
              <w:top w:val="single" w:sz="4" w:space="0" w:color="auto"/>
              <w:left w:val="single" w:sz="4" w:space="0" w:color="auto"/>
              <w:bottom w:val="single" w:sz="4" w:space="0" w:color="auto"/>
              <w:right w:val="single" w:sz="4" w:space="0" w:color="auto"/>
            </w:tcBorders>
          </w:tcPr>
          <w:p w:rsidR="00CC4C71" w:rsidRDefault="00CC4C71">
            <w:pPr>
              <w:pStyle w:val="ConsPlusNormal"/>
              <w:spacing w:line="276" w:lineRule="auto"/>
              <w:jc w:val="both"/>
              <w:rPr>
                <w:lang w:eastAsia="en-US"/>
              </w:rPr>
            </w:pPr>
          </w:p>
        </w:tc>
      </w:tr>
    </w:tbl>
    <w:p w:rsidR="00CC4C71" w:rsidRDefault="00CC4C71" w:rsidP="00CC4C71">
      <w:pPr>
        <w:pStyle w:val="ConsPlusNormal"/>
        <w:ind w:firstLine="540"/>
        <w:jc w:val="both"/>
      </w:pPr>
    </w:p>
    <w:p w:rsidR="00CC4C71" w:rsidRDefault="00CC4C71" w:rsidP="00CC4C71">
      <w:pPr>
        <w:pStyle w:val="ConsPlusNonformat"/>
        <w:jc w:val="both"/>
      </w:pPr>
      <w:r>
        <w:lastRenderedPageBreak/>
        <w:t>С утверждением иного варианта схемы расположения земельного участка согласен.</w:t>
      </w:r>
    </w:p>
    <w:p w:rsidR="00CC4C71" w:rsidRDefault="00CC4C71" w:rsidP="00CC4C71">
      <w:pPr>
        <w:pStyle w:val="ConsPlusNonformat"/>
        <w:jc w:val="both"/>
      </w:pPr>
    </w:p>
    <w:p w:rsidR="00CC4C71" w:rsidRDefault="00CC4C71" w:rsidP="00CC4C71">
      <w:pPr>
        <w:pStyle w:val="ConsPlusNonformat"/>
        <w:jc w:val="both"/>
      </w:pPr>
    </w:p>
    <w:p w:rsidR="00CC4C71" w:rsidRDefault="00CC4C71" w:rsidP="00CC4C71">
      <w:pPr>
        <w:pStyle w:val="ConsPlusNonformat"/>
        <w:jc w:val="both"/>
      </w:pPr>
    </w:p>
    <w:p w:rsidR="00CC4C71" w:rsidRDefault="00CC4C71" w:rsidP="00CC4C71">
      <w:pPr>
        <w:pStyle w:val="ConsPlusNonformat"/>
        <w:jc w:val="both"/>
      </w:pPr>
    </w:p>
    <w:p w:rsidR="00CC4C71" w:rsidRDefault="00CC4C71" w:rsidP="00CC4C71">
      <w:pPr>
        <w:pStyle w:val="ConsPlusNonformat"/>
        <w:jc w:val="both"/>
      </w:pPr>
    </w:p>
    <w:p w:rsidR="00CC4C71" w:rsidRDefault="00CC4C71" w:rsidP="00CC4C71">
      <w:pPr>
        <w:pStyle w:val="ConsPlusNonformat"/>
        <w:jc w:val="both"/>
      </w:pPr>
    </w:p>
    <w:p w:rsidR="00CC4C71" w:rsidRDefault="00CC4C71" w:rsidP="00CC4C71">
      <w:pPr>
        <w:pStyle w:val="ConsPlusNonformat"/>
        <w:jc w:val="both"/>
      </w:pPr>
    </w:p>
    <w:p w:rsidR="00CC4C71" w:rsidRDefault="00CC4C71" w:rsidP="00CC4C71">
      <w:pPr>
        <w:pStyle w:val="ConsPlusNonformat"/>
        <w:jc w:val="both"/>
      </w:pPr>
    </w:p>
    <w:p w:rsidR="00CC4C71" w:rsidRDefault="00CC4C71" w:rsidP="00CC4C71">
      <w:pPr>
        <w:pStyle w:val="ConsPlusNonformat"/>
        <w:jc w:val="both"/>
      </w:pPr>
      <w:r>
        <w:t>Результат рассмотрения заявления прошу:</w:t>
      </w:r>
    </w:p>
    <w:p w:rsidR="00CC4C71" w:rsidRDefault="00CC4C71" w:rsidP="00CC4C71">
      <w:pPr>
        <w:pStyle w:val="ConsPlusNonformat"/>
        <w:jc w:val="both"/>
      </w:pPr>
      <w:r>
        <w:t xml:space="preserve">    ┌────┐</w:t>
      </w:r>
    </w:p>
    <w:p w:rsidR="00CC4C71" w:rsidRDefault="00CC4C71" w:rsidP="00CC4C71">
      <w:pPr>
        <w:pStyle w:val="ConsPlusNonformat"/>
        <w:jc w:val="both"/>
      </w:pPr>
      <w:r>
        <w:t xml:space="preserve">    ├────┤</w:t>
      </w:r>
    </w:p>
    <w:p w:rsidR="00CC4C71" w:rsidRDefault="00CC4C71" w:rsidP="00CC4C71">
      <w:pPr>
        <w:pStyle w:val="ConsPlusNonformat"/>
        <w:jc w:val="both"/>
      </w:pPr>
      <w:r>
        <w:t xml:space="preserve">    │    │ выдать на руки в МФЦ, расположенном по адресу:_________________</w:t>
      </w:r>
    </w:p>
    <w:p w:rsidR="00CC4C71" w:rsidRDefault="00CC4C71" w:rsidP="00CC4C71">
      <w:pPr>
        <w:pStyle w:val="ConsPlusNonformat"/>
        <w:jc w:val="both"/>
      </w:pPr>
      <w:r>
        <w:t xml:space="preserve">    ├────┤</w:t>
      </w:r>
    </w:p>
    <w:p w:rsidR="00CC4C71" w:rsidRDefault="00CC4C71" w:rsidP="00CC4C71">
      <w:pPr>
        <w:pStyle w:val="ConsPlusNonformat"/>
        <w:jc w:val="both"/>
      </w:pPr>
      <w:r>
        <w:t xml:space="preserve">    │    │ по электронной почте (e-mail)</w:t>
      </w:r>
    </w:p>
    <w:p w:rsidR="00CC4C71" w:rsidRDefault="00CC4C71" w:rsidP="00CC4C71">
      <w:pPr>
        <w:pStyle w:val="ConsPlusNonformat"/>
        <w:jc w:val="both"/>
      </w:pPr>
    </w:p>
    <w:p w:rsidR="00CC4C71" w:rsidRDefault="00CC4C71" w:rsidP="00CC4C71">
      <w:pPr>
        <w:pStyle w:val="ConsPlusNonformat"/>
        <w:jc w:val="both"/>
      </w:pPr>
      <w:r>
        <w:t xml:space="preserve">    ├────┤</w:t>
      </w:r>
    </w:p>
    <w:p w:rsidR="00CC4C71" w:rsidRDefault="00CC4C71" w:rsidP="00CC4C71">
      <w:pPr>
        <w:pStyle w:val="ConsPlusNonformat"/>
        <w:jc w:val="both"/>
      </w:pPr>
      <w:r>
        <w:t xml:space="preserve">     ────┤</w:t>
      </w:r>
    </w:p>
    <w:p w:rsidR="00CC4C71" w:rsidRDefault="00CC4C71" w:rsidP="00CC4C71">
      <w:pPr>
        <w:pStyle w:val="ConsPlusNonformat"/>
        <w:jc w:val="both"/>
      </w:pPr>
      <w:r>
        <w:t xml:space="preserve">    │    │ направить в электронной форме в личный кабинет на ЕПГУ</w:t>
      </w:r>
    </w:p>
    <w:p w:rsidR="00CC4C71" w:rsidRDefault="00CC4C71" w:rsidP="00CC4C71">
      <w:pPr>
        <w:pStyle w:val="ConsPlusNonformat"/>
        <w:jc w:val="both"/>
      </w:pPr>
      <w:r>
        <w:t xml:space="preserve">    └────┘</w:t>
      </w:r>
    </w:p>
    <w:p w:rsidR="00CC4C71" w:rsidRDefault="00CC4C71" w:rsidP="00CC4C71">
      <w:pPr>
        <w:pStyle w:val="ConsPlusNonformat"/>
        <w:jc w:val="both"/>
      </w:pPr>
    </w:p>
    <w:p w:rsidR="00CC4C71" w:rsidRDefault="00CC4C71" w:rsidP="00CC4C71">
      <w:pPr>
        <w:pStyle w:val="ConsPlusNonformat"/>
        <w:jc w:val="both"/>
      </w:pPr>
      <w:r>
        <w:t xml:space="preserve">    Приложение: документы в соответствии с пунктом 2.6 настоящего Административного регламента.</w:t>
      </w:r>
    </w:p>
    <w:p w:rsidR="00CC4C71" w:rsidRDefault="00CC4C71" w:rsidP="00CC4C71">
      <w:pPr>
        <w:pStyle w:val="ConsPlusNonformat"/>
        <w:jc w:val="both"/>
      </w:pPr>
    </w:p>
    <w:p w:rsidR="00CC4C71" w:rsidRDefault="00CC4C71" w:rsidP="00CC4C71">
      <w:pPr>
        <w:pStyle w:val="ConsPlusNonformat"/>
        <w:jc w:val="both"/>
      </w:pPr>
      <w:r>
        <w:t>______________________________ _________________ __________________________</w:t>
      </w:r>
    </w:p>
    <w:p w:rsidR="00CC4C71" w:rsidRDefault="00CC4C71" w:rsidP="00CC4C71">
      <w:pPr>
        <w:pStyle w:val="ConsPlusNonformat"/>
        <w:jc w:val="both"/>
      </w:pPr>
      <w:r>
        <w:t xml:space="preserve">   (наименование должности)         (подпись)              (ФИО)</w:t>
      </w:r>
    </w:p>
    <w:p w:rsidR="00CC4C71" w:rsidRDefault="00CC4C71" w:rsidP="00CC4C71">
      <w:pPr>
        <w:pStyle w:val="ConsPlusNormal"/>
        <w:ind w:firstLine="540"/>
        <w:jc w:val="both"/>
      </w:pPr>
    </w:p>
    <w:p w:rsidR="00CC4C71" w:rsidRDefault="00CC4C71" w:rsidP="00CC4C71">
      <w:pPr>
        <w:pStyle w:val="ConsPlusNonformat"/>
        <w:jc w:val="both"/>
      </w:pPr>
    </w:p>
    <w:p w:rsidR="00CC4C71" w:rsidRDefault="00CC4C71" w:rsidP="00CC4C71">
      <w:pPr>
        <w:pStyle w:val="ConsPlusNormal"/>
        <w:ind w:firstLine="540"/>
        <w:jc w:val="both"/>
      </w:pPr>
    </w:p>
    <w:p w:rsidR="00CC4C71" w:rsidRDefault="00CC4C71" w:rsidP="00CC4C71">
      <w:pPr>
        <w:pStyle w:val="ConsPlusNormal"/>
        <w:ind w:firstLine="540"/>
        <w:jc w:val="both"/>
      </w:pPr>
      <w:r>
        <w:t>Форма №2 (для юридических лиц)</w:t>
      </w:r>
    </w:p>
    <w:p w:rsidR="00CC4C71" w:rsidRDefault="00CC4C71" w:rsidP="00CC4C71">
      <w:pPr>
        <w:pStyle w:val="ConsPlusNonformat"/>
        <w:jc w:val="center"/>
      </w:pPr>
      <w:r>
        <w:t xml:space="preserve">                                               В ___________________</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от ____________________</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(для юридических лиц)</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ЗАЯВЛЕНИЕ</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Заявитель: ________________________________________________________________</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(Полное наименование юридического лица в соответствии</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с учредительными документами)</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340"/>
        <w:gridCol w:w="340"/>
        <w:gridCol w:w="340"/>
        <w:gridCol w:w="340"/>
        <w:gridCol w:w="340"/>
        <w:gridCol w:w="340"/>
        <w:gridCol w:w="3742"/>
      </w:tblGrid>
      <w:tr w:rsidR="00CC4C71" w:rsidTr="00CC4C71">
        <w:tc>
          <w:tcPr>
            <w:tcW w:w="340" w:type="dxa"/>
            <w:tcBorders>
              <w:top w:val="single" w:sz="4" w:space="0" w:color="auto"/>
              <w:left w:val="single" w:sz="4" w:space="0" w:color="auto"/>
              <w:bottom w:val="single" w:sz="4" w:space="0" w:color="auto"/>
              <w:right w:val="single" w:sz="4" w:space="0" w:color="auto"/>
            </w:tcBorders>
          </w:tcPr>
          <w:p w:rsidR="00CC4C71" w:rsidRDefault="00CC4C71">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CC4C71" w:rsidRDefault="00CC4C71">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CC4C71" w:rsidRDefault="00CC4C71">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CC4C71" w:rsidRDefault="00CC4C71">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CC4C71" w:rsidRDefault="00CC4C71">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single" w:sz="4" w:space="0" w:color="auto"/>
              <w:right w:val="single" w:sz="4" w:space="0" w:color="auto"/>
            </w:tcBorders>
          </w:tcPr>
          <w:p w:rsidR="00CC4C71" w:rsidRDefault="00CC4C71">
            <w:pPr>
              <w:widowControl w:val="0"/>
              <w:autoSpaceDE w:val="0"/>
              <w:autoSpaceDN w:val="0"/>
              <w:spacing w:after="0" w:line="240" w:lineRule="auto"/>
              <w:rPr>
                <w:rFonts w:ascii="Calibri" w:eastAsia="Times New Roman" w:hAnsi="Calibri" w:cs="Calibri"/>
                <w:szCs w:val="20"/>
                <w:lang w:eastAsia="ru-RU"/>
              </w:rPr>
            </w:pPr>
          </w:p>
        </w:tc>
        <w:tc>
          <w:tcPr>
            <w:tcW w:w="340" w:type="dxa"/>
            <w:tcBorders>
              <w:top w:val="single" w:sz="4" w:space="0" w:color="auto"/>
              <w:left w:val="single" w:sz="4" w:space="0" w:color="auto"/>
              <w:bottom w:val="nil"/>
              <w:right w:val="nil"/>
            </w:tcBorders>
          </w:tcPr>
          <w:p w:rsidR="00CC4C71" w:rsidRDefault="00CC4C71">
            <w:pPr>
              <w:widowControl w:val="0"/>
              <w:autoSpaceDE w:val="0"/>
              <w:autoSpaceDN w:val="0"/>
              <w:spacing w:after="0" w:line="240" w:lineRule="auto"/>
              <w:rPr>
                <w:rFonts w:ascii="Calibri" w:eastAsia="Times New Roman" w:hAnsi="Calibri" w:cs="Calibri"/>
                <w:szCs w:val="20"/>
                <w:lang w:eastAsia="ru-RU"/>
              </w:rPr>
            </w:pPr>
          </w:p>
        </w:tc>
        <w:tc>
          <w:tcPr>
            <w:tcW w:w="3742" w:type="dxa"/>
            <w:tcBorders>
              <w:top w:val="single" w:sz="4" w:space="0" w:color="auto"/>
              <w:left w:val="nil"/>
              <w:bottom w:val="single" w:sz="4" w:space="0" w:color="auto"/>
              <w:right w:val="single" w:sz="4" w:space="0" w:color="auto"/>
            </w:tcBorders>
          </w:tcPr>
          <w:p w:rsidR="00CC4C71" w:rsidRDefault="00CC4C71">
            <w:pPr>
              <w:widowControl w:val="0"/>
              <w:autoSpaceDE w:val="0"/>
              <w:autoSpaceDN w:val="0"/>
              <w:spacing w:after="0" w:line="240" w:lineRule="auto"/>
              <w:jc w:val="both"/>
              <w:rPr>
                <w:rFonts w:ascii="Calibri" w:eastAsia="Times New Roman" w:hAnsi="Calibri" w:cs="Calibri"/>
                <w:szCs w:val="20"/>
                <w:lang w:eastAsia="ru-RU"/>
              </w:rPr>
            </w:pPr>
          </w:p>
        </w:tc>
      </w:tr>
    </w:tbl>
    <w:p w:rsidR="00CC4C71" w:rsidRDefault="00CC4C71" w:rsidP="00CC4C71">
      <w:pPr>
        <w:widowControl w:val="0"/>
        <w:autoSpaceDE w:val="0"/>
        <w:autoSpaceDN w:val="0"/>
        <w:spacing w:after="0" w:line="240" w:lineRule="auto"/>
        <w:rPr>
          <w:rFonts w:ascii="Calibri" w:eastAsia="Times New Roman" w:hAnsi="Calibri" w:cs="Calibri"/>
          <w:szCs w:val="20"/>
          <w:lang w:eastAsia="ru-RU"/>
        </w:rPr>
      </w:pPr>
    </w:p>
    <w:p w:rsidR="00CC4C71" w:rsidRDefault="00CC4C71" w:rsidP="00CC4C71">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600"/>
        <w:gridCol w:w="5473"/>
      </w:tblGrid>
      <w:tr w:rsidR="00CC4C71" w:rsidTr="00CC4C71">
        <w:tc>
          <w:tcPr>
            <w:tcW w:w="3600" w:type="dxa"/>
            <w:tcBorders>
              <w:top w:val="single" w:sz="4" w:space="0" w:color="auto"/>
              <w:left w:val="single" w:sz="4" w:space="0" w:color="auto"/>
              <w:bottom w:val="single" w:sz="4" w:space="0" w:color="auto"/>
              <w:right w:val="single" w:sz="4" w:space="0" w:color="auto"/>
            </w:tcBorders>
            <w:hideMark/>
          </w:tcPr>
          <w:p w:rsidR="00CC4C71" w:rsidRDefault="00CC4C71">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left w:val="single" w:sz="4" w:space="0" w:color="auto"/>
              <w:bottom w:val="single" w:sz="4" w:space="0" w:color="auto"/>
              <w:right w:val="single" w:sz="4" w:space="0" w:color="auto"/>
            </w:tcBorders>
          </w:tcPr>
          <w:p w:rsidR="00CC4C71" w:rsidRDefault="00CC4C71">
            <w:pPr>
              <w:widowControl w:val="0"/>
              <w:autoSpaceDE w:val="0"/>
              <w:autoSpaceDN w:val="0"/>
              <w:spacing w:after="0" w:line="240" w:lineRule="auto"/>
              <w:rPr>
                <w:rFonts w:ascii="Calibri" w:eastAsia="Times New Roman" w:hAnsi="Calibri" w:cs="Calibri"/>
                <w:szCs w:val="20"/>
                <w:lang w:eastAsia="ru-RU"/>
              </w:rPr>
            </w:pPr>
          </w:p>
        </w:tc>
      </w:tr>
    </w:tbl>
    <w:p w:rsidR="00CC4C71" w:rsidRDefault="00CC4C71" w:rsidP="00CC4C71">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600"/>
        <w:gridCol w:w="5473"/>
      </w:tblGrid>
      <w:tr w:rsidR="00CC4C71" w:rsidTr="00CC4C71">
        <w:tc>
          <w:tcPr>
            <w:tcW w:w="3600" w:type="dxa"/>
            <w:tcBorders>
              <w:top w:val="single" w:sz="4" w:space="0" w:color="auto"/>
              <w:left w:val="single" w:sz="4" w:space="0" w:color="auto"/>
              <w:bottom w:val="single" w:sz="4" w:space="0" w:color="auto"/>
              <w:right w:val="single" w:sz="4" w:space="0" w:color="auto"/>
            </w:tcBorders>
            <w:hideMark/>
          </w:tcPr>
          <w:p w:rsidR="00CC4C71" w:rsidRDefault="00CC4C71">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left w:val="single" w:sz="4" w:space="0" w:color="auto"/>
              <w:bottom w:val="single" w:sz="4" w:space="0" w:color="auto"/>
              <w:right w:val="single" w:sz="4" w:space="0" w:color="auto"/>
            </w:tcBorders>
          </w:tcPr>
          <w:p w:rsidR="00CC4C71" w:rsidRDefault="00CC4C71">
            <w:pPr>
              <w:widowControl w:val="0"/>
              <w:autoSpaceDE w:val="0"/>
              <w:autoSpaceDN w:val="0"/>
              <w:spacing w:after="0" w:line="240" w:lineRule="auto"/>
              <w:rPr>
                <w:rFonts w:ascii="Calibri" w:eastAsia="Times New Roman" w:hAnsi="Calibri" w:cs="Calibri"/>
                <w:szCs w:val="20"/>
                <w:lang w:eastAsia="ru-RU"/>
              </w:rPr>
            </w:pPr>
          </w:p>
        </w:tc>
      </w:tr>
    </w:tbl>
    <w:p w:rsidR="00CC4C71" w:rsidRDefault="00CC4C71" w:rsidP="00CC4C71">
      <w:pPr>
        <w:widowControl w:val="0"/>
        <w:autoSpaceDE w:val="0"/>
        <w:autoSpaceDN w:val="0"/>
        <w:spacing w:after="0" w:line="240" w:lineRule="auto"/>
        <w:rPr>
          <w:rFonts w:ascii="Calibri" w:eastAsia="Times New Roman" w:hAnsi="Calibri" w:cs="Calibri"/>
          <w:szCs w:val="20"/>
          <w:lang w:eastAsia="ru-RU"/>
        </w:rPr>
      </w:pPr>
    </w:p>
    <w:p w:rsidR="00CC4C71" w:rsidRDefault="00CC4C71" w:rsidP="00CC4C71">
      <w:pPr>
        <w:widowControl w:val="0"/>
        <w:autoSpaceDE w:val="0"/>
        <w:autoSpaceDN w:val="0"/>
        <w:spacing w:after="0" w:line="240" w:lineRule="auto"/>
        <w:ind w:firstLine="540"/>
        <w:jc w:val="both"/>
        <w:rPr>
          <w:rFonts w:ascii="Calibri" w:eastAsia="Times New Roman" w:hAnsi="Calibri" w:cs="Calibri"/>
          <w:szCs w:val="20"/>
          <w:lang w:eastAsia="ru-RU"/>
        </w:rPr>
      </w:pPr>
      <w:r>
        <w:rPr>
          <w:rFonts w:ascii="Calibri" w:eastAsia="Times New Roman" w:hAnsi="Calibri" w:cs="Calibri"/>
          <w:szCs w:val="20"/>
          <w:lang w:eastAsia="ru-RU"/>
        </w:rPr>
        <w:t>Прошу (просим) предварительно согласовать предоставление земельного участка</w:t>
      </w:r>
    </w:p>
    <w:p w:rsidR="00CC4C71" w:rsidRDefault="00CC4C71" w:rsidP="00CC4C71">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06"/>
        <w:gridCol w:w="5465"/>
      </w:tblGrid>
      <w:tr w:rsidR="00CC4C71" w:rsidTr="00CC4C71">
        <w:tc>
          <w:tcPr>
            <w:tcW w:w="3606" w:type="dxa"/>
            <w:tcBorders>
              <w:top w:val="single" w:sz="4" w:space="0" w:color="auto"/>
              <w:left w:val="single" w:sz="4" w:space="0" w:color="auto"/>
              <w:bottom w:val="single" w:sz="4" w:space="0" w:color="auto"/>
              <w:right w:val="single" w:sz="4" w:space="0" w:color="auto"/>
            </w:tcBorders>
            <w:hideMark/>
          </w:tcPr>
          <w:p w:rsidR="00CC4C71" w:rsidRDefault="00CC4C7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lastRenderedPageBreak/>
              <w:t>Вид права: собственность (продажа или бесплатно), аренда (указать срок аренды), безвозмездное пользование</w:t>
            </w:r>
          </w:p>
        </w:tc>
        <w:tc>
          <w:tcPr>
            <w:tcW w:w="5465" w:type="dxa"/>
            <w:tcBorders>
              <w:top w:val="single" w:sz="4" w:space="0" w:color="auto"/>
              <w:left w:val="single" w:sz="4" w:space="0" w:color="auto"/>
              <w:bottom w:val="single" w:sz="4" w:space="0" w:color="auto"/>
              <w:right w:val="single" w:sz="4" w:space="0" w:color="auto"/>
            </w:tcBorders>
          </w:tcPr>
          <w:p w:rsidR="00CC4C71" w:rsidRDefault="00CC4C71">
            <w:pPr>
              <w:widowControl w:val="0"/>
              <w:autoSpaceDE w:val="0"/>
              <w:autoSpaceDN w:val="0"/>
              <w:spacing w:after="0" w:line="240" w:lineRule="auto"/>
              <w:rPr>
                <w:rFonts w:ascii="Calibri" w:eastAsia="Times New Roman" w:hAnsi="Calibri" w:cs="Calibri"/>
                <w:szCs w:val="20"/>
                <w:lang w:eastAsia="ru-RU"/>
              </w:rPr>
            </w:pPr>
          </w:p>
        </w:tc>
      </w:tr>
      <w:tr w:rsidR="00CC4C71" w:rsidTr="00CC4C71">
        <w:tc>
          <w:tcPr>
            <w:tcW w:w="3606" w:type="dxa"/>
            <w:tcBorders>
              <w:top w:val="single" w:sz="4" w:space="0" w:color="auto"/>
              <w:left w:val="single" w:sz="4" w:space="0" w:color="auto"/>
              <w:bottom w:val="single" w:sz="4" w:space="0" w:color="auto"/>
              <w:right w:val="single" w:sz="4" w:space="0" w:color="auto"/>
            </w:tcBorders>
            <w:hideMark/>
          </w:tcPr>
          <w:p w:rsidR="00CC4C71" w:rsidRDefault="00CC4C7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Цель использования земельного участка</w:t>
            </w:r>
            <w:r>
              <w:rPr>
                <w:rStyle w:val="af3"/>
                <w:rFonts w:ascii="Calibri" w:eastAsia="Times New Roman" w:hAnsi="Calibri" w:cs="Calibri"/>
                <w:szCs w:val="20"/>
                <w:lang w:eastAsia="ru-RU"/>
              </w:rPr>
              <w:footnoteReference w:id="3"/>
            </w:r>
            <w:r>
              <w:rPr>
                <w:rFonts w:ascii="Calibri" w:eastAsia="Times New Roman" w:hAnsi="Calibri" w:cs="Calibri"/>
                <w:szCs w:val="20"/>
                <w:lang w:eastAsia="ru-RU"/>
              </w:rPr>
              <w:t>:</w:t>
            </w:r>
          </w:p>
        </w:tc>
        <w:tc>
          <w:tcPr>
            <w:tcW w:w="5465" w:type="dxa"/>
            <w:tcBorders>
              <w:top w:val="single" w:sz="4" w:space="0" w:color="auto"/>
              <w:left w:val="single" w:sz="4" w:space="0" w:color="auto"/>
              <w:bottom w:val="single" w:sz="4" w:space="0" w:color="auto"/>
              <w:right w:val="single" w:sz="4" w:space="0" w:color="auto"/>
            </w:tcBorders>
          </w:tcPr>
          <w:p w:rsidR="00CC4C71" w:rsidRDefault="00CC4C71">
            <w:pPr>
              <w:widowControl w:val="0"/>
              <w:autoSpaceDE w:val="0"/>
              <w:autoSpaceDN w:val="0"/>
              <w:spacing w:after="0" w:line="240" w:lineRule="auto"/>
              <w:rPr>
                <w:rFonts w:ascii="Calibri" w:eastAsia="Times New Roman" w:hAnsi="Calibri" w:cs="Calibri"/>
                <w:szCs w:val="20"/>
                <w:lang w:eastAsia="ru-RU"/>
              </w:rPr>
            </w:pPr>
          </w:p>
        </w:tc>
      </w:tr>
      <w:tr w:rsidR="00CC4C71" w:rsidTr="00CC4C71">
        <w:tc>
          <w:tcPr>
            <w:tcW w:w="3606" w:type="dxa"/>
            <w:tcBorders>
              <w:top w:val="single" w:sz="4" w:space="0" w:color="auto"/>
              <w:left w:val="single" w:sz="4" w:space="0" w:color="auto"/>
              <w:bottom w:val="single" w:sz="4" w:space="0" w:color="auto"/>
              <w:right w:val="single" w:sz="4" w:space="0" w:color="auto"/>
            </w:tcBorders>
            <w:hideMark/>
          </w:tcPr>
          <w:p w:rsidR="00CC4C71" w:rsidRDefault="00CC4C7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Основание предоставления земельного участка:</w:t>
            </w:r>
          </w:p>
          <w:p w:rsidR="00CC4C71" w:rsidRDefault="00CC4C7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w:t>
            </w:r>
            <w:hyperlink r:id="rId42" w:history="1">
              <w:r>
                <w:rPr>
                  <w:rStyle w:val="af4"/>
                  <w:rFonts w:ascii="Calibri" w:hAnsi="Calibri" w:cs="Calibri"/>
                  <w:szCs w:val="20"/>
                  <w:lang w:eastAsia="ru-RU"/>
                </w:rPr>
                <w:t>п. 2 ст. 39.3</w:t>
              </w:r>
            </w:hyperlink>
            <w:r>
              <w:rPr>
                <w:rFonts w:ascii="Calibri" w:eastAsia="Times New Roman" w:hAnsi="Calibri" w:cs="Calibri"/>
                <w:szCs w:val="20"/>
                <w:lang w:eastAsia="ru-RU"/>
              </w:rPr>
              <w:t xml:space="preserve">; </w:t>
            </w:r>
            <w:hyperlink r:id="rId43" w:history="1">
              <w:r>
                <w:rPr>
                  <w:rStyle w:val="af4"/>
                  <w:rFonts w:ascii="Calibri" w:hAnsi="Calibri" w:cs="Calibri"/>
                  <w:szCs w:val="20"/>
                  <w:lang w:eastAsia="ru-RU"/>
                </w:rPr>
                <w:t>ст. 39.5</w:t>
              </w:r>
            </w:hyperlink>
            <w:r>
              <w:rPr>
                <w:rFonts w:ascii="Calibri" w:eastAsia="Times New Roman" w:hAnsi="Calibri" w:cs="Calibri"/>
                <w:szCs w:val="20"/>
                <w:lang w:eastAsia="ru-RU"/>
              </w:rPr>
              <w:t xml:space="preserve">; </w:t>
            </w:r>
            <w:hyperlink r:id="rId44" w:history="1">
              <w:r>
                <w:rPr>
                  <w:rStyle w:val="af4"/>
                  <w:rFonts w:ascii="Calibri" w:hAnsi="Calibri" w:cs="Calibri"/>
                  <w:szCs w:val="20"/>
                  <w:lang w:eastAsia="ru-RU"/>
                </w:rPr>
                <w:t>п. 2 ст. 39.6</w:t>
              </w:r>
            </w:hyperlink>
            <w:r>
              <w:rPr>
                <w:rFonts w:ascii="Calibri" w:eastAsia="Times New Roman" w:hAnsi="Calibri" w:cs="Calibri"/>
                <w:szCs w:val="20"/>
                <w:lang w:eastAsia="ru-RU"/>
              </w:rPr>
              <w:t xml:space="preserve">; </w:t>
            </w:r>
            <w:hyperlink r:id="rId45" w:history="1">
              <w:r>
                <w:rPr>
                  <w:rStyle w:val="af4"/>
                  <w:rFonts w:ascii="Calibri" w:hAnsi="Calibri" w:cs="Calibri"/>
                  <w:szCs w:val="20"/>
                  <w:lang w:eastAsia="ru-RU"/>
                </w:rPr>
                <w:t>п. 2. ст. 39.10</w:t>
              </w:r>
            </w:hyperlink>
            <w:r>
              <w:rPr>
                <w:rFonts w:ascii="Calibri" w:eastAsia="Times New Roman" w:hAnsi="Calibri" w:cs="Calibri"/>
                <w:szCs w:val="20"/>
                <w:lang w:eastAsia="ru-RU"/>
              </w:rPr>
              <w:t xml:space="preserve"> Земельного кодекса РФ):</w:t>
            </w:r>
          </w:p>
        </w:tc>
        <w:tc>
          <w:tcPr>
            <w:tcW w:w="5465" w:type="dxa"/>
            <w:tcBorders>
              <w:top w:val="single" w:sz="4" w:space="0" w:color="auto"/>
              <w:left w:val="single" w:sz="4" w:space="0" w:color="auto"/>
              <w:bottom w:val="single" w:sz="4" w:space="0" w:color="auto"/>
              <w:right w:val="single" w:sz="4" w:space="0" w:color="auto"/>
            </w:tcBorders>
          </w:tcPr>
          <w:p w:rsidR="00CC4C71" w:rsidRDefault="00CC4C71">
            <w:pPr>
              <w:widowControl w:val="0"/>
              <w:autoSpaceDE w:val="0"/>
              <w:autoSpaceDN w:val="0"/>
              <w:spacing w:after="0" w:line="240" w:lineRule="auto"/>
              <w:rPr>
                <w:rFonts w:ascii="Calibri" w:eastAsia="Times New Roman" w:hAnsi="Calibri" w:cs="Calibri"/>
                <w:szCs w:val="20"/>
                <w:lang w:eastAsia="ru-RU"/>
              </w:rPr>
            </w:pPr>
          </w:p>
        </w:tc>
      </w:tr>
      <w:tr w:rsidR="00CC4C71" w:rsidTr="00CC4C71">
        <w:tc>
          <w:tcPr>
            <w:tcW w:w="3606" w:type="dxa"/>
            <w:tcBorders>
              <w:top w:val="single" w:sz="4" w:space="0" w:color="auto"/>
              <w:left w:val="single" w:sz="4" w:space="0" w:color="auto"/>
              <w:bottom w:val="single" w:sz="4" w:space="0" w:color="auto"/>
              <w:right w:val="single" w:sz="4" w:space="0" w:color="auto"/>
            </w:tcBorders>
            <w:hideMark/>
          </w:tcPr>
          <w:p w:rsidR="00CC4C71" w:rsidRDefault="00CC4C7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В  случае, если указан вид права «в собственность, продажа» (п.2 ст. 39.3)</w:t>
            </w:r>
          </w:p>
        </w:tc>
        <w:tc>
          <w:tcPr>
            <w:tcW w:w="5465" w:type="dxa"/>
            <w:tcBorders>
              <w:top w:val="single" w:sz="4" w:space="0" w:color="auto"/>
              <w:left w:val="single" w:sz="4" w:space="0" w:color="auto"/>
              <w:bottom w:val="single" w:sz="4" w:space="0" w:color="auto"/>
              <w:right w:val="single" w:sz="4" w:space="0" w:color="auto"/>
            </w:tcBorders>
            <w:hideMark/>
          </w:tcPr>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r>
              <w:rPr>
                <w:rFonts w:ascii="Calibri" w:eastAsia="Times New Roman" w:hAnsi="Calibri" w:cs="Calibri"/>
                <w:szCs w:val="20"/>
                <w:lang w:eastAsia="ru-RU"/>
              </w:rPr>
              <w:lastRenderedPageBreak/>
              <w:t>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CC4C71" w:rsidTr="00CC4C71">
        <w:tc>
          <w:tcPr>
            <w:tcW w:w="3606" w:type="dxa"/>
            <w:tcBorders>
              <w:top w:val="single" w:sz="4" w:space="0" w:color="auto"/>
              <w:left w:val="single" w:sz="4" w:space="0" w:color="auto"/>
              <w:bottom w:val="single" w:sz="4" w:space="0" w:color="auto"/>
              <w:right w:val="single" w:sz="4" w:space="0" w:color="auto"/>
            </w:tcBorders>
            <w:hideMark/>
          </w:tcPr>
          <w:p w:rsidR="00CC4C71" w:rsidRDefault="00CC4C7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lastRenderedPageBreak/>
              <w:t>В случае, если указан вид права «в собственность, бесплатно» (ст. 39.5)</w:t>
            </w:r>
          </w:p>
        </w:tc>
        <w:tc>
          <w:tcPr>
            <w:tcW w:w="5465" w:type="dxa"/>
            <w:tcBorders>
              <w:top w:val="single" w:sz="4" w:space="0" w:color="auto"/>
              <w:left w:val="single" w:sz="4" w:space="0" w:color="auto"/>
              <w:bottom w:val="single" w:sz="4" w:space="0" w:color="auto"/>
              <w:right w:val="single" w:sz="4" w:space="0" w:color="auto"/>
            </w:tcBorders>
            <w:hideMark/>
          </w:tcPr>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CC4C71" w:rsidTr="00CC4C71">
        <w:tc>
          <w:tcPr>
            <w:tcW w:w="3606" w:type="dxa"/>
            <w:tcBorders>
              <w:top w:val="single" w:sz="4" w:space="0" w:color="auto"/>
              <w:left w:val="single" w:sz="4" w:space="0" w:color="auto"/>
              <w:bottom w:val="single" w:sz="4" w:space="0" w:color="auto"/>
              <w:right w:val="single" w:sz="4" w:space="0" w:color="auto"/>
            </w:tcBorders>
            <w:hideMark/>
          </w:tcPr>
          <w:p w:rsidR="00CC4C71" w:rsidRDefault="00CC4C7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В случае, если указан вид права «аренда» (п. 2 ст. 39.6)</w:t>
            </w:r>
          </w:p>
        </w:tc>
        <w:tc>
          <w:tcPr>
            <w:tcW w:w="5465" w:type="dxa"/>
            <w:tcBorders>
              <w:top w:val="single" w:sz="4" w:space="0" w:color="auto"/>
              <w:left w:val="single" w:sz="4" w:space="0" w:color="auto"/>
              <w:bottom w:val="single" w:sz="4" w:space="0" w:color="auto"/>
              <w:right w:val="single" w:sz="4" w:space="0" w:color="auto"/>
            </w:tcBorders>
            <w:hideMark/>
          </w:tcPr>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w:t>
            </w:r>
            <w:r>
              <w:rPr>
                <w:rFonts w:ascii="Calibri" w:eastAsia="Times New Roman" w:hAnsi="Calibri" w:cs="Calibri"/>
                <w:szCs w:val="20"/>
                <w:lang w:eastAsia="ru-RU"/>
              </w:rPr>
              <w:lastRenderedPageBreak/>
              <w:t>объектов, инвестиционных проектов критериям, установленным Правительством Российской Федерации;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w:t>
            </w:r>
            <w:r>
              <w:rPr>
                <w:rFonts w:ascii="Calibri" w:eastAsia="Times New Roman" w:hAnsi="Calibri" w:cs="Calibri"/>
                <w:szCs w:val="20"/>
                <w:lang w:eastAsia="ru-RU"/>
              </w:rPr>
              <w:lastRenderedPageBreak/>
              <w:t>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w:t>
            </w:r>
            <w:r>
              <w:rPr>
                <w:rFonts w:ascii="Calibri" w:eastAsia="Times New Roman" w:hAnsi="Calibri" w:cs="Calibri"/>
                <w:szCs w:val="20"/>
                <w:lang w:eastAsia="ru-RU"/>
              </w:rPr>
              <w:lastRenderedPageBreak/>
              <w:t>незавершенного строительства в случаях, предусмотренных пунктом 5 настоящей статьи;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sym w:font="Calibri" w:char="F09F"/>
            </w:r>
            <w:r>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21) земельного участка, расположенного в </w:t>
            </w:r>
            <w:r>
              <w:rPr>
                <w:rFonts w:ascii="Calibri" w:eastAsia="Times New Roman" w:hAnsi="Calibri" w:cs="Calibri"/>
                <w:szCs w:val="20"/>
                <w:lang w:eastAsia="ru-RU"/>
              </w:rPr>
              <w:lastRenderedPageBreak/>
              <w:t>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w:t>
            </w:r>
            <w:r>
              <w:rPr>
                <w:rFonts w:ascii="Calibri" w:eastAsia="Times New Roman" w:hAnsi="Calibri" w:cs="Calibri"/>
                <w:szCs w:val="20"/>
                <w:lang w:eastAsia="ru-RU"/>
              </w:rPr>
              <w:lastRenderedPageBreak/>
              <w:t>освоения территорий в целях строительства и эксплуатации наемных домов социального использования;</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30) земельного участка юридическому лицу для </w:t>
            </w:r>
            <w:r>
              <w:rPr>
                <w:rFonts w:ascii="Calibri" w:eastAsia="Times New Roman" w:hAnsi="Calibri" w:cs="Calibri"/>
                <w:szCs w:val="20"/>
                <w:lang w:eastAsia="ru-RU"/>
              </w:rPr>
              <w:lastRenderedPageBreak/>
              <w:t>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w:t>
            </w:r>
            <w:r>
              <w:rPr>
                <w:rFonts w:ascii="Calibri" w:eastAsia="Times New Roman" w:hAnsi="Calibri" w:cs="Calibri"/>
                <w:szCs w:val="20"/>
                <w:lang w:eastAsia="ru-RU"/>
              </w:rPr>
              <w:lastRenderedPageBreak/>
              <w:t>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41) земельного участка публично-правовой компании "Фонд защиты прав граждан - </w:t>
            </w:r>
            <w:r>
              <w:rPr>
                <w:rFonts w:ascii="Calibri" w:eastAsia="Times New Roman" w:hAnsi="Calibri" w:cs="Calibri"/>
                <w:szCs w:val="20"/>
                <w:lang w:eastAsia="ru-RU"/>
              </w:rPr>
              <w:lastRenderedPageBreak/>
              <w:t>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CC4C71" w:rsidTr="00CC4C71">
        <w:tc>
          <w:tcPr>
            <w:tcW w:w="3606" w:type="dxa"/>
            <w:tcBorders>
              <w:top w:val="single" w:sz="4" w:space="0" w:color="auto"/>
              <w:left w:val="single" w:sz="4" w:space="0" w:color="auto"/>
              <w:bottom w:val="single" w:sz="4" w:space="0" w:color="auto"/>
              <w:right w:val="single" w:sz="4" w:space="0" w:color="auto"/>
            </w:tcBorders>
            <w:hideMark/>
          </w:tcPr>
          <w:p w:rsidR="00CC4C71" w:rsidRDefault="00CC4C71">
            <w:pPr>
              <w:widowControl w:val="0"/>
              <w:tabs>
                <w:tab w:val="left" w:pos="1221"/>
              </w:tabs>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Borders>
              <w:top w:val="single" w:sz="4" w:space="0" w:color="auto"/>
              <w:left w:val="single" w:sz="4" w:space="0" w:color="auto"/>
              <w:bottom w:val="single" w:sz="4" w:space="0" w:color="auto"/>
              <w:right w:val="single" w:sz="4" w:space="0" w:color="auto"/>
            </w:tcBorders>
            <w:hideMark/>
          </w:tcPr>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w:t>
            </w:r>
            <w:r>
              <w:rPr>
                <w:rFonts w:ascii="Calibri" w:eastAsia="Times New Roman" w:hAnsi="Calibri" w:cs="Calibri"/>
                <w:szCs w:val="20"/>
                <w:lang w:eastAsia="ru-RU"/>
              </w:rPr>
              <w:lastRenderedPageBreak/>
              <w:t>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lastRenderedPageBreak/>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lastRenderedPageBreak/>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C4C71" w:rsidRDefault="00CC4C71" w:rsidP="00CC4C71">
            <w:pPr>
              <w:pStyle w:val="a8"/>
              <w:widowControl w:val="0"/>
              <w:numPr>
                <w:ilvl w:val="0"/>
                <w:numId w:val="32"/>
              </w:numPr>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CC4C71" w:rsidTr="00CC4C71">
        <w:tc>
          <w:tcPr>
            <w:tcW w:w="3606" w:type="dxa"/>
            <w:tcBorders>
              <w:top w:val="single" w:sz="4" w:space="0" w:color="auto"/>
              <w:left w:val="single" w:sz="4" w:space="0" w:color="auto"/>
              <w:bottom w:val="single" w:sz="4" w:space="0" w:color="auto"/>
              <w:right w:val="single" w:sz="4" w:space="0" w:color="auto"/>
            </w:tcBorders>
            <w:hideMark/>
          </w:tcPr>
          <w:p w:rsidR="00CC4C71" w:rsidRDefault="00CC4C7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lastRenderedPageBreak/>
              <w:t>Кадастровый номер земельного участка:</w:t>
            </w:r>
          </w:p>
          <w:p w:rsidR="00CC4C71" w:rsidRDefault="00CC4C7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(если границы подлежат уточнению)</w:t>
            </w:r>
          </w:p>
        </w:tc>
        <w:tc>
          <w:tcPr>
            <w:tcW w:w="5465" w:type="dxa"/>
            <w:tcBorders>
              <w:top w:val="single" w:sz="4" w:space="0" w:color="auto"/>
              <w:left w:val="single" w:sz="4" w:space="0" w:color="auto"/>
              <w:bottom w:val="single" w:sz="4" w:space="0" w:color="auto"/>
              <w:right w:val="single" w:sz="4" w:space="0" w:color="auto"/>
            </w:tcBorders>
          </w:tcPr>
          <w:p w:rsidR="00CC4C71" w:rsidRDefault="00CC4C71">
            <w:pPr>
              <w:widowControl w:val="0"/>
              <w:autoSpaceDE w:val="0"/>
              <w:autoSpaceDN w:val="0"/>
              <w:spacing w:after="0" w:line="240" w:lineRule="auto"/>
              <w:rPr>
                <w:rFonts w:ascii="Calibri" w:eastAsia="Times New Roman" w:hAnsi="Calibri" w:cs="Calibri"/>
                <w:szCs w:val="20"/>
                <w:lang w:eastAsia="ru-RU"/>
              </w:rPr>
            </w:pPr>
          </w:p>
        </w:tc>
      </w:tr>
      <w:tr w:rsidR="00CC4C71" w:rsidTr="00CC4C71">
        <w:tc>
          <w:tcPr>
            <w:tcW w:w="3606" w:type="dxa"/>
            <w:tcBorders>
              <w:top w:val="single" w:sz="4" w:space="0" w:color="auto"/>
              <w:left w:val="single" w:sz="4" w:space="0" w:color="auto"/>
              <w:bottom w:val="single" w:sz="4" w:space="0" w:color="auto"/>
              <w:right w:val="single" w:sz="4" w:space="0" w:color="auto"/>
            </w:tcBorders>
            <w:hideMark/>
          </w:tcPr>
          <w:p w:rsidR="00CC4C71" w:rsidRDefault="00CC4C7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Кадастровый(ые) номер (номера) земельного участка:</w:t>
            </w:r>
          </w:p>
          <w:p w:rsidR="00CC4C71" w:rsidRDefault="00CC4C7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Borders>
              <w:top w:val="single" w:sz="4" w:space="0" w:color="auto"/>
              <w:left w:val="single" w:sz="4" w:space="0" w:color="auto"/>
              <w:bottom w:val="single" w:sz="4" w:space="0" w:color="auto"/>
              <w:right w:val="single" w:sz="4" w:space="0" w:color="auto"/>
            </w:tcBorders>
          </w:tcPr>
          <w:p w:rsidR="00CC4C71" w:rsidRDefault="00CC4C71">
            <w:pPr>
              <w:widowControl w:val="0"/>
              <w:autoSpaceDE w:val="0"/>
              <w:autoSpaceDN w:val="0"/>
              <w:spacing w:after="0" w:line="240" w:lineRule="auto"/>
              <w:rPr>
                <w:rFonts w:ascii="Calibri" w:eastAsia="Times New Roman" w:hAnsi="Calibri" w:cs="Calibri"/>
                <w:szCs w:val="20"/>
                <w:lang w:eastAsia="ru-RU"/>
              </w:rPr>
            </w:pPr>
          </w:p>
        </w:tc>
      </w:tr>
      <w:tr w:rsidR="00CC4C71" w:rsidTr="00CC4C71">
        <w:tc>
          <w:tcPr>
            <w:tcW w:w="3606" w:type="dxa"/>
            <w:tcBorders>
              <w:top w:val="single" w:sz="4" w:space="0" w:color="auto"/>
              <w:left w:val="single" w:sz="4" w:space="0" w:color="auto"/>
              <w:bottom w:val="single" w:sz="4" w:space="0" w:color="auto"/>
              <w:right w:val="single" w:sz="4" w:space="0" w:color="auto"/>
            </w:tcBorders>
            <w:hideMark/>
          </w:tcPr>
          <w:p w:rsidR="00CC4C71" w:rsidRDefault="00CC4C7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Реквизиты решения об утверждении проекта межевания территории:</w:t>
            </w:r>
          </w:p>
          <w:p w:rsidR="00CC4C71" w:rsidRDefault="00CC4C7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(если образование земельного участка предусмотрено проектом)</w:t>
            </w:r>
          </w:p>
        </w:tc>
        <w:tc>
          <w:tcPr>
            <w:tcW w:w="5465" w:type="dxa"/>
            <w:tcBorders>
              <w:top w:val="single" w:sz="4" w:space="0" w:color="auto"/>
              <w:left w:val="single" w:sz="4" w:space="0" w:color="auto"/>
              <w:bottom w:val="single" w:sz="4" w:space="0" w:color="auto"/>
              <w:right w:val="single" w:sz="4" w:space="0" w:color="auto"/>
            </w:tcBorders>
          </w:tcPr>
          <w:p w:rsidR="00CC4C71" w:rsidRDefault="00CC4C71">
            <w:pPr>
              <w:widowControl w:val="0"/>
              <w:autoSpaceDE w:val="0"/>
              <w:autoSpaceDN w:val="0"/>
              <w:spacing w:after="0" w:line="240" w:lineRule="auto"/>
              <w:rPr>
                <w:rFonts w:ascii="Calibri" w:eastAsia="Times New Roman" w:hAnsi="Calibri" w:cs="Calibri"/>
                <w:szCs w:val="20"/>
                <w:lang w:eastAsia="ru-RU"/>
              </w:rPr>
            </w:pPr>
          </w:p>
        </w:tc>
      </w:tr>
      <w:tr w:rsidR="00CC4C71" w:rsidTr="00CC4C71">
        <w:tc>
          <w:tcPr>
            <w:tcW w:w="3606" w:type="dxa"/>
            <w:tcBorders>
              <w:top w:val="single" w:sz="4" w:space="0" w:color="auto"/>
              <w:left w:val="single" w:sz="4" w:space="0" w:color="auto"/>
              <w:bottom w:val="single" w:sz="4" w:space="0" w:color="auto"/>
              <w:right w:val="single" w:sz="4" w:space="0" w:color="auto"/>
            </w:tcBorders>
            <w:hideMark/>
          </w:tcPr>
          <w:p w:rsidR="00CC4C71" w:rsidRDefault="00CC4C7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CC4C71" w:rsidRDefault="00CC4C7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Borders>
              <w:top w:val="single" w:sz="4" w:space="0" w:color="auto"/>
              <w:left w:val="single" w:sz="4" w:space="0" w:color="auto"/>
              <w:bottom w:val="single" w:sz="4" w:space="0" w:color="auto"/>
              <w:right w:val="single" w:sz="4" w:space="0" w:color="auto"/>
            </w:tcBorders>
          </w:tcPr>
          <w:p w:rsidR="00CC4C71" w:rsidRDefault="00CC4C71">
            <w:pPr>
              <w:widowControl w:val="0"/>
              <w:autoSpaceDE w:val="0"/>
              <w:autoSpaceDN w:val="0"/>
              <w:spacing w:after="0" w:line="240" w:lineRule="auto"/>
              <w:rPr>
                <w:rFonts w:ascii="Calibri" w:eastAsia="Times New Roman" w:hAnsi="Calibri" w:cs="Calibri"/>
                <w:szCs w:val="20"/>
                <w:lang w:eastAsia="ru-RU"/>
              </w:rPr>
            </w:pPr>
          </w:p>
        </w:tc>
      </w:tr>
      <w:tr w:rsidR="00CC4C71" w:rsidTr="00CC4C71">
        <w:tc>
          <w:tcPr>
            <w:tcW w:w="3606" w:type="dxa"/>
            <w:tcBorders>
              <w:top w:val="single" w:sz="4" w:space="0" w:color="auto"/>
              <w:left w:val="single" w:sz="4" w:space="0" w:color="auto"/>
              <w:bottom w:val="single" w:sz="4" w:space="0" w:color="auto"/>
              <w:right w:val="single" w:sz="4" w:space="0" w:color="auto"/>
            </w:tcBorders>
            <w:hideMark/>
          </w:tcPr>
          <w:p w:rsidR="00CC4C71" w:rsidRDefault="00CC4C7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rsidR="00CC4C71" w:rsidRDefault="00CC4C71">
            <w:pPr>
              <w:widowControl w:val="0"/>
              <w:autoSpaceDE w:val="0"/>
              <w:autoSpaceDN w:val="0"/>
              <w:spacing w:after="0" w:line="240" w:lineRule="auto"/>
              <w:jc w:val="both"/>
              <w:rPr>
                <w:rFonts w:ascii="Calibri" w:eastAsia="Times New Roman" w:hAnsi="Calibri" w:cs="Calibri"/>
                <w:szCs w:val="20"/>
                <w:lang w:eastAsia="ru-RU"/>
              </w:rPr>
            </w:pPr>
            <w:r>
              <w:rPr>
                <w:rFonts w:ascii="Calibri" w:eastAsia="Times New Roman" w:hAnsi="Calibri" w:cs="Calibri"/>
                <w:szCs w:val="20"/>
                <w:lang w:eastAsia="ru-RU"/>
              </w:rPr>
              <w:t>(если участок предоставляется взамен изымаемого)</w:t>
            </w:r>
          </w:p>
        </w:tc>
        <w:tc>
          <w:tcPr>
            <w:tcW w:w="5465" w:type="dxa"/>
            <w:tcBorders>
              <w:top w:val="single" w:sz="4" w:space="0" w:color="auto"/>
              <w:left w:val="single" w:sz="4" w:space="0" w:color="auto"/>
              <w:bottom w:val="single" w:sz="4" w:space="0" w:color="auto"/>
              <w:right w:val="single" w:sz="4" w:space="0" w:color="auto"/>
            </w:tcBorders>
          </w:tcPr>
          <w:p w:rsidR="00CC4C71" w:rsidRDefault="00CC4C71">
            <w:pPr>
              <w:widowControl w:val="0"/>
              <w:autoSpaceDE w:val="0"/>
              <w:autoSpaceDN w:val="0"/>
              <w:spacing w:after="0" w:line="240" w:lineRule="auto"/>
              <w:rPr>
                <w:rFonts w:ascii="Calibri" w:eastAsia="Times New Roman" w:hAnsi="Calibri" w:cs="Calibri"/>
                <w:szCs w:val="20"/>
                <w:lang w:eastAsia="ru-RU"/>
              </w:rPr>
            </w:pPr>
          </w:p>
        </w:tc>
      </w:tr>
      <w:tr w:rsidR="00CC4C71" w:rsidTr="00CC4C71">
        <w:tc>
          <w:tcPr>
            <w:tcW w:w="3606" w:type="dxa"/>
            <w:tcBorders>
              <w:top w:val="single" w:sz="4" w:space="0" w:color="auto"/>
              <w:left w:val="single" w:sz="4" w:space="0" w:color="auto"/>
              <w:bottom w:val="single" w:sz="4" w:space="0" w:color="auto"/>
              <w:right w:val="single" w:sz="4" w:space="0" w:color="auto"/>
            </w:tcBorders>
            <w:hideMark/>
          </w:tcPr>
          <w:p w:rsidR="00CC4C71" w:rsidRDefault="00CC4C71">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Почтовый адрес и(или) адрес электронной почты</w:t>
            </w:r>
          </w:p>
          <w:p w:rsidR="00CC4C71" w:rsidRDefault="00CC4C71">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Телефон</w:t>
            </w:r>
          </w:p>
        </w:tc>
        <w:tc>
          <w:tcPr>
            <w:tcW w:w="5465" w:type="dxa"/>
            <w:tcBorders>
              <w:top w:val="single" w:sz="4" w:space="0" w:color="auto"/>
              <w:left w:val="single" w:sz="4" w:space="0" w:color="auto"/>
              <w:bottom w:val="single" w:sz="4" w:space="0" w:color="auto"/>
              <w:right w:val="single" w:sz="4" w:space="0" w:color="auto"/>
            </w:tcBorders>
          </w:tcPr>
          <w:p w:rsidR="00CC4C71" w:rsidRDefault="00CC4C71">
            <w:pPr>
              <w:widowControl w:val="0"/>
              <w:autoSpaceDE w:val="0"/>
              <w:autoSpaceDN w:val="0"/>
              <w:spacing w:after="0" w:line="240" w:lineRule="auto"/>
              <w:rPr>
                <w:rFonts w:ascii="Calibri" w:eastAsia="Times New Roman" w:hAnsi="Calibri" w:cs="Calibri"/>
                <w:szCs w:val="20"/>
                <w:lang w:eastAsia="ru-RU"/>
              </w:rPr>
            </w:pPr>
          </w:p>
        </w:tc>
      </w:tr>
    </w:tbl>
    <w:p w:rsidR="00CC4C71" w:rsidRDefault="00CC4C71" w:rsidP="00CC4C71">
      <w:pPr>
        <w:widowControl w:val="0"/>
        <w:autoSpaceDE w:val="0"/>
        <w:autoSpaceDN w:val="0"/>
        <w:spacing w:after="0" w:line="240" w:lineRule="auto"/>
        <w:rPr>
          <w:rFonts w:ascii="Calibri" w:eastAsia="Times New Roman" w:hAnsi="Calibri" w:cs="Calibri"/>
          <w:szCs w:val="20"/>
          <w:lang w:eastAsia="ru-RU"/>
        </w:rPr>
      </w:pP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согласен.</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Результат рассмотрения заявления прошу:</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  выдать на руки в ГБУ ЛО "МФЦ"</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  направить в электронной форме в личный кабинет на ЕПГУ</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  по электронной почте (e-mail)</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  выдать на руки в Администрации</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        __________________________      ______________</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подпись                           ФИО                     дата</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При</w:t>
      </w:r>
      <w:bookmarkStart w:id="11" w:name="_GoBack"/>
      <w:r>
        <w:rPr>
          <w:rFonts w:ascii="Courier New" w:eastAsia="Times New Roman" w:hAnsi="Courier New" w:cs="Courier New"/>
          <w:sz w:val="20"/>
          <w:szCs w:val="20"/>
          <w:lang w:eastAsia="ru-RU"/>
        </w:rPr>
        <w:t>ло</w:t>
      </w:r>
      <w:bookmarkEnd w:id="11"/>
      <w:r>
        <w:rPr>
          <w:rFonts w:ascii="Courier New" w:eastAsia="Times New Roman" w:hAnsi="Courier New" w:cs="Courier New"/>
          <w:sz w:val="20"/>
          <w:szCs w:val="20"/>
          <w:lang w:eastAsia="ru-RU"/>
        </w:rPr>
        <w:t>жение к заявлению: документы в соответствии с пунктом 2.6 настоящего Административного регламента</w:t>
      </w:r>
    </w:p>
    <w:p w:rsidR="00CC4C71" w:rsidRDefault="00CC4C71" w:rsidP="00CC4C71">
      <w:pPr>
        <w:widowControl w:val="0"/>
        <w:autoSpaceDE w:val="0"/>
        <w:autoSpaceDN w:val="0"/>
        <w:spacing w:after="0" w:line="240" w:lineRule="auto"/>
        <w:rPr>
          <w:rFonts w:ascii="Calibri" w:eastAsia="Times New Roman" w:hAnsi="Calibri" w:cs="Calibri"/>
          <w:szCs w:val="20"/>
          <w:lang w:eastAsia="ru-RU"/>
        </w:rPr>
      </w:pPr>
    </w:p>
    <w:p w:rsidR="00CC4C71" w:rsidRDefault="00CC4C71" w:rsidP="006D2560">
      <w:pPr>
        <w:pStyle w:val="ConsPlusNormal"/>
        <w:outlineLvl w:val="1"/>
      </w:pPr>
    </w:p>
    <w:p w:rsidR="006D2560" w:rsidRDefault="006D2560" w:rsidP="006D2560">
      <w:pPr>
        <w:pStyle w:val="ConsPlusNormal"/>
        <w:outlineLvl w:val="1"/>
      </w:pPr>
    </w:p>
    <w:p w:rsidR="006D2560" w:rsidRDefault="006D2560" w:rsidP="006D2560">
      <w:pPr>
        <w:pStyle w:val="ConsPlusNormal"/>
        <w:outlineLvl w:val="1"/>
        <w:rPr>
          <w:rFonts w:ascii="Times New Roman" w:hAnsi="Times New Roman" w:cs="Times New Roman"/>
          <w:sz w:val="24"/>
          <w:szCs w:val="24"/>
        </w:rPr>
      </w:pPr>
    </w:p>
    <w:p w:rsidR="00CC4C71" w:rsidRDefault="00CC4C71" w:rsidP="00CC4C71">
      <w:pPr>
        <w:pStyle w:val="ConsPlusNormal"/>
        <w:jc w:val="right"/>
        <w:outlineLvl w:val="1"/>
        <w:rPr>
          <w:rFonts w:ascii="Times New Roman" w:hAnsi="Times New Roman" w:cs="Times New Roman"/>
          <w:sz w:val="24"/>
          <w:szCs w:val="24"/>
        </w:rPr>
      </w:pPr>
    </w:p>
    <w:p w:rsidR="00CC4C71" w:rsidRDefault="00CC4C71" w:rsidP="00CC4C7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2</w:t>
      </w:r>
    </w:p>
    <w:p w:rsidR="00CC4C71" w:rsidRDefault="00CC4C71" w:rsidP="00CC4C7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CC4C71" w:rsidRDefault="00CC4C71" w:rsidP="00CC4C71">
      <w:pPr>
        <w:pStyle w:val="ConsPlusNonformat"/>
        <w:jc w:val="both"/>
      </w:pPr>
    </w:p>
    <w:p w:rsidR="00CC4C71" w:rsidRDefault="00CC4C71" w:rsidP="00CC4C7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Примерная форма</w:t>
      </w:r>
    </w:p>
    <w:p w:rsidR="00CC4C71" w:rsidRDefault="00CC4C71" w:rsidP="00CC4C7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4C71" w:rsidRDefault="00CC4C71" w:rsidP="00CC4C71">
      <w:pPr>
        <w:pStyle w:val="20"/>
        <w:spacing w:after="300" w:line="256" w:lineRule="auto"/>
        <w:ind w:left="3204" w:firstLine="1191"/>
        <w:rPr>
          <w:b/>
          <w:sz w:val="24"/>
          <w:szCs w:val="24"/>
          <w:lang w:eastAsia="ru-RU"/>
        </w:rPr>
      </w:pPr>
      <w:r>
        <w:rPr>
          <w:b/>
          <w:sz w:val="24"/>
          <w:szCs w:val="24"/>
          <w:lang w:eastAsia="ru-RU"/>
        </w:rPr>
        <w:t>РЕШЕНИЕ</w:t>
      </w:r>
    </w:p>
    <w:p w:rsidR="00CC4C71" w:rsidRDefault="00CC4C71" w:rsidP="00CC4C71">
      <w:pPr>
        <w:pStyle w:val="20"/>
        <w:spacing w:after="300" w:line="256" w:lineRule="auto"/>
        <w:ind w:left="3204" w:firstLine="336"/>
        <w:rPr>
          <w:b/>
          <w:sz w:val="24"/>
          <w:szCs w:val="24"/>
          <w:lang w:eastAsia="ru-RU"/>
        </w:rPr>
      </w:pPr>
      <w:r>
        <w:rPr>
          <w:b/>
          <w:sz w:val="24"/>
          <w:szCs w:val="24"/>
          <w:lang w:eastAsia="ru-RU"/>
        </w:rPr>
        <w:t>от ___________№_______</w:t>
      </w:r>
    </w:p>
    <w:p w:rsidR="00CC4C71" w:rsidRDefault="00CC4C71" w:rsidP="00CC4C71">
      <w:pPr>
        <w:pStyle w:val="20"/>
        <w:spacing w:after="300" w:line="256" w:lineRule="auto"/>
        <w:ind w:left="1080"/>
        <w:jc w:val="both"/>
        <w:rPr>
          <w:b/>
          <w:bCs/>
          <w:color w:val="000000"/>
          <w:sz w:val="24"/>
          <w:szCs w:val="24"/>
          <w:lang w:eastAsia="ru-RU" w:bidi="ru-RU"/>
        </w:rPr>
      </w:pPr>
      <w:r>
        <w:rPr>
          <w:b/>
          <w:bCs/>
          <w:color w:val="000000"/>
          <w:sz w:val="24"/>
          <w:szCs w:val="24"/>
          <w:lang w:eastAsia="ru-RU" w:bidi="ru-RU"/>
        </w:rPr>
        <w:t>О предварительном согласовании предоставления земельного участка</w:t>
      </w:r>
    </w:p>
    <w:p w:rsidR="00CC4C71" w:rsidRDefault="00CC4C71" w:rsidP="00CC4C71">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4C71" w:rsidRDefault="00CC4C71" w:rsidP="00CC4C71">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4C71" w:rsidRDefault="00CC4C71" w:rsidP="00CC4C71">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4C71" w:rsidRDefault="00CC4C71" w:rsidP="00CC4C71">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4C71" w:rsidRDefault="00CC4C71" w:rsidP="00CC4C71">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4C71" w:rsidRDefault="00CC4C71" w:rsidP="00CC4C71">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4C71" w:rsidRDefault="00CC4C71" w:rsidP="00CC4C7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Глава Администрации                                                                _________________________</w:t>
      </w:r>
    </w:p>
    <w:p w:rsidR="00CC4C71" w:rsidRDefault="00CC4C71" w:rsidP="00CC4C71">
      <w:pPr>
        <w:pStyle w:val="ConsPlusNormal"/>
        <w:jc w:val="right"/>
        <w:outlineLvl w:val="1"/>
        <w:rPr>
          <w:rFonts w:ascii="Times New Roman" w:hAnsi="Times New Roman" w:cs="Times New Roman"/>
          <w:sz w:val="24"/>
          <w:szCs w:val="24"/>
          <w:highlight w:val="green"/>
        </w:rPr>
      </w:pPr>
    </w:p>
    <w:p w:rsidR="00CC4C71" w:rsidRDefault="00CC4C71" w:rsidP="00CC4C71">
      <w:pPr>
        <w:pStyle w:val="ConsPlusNormal"/>
        <w:jc w:val="right"/>
        <w:outlineLvl w:val="1"/>
        <w:rPr>
          <w:rFonts w:ascii="Times New Roman" w:hAnsi="Times New Roman" w:cs="Times New Roman"/>
          <w:sz w:val="24"/>
          <w:szCs w:val="24"/>
          <w:highlight w:val="green"/>
        </w:rPr>
      </w:pPr>
    </w:p>
    <w:p w:rsidR="00CC4C71" w:rsidRDefault="00CC4C71" w:rsidP="00CC4C71">
      <w:pPr>
        <w:pStyle w:val="ConsPlusNormal"/>
        <w:jc w:val="right"/>
        <w:outlineLvl w:val="1"/>
        <w:rPr>
          <w:rFonts w:ascii="Times New Roman" w:hAnsi="Times New Roman" w:cs="Times New Roman"/>
          <w:sz w:val="24"/>
          <w:szCs w:val="24"/>
          <w:highlight w:val="green"/>
        </w:rPr>
      </w:pPr>
    </w:p>
    <w:p w:rsidR="00CC4C71" w:rsidRDefault="00CC4C71" w:rsidP="00CC4C71">
      <w:pPr>
        <w:pStyle w:val="ConsPlusNormal"/>
        <w:jc w:val="right"/>
        <w:outlineLvl w:val="1"/>
        <w:rPr>
          <w:rFonts w:ascii="Times New Roman" w:hAnsi="Times New Roman" w:cs="Times New Roman"/>
          <w:sz w:val="24"/>
          <w:szCs w:val="24"/>
          <w:highlight w:val="green"/>
        </w:rPr>
      </w:pPr>
    </w:p>
    <w:p w:rsidR="00CC4C71" w:rsidRDefault="00CC4C71" w:rsidP="00CC4C71">
      <w:pPr>
        <w:pStyle w:val="ConsPlusNormal"/>
        <w:jc w:val="right"/>
        <w:outlineLvl w:val="1"/>
        <w:rPr>
          <w:rFonts w:ascii="Times New Roman" w:hAnsi="Times New Roman" w:cs="Times New Roman"/>
          <w:sz w:val="24"/>
          <w:szCs w:val="24"/>
          <w:highlight w:val="green"/>
        </w:rPr>
      </w:pPr>
    </w:p>
    <w:p w:rsidR="00CC4C71" w:rsidRDefault="00CC4C71"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6D2560" w:rsidRDefault="006D2560" w:rsidP="00CC4C71">
      <w:pPr>
        <w:pStyle w:val="ConsPlusNormal"/>
        <w:jc w:val="right"/>
        <w:outlineLvl w:val="1"/>
        <w:rPr>
          <w:rFonts w:ascii="Times New Roman" w:hAnsi="Times New Roman" w:cs="Times New Roman"/>
          <w:sz w:val="24"/>
          <w:szCs w:val="24"/>
        </w:rPr>
      </w:pPr>
    </w:p>
    <w:p w:rsidR="00CC4C71" w:rsidRDefault="00CC4C71" w:rsidP="00CC4C7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3</w:t>
      </w:r>
    </w:p>
    <w:p w:rsidR="00CC4C71" w:rsidRDefault="00CC4C71" w:rsidP="00CC4C7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CC4C71" w:rsidRDefault="00CC4C71" w:rsidP="00CC4C7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CC4C71" w:rsidRDefault="00CC4C71" w:rsidP="00CC4C7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(контактные данные заявителя</w:t>
      </w:r>
    </w:p>
    <w:p w:rsidR="00CC4C71" w:rsidRDefault="00CC4C71" w:rsidP="00CC4C71">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CC4C71" w:rsidRDefault="00CC4C71" w:rsidP="00CC4C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4C71" w:rsidRDefault="00CC4C71" w:rsidP="00CC4C7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CC4C71" w:rsidRDefault="00CC4C71" w:rsidP="00CC4C71">
      <w:pPr>
        <w:widowControl w:val="0"/>
        <w:autoSpaceDE w:val="0"/>
        <w:autoSpaceDN w:val="0"/>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о возврате заявления о предоставлении земельного участка</w:t>
      </w:r>
    </w:p>
    <w:p w:rsidR="00CC4C71" w:rsidRDefault="00CC4C71" w:rsidP="00CC4C7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прилагаемых к нему документов</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CC4C71" w:rsidTr="00CC4C71">
        <w:tc>
          <w:tcPr>
            <w:tcW w:w="9071" w:type="dxa"/>
            <w:tcBorders>
              <w:top w:val="nil"/>
              <w:left w:val="nil"/>
              <w:bottom w:val="nil"/>
              <w:right w:val="nil"/>
            </w:tcBorders>
            <w:hideMark/>
          </w:tcPr>
          <w:p w:rsidR="00CC4C71" w:rsidRDefault="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CC4C71" w:rsidTr="00CC4C71">
        <w:tc>
          <w:tcPr>
            <w:tcW w:w="9071" w:type="dxa"/>
            <w:tcBorders>
              <w:top w:val="nil"/>
              <w:left w:val="nil"/>
              <w:bottom w:val="single" w:sz="4" w:space="0" w:color="auto"/>
              <w:right w:val="nil"/>
            </w:tcBorders>
          </w:tcPr>
          <w:p w:rsidR="00CC4C71" w:rsidRDefault="00CC4C7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4C71" w:rsidTr="00CC4C71">
        <w:tc>
          <w:tcPr>
            <w:tcW w:w="9071" w:type="dxa"/>
            <w:tcBorders>
              <w:top w:val="single" w:sz="4" w:space="0" w:color="auto"/>
              <w:left w:val="nil"/>
              <w:bottom w:val="single" w:sz="4" w:space="0" w:color="auto"/>
              <w:right w:val="nil"/>
            </w:tcBorders>
          </w:tcPr>
          <w:p w:rsidR="00CC4C71" w:rsidRDefault="00CC4C7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4C71" w:rsidTr="00CC4C71">
        <w:tc>
          <w:tcPr>
            <w:tcW w:w="9071" w:type="dxa"/>
            <w:tcBorders>
              <w:top w:val="single" w:sz="4" w:space="0" w:color="auto"/>
              <w:left w:val="nil"/>
              <w:bottom w:val="single" w:sz="4" w:space="0" w:color="auto"/>
              <w:right w:val="nil"/>
            </w:tcBorders>
          </w:tcPr>
          <w:p w:rsidR="00CC4C71" w:rsidRDefault="00CC4C7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4C71" w:rsidTr="00CC4C71">
        <w:tc>
          <w:tcPr>
            <w:tcW w:w="9071" w:type="dxa"/>
            <w:tcBorders>
              <w:top w:val="single" w:sz="4" w:space="0" w:color="auto"/>
              <w:left w:val="nil"/>
              <w:bottom w:val="nil"/>
              <w:right w:val="nil"/>
            </w:tcBorders>
            <w:hideMark/>
          </w:tcPr>
          <w:p w:rsidR="00CC4C71" w:rsidRDefault="00CC4C7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CC4C71" w:rsidTr="00CC4C71">
        <w:tc>
          <w:tcPr>
            <w:tcW w:w="9071" w:type="dxa"/>
            <w:tcBorders>
              <w:top w:val="nil"/>
              <w:left w:val="nil"/>
              <w:bottom w:val="nil"/>
              <w:right w:val="nil"/>
            </w:tcBorders>
            <w:hideMark/>
          </w:tcPr>
          <w:p w:rsidR="00CC4C71" w:rsidRDefault="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4C71" w:rsidRDefault="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4C71" w:rsidRDefault="00CC4C71" w:rsidP="00CC4C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4C71" w:rsidRDefault="00CC4C71" w:rsidP="00CC4C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4C71" w:rsidRDefault="00CC4C71" w:rsidP="00CC4C71">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w:t>
      </w:r>
      <w:r>
        <w:rPr>
          <w:rFonts w:ascii="Times New Roman" w:eastAsia="Times New Roman" w:hAnsi="Times New Roman" w:cs="Times New Roman"/>
          <w:sz w:val="26"/>
          <w:szCs w:val="26"/>
          <w:lang w:eastAsia="ru-RU"/>
        </w:rPr>
        <w:t>______________</w:t>
      </w:r>
    </w:p>
    <w:p w:rsidR="00CC4C71" w:rsidRDefault="00CC4C71" w:rsidP="00CC4C7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C4C71" w:rsidRDefault="00CC4C71" w:rsidP="00CC4C7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C4C71" w:rsidRDefault="00CC4C71" w:rsidP="00CC4C71">
      <w:pPr>
        <w:pStyle w:val="ConsPlusNormal"/>
        <w:jc w:val="right"/>
        <w:outlineLvl w:val="1"/>
        <w:rPr>
          <w:rFonts w:ascii="Times New Roman" w:hAnsi="Times New Roman" w:cs="Times New Roman"/>
          <w:sz w:val="24"/>
          <w:szCs w:val="24"/>
          <w:highlight w:val="green"/>
        </w:rPr>
      </w:pPr>
    </w:p>
    <w:p w:rsidR="00CC4C71" w:rsidRDefault="00CC4C71" w:rsidP="00CC4C71">
      <w:pPr>
        <w:pStyle w:val="ConsPlusNormal"/>
        <w:jc w:val="right"/>
        <w:outlineLvl w:val="1"/>
        <w:rPr>
          <w:rFonts w:ascii="Times New Roman" w:hAnsi="Times New Roman" w:cs="Times New Roman"/>
          <w:sz w:val="24"/>
          <w:szCs w:val="24"/>
          <w:highlight w:val="green"/>
        </w:rPr>
      </w:pPr>
    </w:p>
    <w:p w:rsidR="00CC4C71" w:rsidRDefault="00CC4C71" w:rsidP="00CC4C71">
      <w:pPr>
        <w:pStyle w:val="ConsPlusNormal"/>
        <w:jc w:val="right"/>
        <w:outlineLvl w:val="1"/>
        <w:rPr>
          <w:rFonts w:ascii="Times New Roman" w:hAnsi="Times New Roman" w:cs="Times New Roman"/>
          <w:sz w:val="24"/>
          <w:szCs w:val="24"/>
          <w:highlight w:val="green"/>
        </w:rPr>
      </w:pPr>
    </w:p>
    <w:p w:rsidR="00CC4C71" w:rsidRDefault="00CC4C71" w:rsidP="00CC4C71">
      <w:pPr>
        <w:pStyle w:val="ConsPlusNormal"/>
        <w:jc w:val="right"/>
        <w:outlineLvl w:val="1"/>
        <w:rPr>
          <w:rFonts w:ascii="Times New Roman" w:hAnsi="Times New Roman" w:cs="Times New Roman"/>
          <w:sz w:val="24"/>
          <w:szCs w:val="24"/>
          <w:highlight w:val="green"/>
        </w:rPr>
      </w:pPr>
    </w:p>
    <w:p w:rsidR="00CC4C71" w:rsidRDefault="00CC4C71" w:rsidP="00CC4C71">
      <w:pPr>
        <w:pStyle w:val="ConsPlusNormal"/>
        <w:jc w:val="right"/>
        <w:outlineLvl w:val="1"/>
        <w:rPr>
          <w:rFonts w:ascii="Times New Roman" w:hAnsi="Times New Roman" w:cs="Times New Roman"/>
          <w:sz w:val="24"/>
          <w:szCs w:val="24"/>
          <w:highlight w:val="green"/>
        </w:rPr>
      </w:pPr>
    </w:p>
    <w:p w:rsidR="00CC4C71" w:rsidRDefault="00CC4C71" w:rsidP="00CC4C71">
      <w:pPr>
        <w:pStyle w:val="ConsPlusNormal"/>
        <w:jc w:val="right"/>
        <w:outlineLvl w:val="1"/>
        <w:rPr>
          <w:rFonts w:ascii="Times New Roman" w:hAnsi="Times New Roman" w:cs="Times New Roman"/>
          <w:sz w:val="24"/>
          <w:szCs w:val="24"/>
          <w:highlight w:val="green"/>
        </w:rPr>
      </w:pPr>
    </w:p>
    <w:p w:rsidR="00CC4C71" w:rsidRDefault="00CC4C71" w:rsidP="00CC4C71">
      <w:pPr>
        <w:pStyle w:val="ConsPlusNormal"/>
        <w:jc w:val="right"/>
        <w:outlineLvl w:val="1"/>
        <w:rPr>
          <w:rFonts w:ascii="Times New Roman" w:hAnsi="Times New Roman" w:cs="Times New Roman"/>
          <w:sz w:val="24"/>
          <w:szCs w:val="24"/>
          <w:highlight w:val="green"/>
        </w:rPr>
      </w:pPr>
    </w:p>
    <w:p w:rsidR="00CC4C71" w:rsidRDefault="00CC4C71" w:rsidP="00CC4C71">
      <w:pPr>
        <w:pStyle w:val="ConsPlusNormal"/>
        <w:jc w:val="right"/>
        <w:outlineLvl w:val="1"/>
        <w:rPr>
          <w:rFonts w:ascii="Times New Roman" w:hAnsi="Times New Roman" w:cs="Times New Roman"/>
          <w:sz w:val="24"/>
          <w:szCs w:val="24"/>
          <w:highlight w:val="green"/>
        </w:rPr>
      </w:pPr>
    </w:p>
    <w:p w:rsidR="00CC4C71" w:rsidRDefault="00CC4C71" w:rsidP="00CC4C71">
      <w:pPr>
        <w:pStyle w:val="ConsPlusNormal"/>
        <w:jc w:val="right"/>
        <w:outlineLvl w:val="1"/>
        <w:rPr>
          <w:rFonts w:ascii="Times New Roman" w:hAnsi="Times New Roman" w:cs="Times New Roman"/>
          <w:sz w:val="24"/>
          <w:szCs w:val="24"/>
          <w:highlight w:val="green"/>
        </w:rPr>
      </w:pPr>
    </w:p>
    <w:p w:rsidR="00CC4C71" w:rsidRDefault="00CC4C71" w:rsidP="00CC4C71">
      <w:pPr>
        <w:pStyle w:val="ConsPlusNormal"/>
        <w:jc w:val="right"/>
        <w:outlineLvl w:val="1"/>
        <w:rPr>
          <w:rFonts w:ascii="Times New Roman" w:hAnsi="Times New Roman" w:cs="Times New Roman"/>
          <w:sz w:val="24"/>
          <w:szCs w:val="24"/>
          <w:highlight w:val="green"/>
        </w:rPr>
      </w:pPr>
    </w:p>
    <w:p w:rsidR="00CC4C71" w:rsidRDefault="00CC4C71" w:rsidP="00CC4C71">
      <w:pPr>
        <w:pStyle w:val="ConsPlusNormal"/>
        <w:jc w:val="right"/>
        <w:outlineLvl w:val="1"/>
        <w:rPr>
          <w:rFonts w:ascii="Times New Roman" w:hAnsi="Times New Roman" w:cs="Times New Roman"/>
          <w:sz w:val="24"/>
          <w:szCs w:val="24"/>
          <w:highlight w:val="green"/>
        </w:rPr>
      </w:pPr>
    </w:p>
    <w:p w:rsidR="00CC4C71" w:rsidRDefault="00CC4C71" w:rsidP="00CC4C71">
      <w:pPr>
        <w:pStyle w:val="ConsPlusNormal"/>
        <w:jc w:val="right"/>
        <w:outlineLvl w:val="1"/>
        <w:rPr>
          <w:rFonts w:ascii="Times New Roman" w:hAnsi="Times New Roman" w:cs="Times New Roman"/>
          <w:sz w:val="24"/>
          <w:szCs w:val="24"/>
          <w:highlight w:val="green"/>
        </w:rPr>
      </w:pPr>
    </w:p>
    <w:p w:rsidR="00CC4C71" w:rsidRDefault="00CC4C71" w:rsidP="00CC4C71">
      <w:pPr>
        <w:pStyle w:val="ConsPlusNormal"/>
        <w:jc w:val="right"/>
        <w:outlineLvl w:val="1"/>
        <w:rPr>
          <w:rFonts w:ascii="Times New Roman" w:hAnsi="Times New Roman" w:cs="Times New Roman"/>
          <w:sz w:val="24"/>
          <w:szCs w:val="24"/>
          <w:highlight w:val="green"/>
        </w:rPr>
      </w:pPr>
    </w:p>
    <w:p w:rsidR="00CC4C71" w:rsidRDefault="00CC4C71" w:rsidP="00CC4C71">
      <w:pPr>
        <w:pStyle w:val="ConsPlusNormal"/>
        <w:jc w:val="right"/>
        <w:outlineLvl w:val="1"/>
        <w:rPr>
          <w:rFonts w:ascii="Times New Roman" w:hAnsi="Times New Roman" w:cs="Times New Roman"/>
          <w:sz w:val="24"/>
          <w:szCs w:val="24"/>
          <w:highlight w:val="green"/>
        </w:rPr>
      </w:pPr>
    </w:p>
    <w:p w:rsidR="00CC4C71" w:rsidRDefault="00CC4C71" w:rsidP="00CC4C7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4</w:t>
      </w:r>
    </w:p>
    <w:p w:rsidR="00CC4C71" w:rsidRDefault="00CC4C71" w:rsidP="00CC4C7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CC4C71" w:rsidRDefault="00CC4C71" w:rsidP="00CC4C7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4C71" w:rsidRDefault="00CC4C71" w:rsidP="00CC4C7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w:t>
      </w:r>
    </w:p>
    <w:p w:rsidR="00CC4C71" w:rsidRDefault="00CC4C71" w:rsidP="00CC4C7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CC4C71" w:rsidRDefault="00CC4C71" w:rsidP="00CC4C7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CC4C71" w:rsidRDefault="00CC4C71" w:rsidP="00CC4C7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CC4C71" w:rsidRDefault="00CC4C71" w:rsidP="00CC4C7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(контактные данные заявителя</w:t>
      </w:r>
    </w:p>
    <w:p w:rsidR="00CC4C71" w:rsidRDefault="00CC4C71" w:rsidP="00CC4C71">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p>
    <w:p w:rsidR="00CC4C71" w:rsidRDefault="00CC4C71" w:rsidP="00CC4C7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CC4C71" w:rsidRDefault="00CC4C71" w:rsidP="00CC4C7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CC4C71" w:rsidRDefault="00CC4C71" w:rsidP="00CC4C7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CC4C71" w:rsidRDefault="00CC4C71" w:rsidP="00CC4C7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CC4C71" w:rsidTr="00CC4C71">
        <w:tc>
          <w:tcPr>
            <w:tcW w:w="9071" w:type="dxa"/>
            <w:tcBorders>
              <w:top w:val="nil"/>
              <w:left w:val="nil"/>
              <w:bottom w:val="nil"/>
              <w:right w:val="nil"/>
            </w:tcBorders>
            <w:hideMark/>
          </w:tcPr>
          <w:p w:rsidR="00CC4C71" w:rsidRDefault="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w:t>
            </w:r>
            <w:r>
              <w:rPr>
                <w:rFonts w:ascii="Times New Roman" w:eastAsia="Times New Roman" w:hAnsi="Times New Roman" w:cs="Times New Roman"/>
                <w:sz w:val="24"/>
                <w:szCs w:val="24"/>
                <w:lang w:eastAsia="ru-RU"/>
              </w:rPr>
              <w:t xml:space="preserve"> _________ №______ и приложенных к нему документов, принято решение об отказе в предоставлении муниципальной услуги по следующим основаниям:</w:t>
            </w:r>
          </w:p>
        </w:tc>
      </w:tr>
      <w:tr w:rsidR="00CC4C71" w:rsidTr="00CC4C71">
        <w:tc>
          <w:tcPr>
            <w:tcW w:w="9071" w:type="dxa"/>
            <w:tcBorders>
              <w:top w:val="nil"/>
              <w:left w:val="nil"/>
              <w:bottom w:val="single" w:sz="4" w:space="0" w:color="auto"/>
              <w:right w:val="nil"/>
            </w:tcBorders>
          </w:tcPr>
          <w:p w:rsidR="00CC4C71" w:rsidRDefault="00CC4C7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4C71" w:rsidTr="00CC4C71">
        <w:tc>
          <w:tcPr>
            <w:tcW w:w="9071" w:type="dxa"/>
            <w:tcBorders>
              <w:top w:val="single" w:sz="4" w:space="0" w:color="auto"/>
              <w:left w:val="nil"/>
              <w:bottom w:val="single" w:sz="4" w:space="0" w:color="auto"/>
              <w:right w:val="nil"/>
            </w:tcBorders>
          </w:tcPr>
          <w:p w:rsidR="00CC4C71" w:rsidRDefault="00CC4C7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4C71" w:rsidTr="00CC4C71">
        <w:tc>
          <w:tcPr>
            <w:tcW w:w="9071" w:type="dxa"/>
            <w:tcBorders>
              <w:top w:val="single" w:sz="4" w:space="0" w:color="auto"/>
              <w:left w:val="nil"/>
              <w:bottom w:val="single" w:sz="4" w:space="0" w:color="auto"/>
              <w:right w:val="nil"/>
            </w:tcBorders>
          </w:tcPr>
          <w:p w:rsidR="00CC4C71" w:rsidRDefault="00CC4C7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4C71" w:rsidTr="00CC4C71">
        <w:tc>
          <w:tcPr>
            <w:tcW w:w="9071" w:type="dxa"/>
            <w:tcBorders>
              <w:top w:val="single" w:sz="4" w:space="0" w:color="auto"/>
              <w:left w:val="nil"/>
              <w:bottom w:val="nil"/>
              <w:right w:val="nil"/>
            </w:tcBorders>
            <w:hideMark/>
          </w:tcPr>
          <w:p w:rsidR="00CC4C71" w:rsidRDefault="00CC4C7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4C71" w:rsidTr="00CC4C71">
        <w:tc>
          <w:tcPr>
            <w:tcW w:w="9071" w:type="dxa"/>
            <w:tcBorders>
              <w:top w:val="nil"/>
              <w:left w:val="nil"/>
              <w:bottom w:val="nil"/>
              <w:right w:val="nil"/>
            </w:tcBorders>
            <w:hideMark/>
          </w:tcPr>
          <w:p w:rsidR="00CC4C71" w:rsidRDefault="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4C71" w:rsidRDefault="00CC4C7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4C71" w:rsidRDefault="00CC4C71" w:rsidP="00CC4C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4C71" w:rsidRDefault="00CC4C71" w:rsidP="00CC4C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4C71" w:rsidRDefault="00CC4C71" w:rsidP="00CC4C7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w:t>
      </w:r>
    </w:p>
    <w:p w:rsidR="00CC4C71" w:rsidRDefault="00CC4C71" w:rsidP="00CC4C71">
      <w:pPr>
        <w:spacing w:after="0" w:line="240" w:lineRule="auto"/>
        <w:rPr>
          <w:rFonts w:ascii="Courier New" w:eastAsia="Times New Roman" w:hAnsi="Courier New" w:cs="Courier New"/>
          <w:sz w:val="20"/>
          <w:szCs w:val="20"/>
          <w:lang w:eastAsia="ru-RU"/>
        </w:rPr>
        <w:sectPr w:rsidR="00CC4C71">
          <w:pgSz w:w="11906" w:h="16838"/>
          <w:pgMar w:top="1134" w:right="850" w:bottom="1134" w:left="1134" w:header="708" w:footer="708" w:gutter="0"/>
          <w:cols w:space="720"/>
        </w:sectPr>
      </w:pPr>
    </w:p>
    <w:p w:rsidR="00CC4C71" w:rsidRDefault="00CC4C71" w:rsidP="00CC4C7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CC4C71" w:rsidRDefault="00CC4C71" w:rsidP="00CC4C7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CC4C71" w:rsidRDefault="00CC4C71" w:rsidP="00CC4C7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C4C71" w:rsidRDefault="00CC4C71" w:rsidP="00CC4C71">
      <w:pPr>
        <w:widowControl w:val="0"/>
        <w:spacing w:after="58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b/>
          <w:bCs/>
          <w:color w:val="000000"/>
          <w:sz w:val="28"/>
          <w:szCs w:val="28"/>
          <w:lang w:eastAsia="ru-RU" w:bidi="ru-RU"/>
        </w:rPr>
        <w:t>РЕШЕНИЕ</w:t>
      </w:r>
      <w:r>
        <w:rPr>
          <w:rFonts w:ascii="Times New Roman" w:eastAsia="Times New Roman" w:hAnsi="Times New Roman" w:cs="Times New Roman"/>
          <w:b/>
          <w:bCs/>
          <w:color w:val="000000"/>
          <w:sz w:val="28"/>
          <w:szCs w:val="28"/>
          <w:lang w:eastAsia="ru-RU" w:bidi="ru-RU"/>
        </w:rPr>
        <w:br/>
        <w:t>о приостановлении рассмотрения заявления о предварительном согласовании предоставления земельного участка</w:t>
      </w:r>
    </w:p>
    <w:p w:rsidR="00CC4C71" w:rsidRDefault="00CC4C71" w:rsidP="00CC4C71">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C4C71" w:rsidRDefault="00CC4C71" w:rsidP="00CC4C71">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CC4C71" w:rsidRDefault="00CC4C71" w:rsidP="00CC4C71">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Дополнительно информируем:</w:t>
      </w:r>
    </w:p>
    <w:p w:rsidR="00CC4C71" w:rsidRDefault="00CC4C71" w:rsidP="00CC4C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4C71" w:rsidRDefault="00CC4C71" w:rsidP="00CC4C7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4C71" w:rsidRDefault="00CC4C71" w:rsidP="00CC4C71">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w:t>
      </w:r>
    </w:p>
    <w:p w:rsidR="00CC4C71" w:rsidRDefault="00CC4C71" w:rsidP="00CC4C71">
      <w:pPr>
        <w:spacing w:after="0" w:line="240" w:lineRule="auto"/>
        <w:rPr>
          <w:rFonts w:ascii="Courier New" w:eastAsia="Times New Roman" w:hAnsi="Courier New" w:cs="Courier New"/>
          <w:sz w:val="20"/>
          <w:szCs w:val="20"/>
          <w:lang w:eastAsia="ru-RU"/>
        </w:rPr>
        <w:sectPr w:rsidR="00CC4C71">
          <w:pgSz w:w="11906" w:h="16838"/>
          <w:pgMar w:top="1134" w:right="850" w:bottom="1134" w:left="1134" w:header="708" w:footer="708" w:gutter="0"/>
          <w:cols w:space="720"/>
        </w:sectPr>
      </w:pPr>
    </w:p>
    <w:p w:rsidR="00CC4C71" w:rsidRDefault="00CC4C71" w:rsidP="00CC4C71">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CC4C71" w:rsidRDefault="00CC4C71" w:rsidP="00CC4C7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6</w:t>
      </w:r>
    </w:p>
    <w:p w:rsidR="00CC4C71" w:rsidRDefault="00CC4C71" w:rsidP="00CC4C7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CC4C71" w:rsidRDefault="00CC4C71" w:rsidP="00CC4C71">
      <w:pPr>
        <w:autoSpaceDE w:val="0"/>
        <w:autoSpaceDN w:val="0"/>
        <w:adjustRightInd w:val="0"/>
        <w:spacing w:after="0" w:line="360" w:lineRule="auto"/>
        <w:ind w:left="4536"/>
        <w:jc w:val="both"/>
        <w:rPr>
          <w:rFonts w:ascii="Times New Roman" w:hAnsi="Times New Roman" w:cs="Times New Roman"/>
          <w:sz w:val="20"/>
          <w:szCs w:val="20"/>
        </w:rPr>
      </w:pPr>
    </w:p>
    <w:p w:rsidR="00CC4C71" w:rsidRDefault="00CC4C71" w:rsidP="00CC4C7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CC4C71" w:rsidRDefault="00CC4C71" w:rsidP="00CC4C7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CC4C71" w:rsidRDefault="00CC4C71" w:rsidP="00CC4C7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CC4C71" w:rsidRDefault="00CC4C71" w:rsidP="00CC4C7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CC4C71" w:rsidRDefault="00CC4C71" w:rsidP="00CC4C7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CC4C71" w:rsidRDefault="00CC4C71" w:rsidP="00CC4C7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CC4C71" w:rsidRDefault="00CC4C71" w:rsidP="00CC4C7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CC4C71" w:rsidRDefault="00CC4C71" w:rsidP="00CC4C7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______________________________________________</w:t>
      </w:r>
    </w:p>
    <w:p w:rsidR="00CC4C71" w:rsidRDefault="00CC4C71" w:rsidP="00CC4C71">
      <w:pPr>
        <w:autoSpaceDE w:val="0"/>
        <w:autoSpaceDN w:val="0"/>
        <w:adjustRightInd w:val="0"/>
        <w:spacing w:after="0" w:line="240" w:lineRule="auto"/>
        <w:jc w:val="center"/>
        <w:rPr>
          <w:rFonts w:ascii="Times New Roman" w:hAnsi="Times New Roman" w:cs="Times New Roman"/>
          <w:sz w:val="26"/>
          <w:szCs w:val="26"/>
        </w:rPr>
      </w:pPr>
    </w:p>
    <w:p w:rsidR="00CC4C71" w:rsidRDefault="00CC4C71" w:rsidP="00CC4C7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РЕШЕНИЕ </w:t>
      </w:r>
    </w:p>
    <w:p w:rsidR="00CC4C71" w:rsidRDefault="00CC4C71" w:rsidP="00CC4C71">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4"/>
          <w:szCs w:val="24"/>
        </w:rPr>
        <w:t>об отказе в приеме заявления и документов, необходимых</w:t>
      </w:r>
      <w:r>
        <w:rPr>
          <w:rFonts w:ascii="Times New Roman" w:hAnsi="Times New Roman" w:cs="Times New Roman"/>
          <w:sz w:val="24"/>
          <w:szCs w:val="24"/>
        </w:rPr>
        <w:br/>
        <w:t>для предоставления муниципальной услуги</w:t>
      </w:r>
    </w:p>
    <w:p w:rsidR="00CC4C71" w:rsidRDefault="00CC4C71" w:rsidP="00CC4C71">
      <w:pPr>
        <w:autoSpaceDE w:val="0"/>
        <w:autoSpaceDN w:val="0"/>
        <w:adjustRightInd w:val="0"/>
        <w:spacing w:after="0" w:line="240" w:lineRule="auto"/>
        <w:ind w:firstLine="709"/>
        <w:jc w:val="both"/>
        <w:rPr>
          <w:rFonts w:ascii="Times New Roman" w:hAnsi="Times New Roman" w:cs="Times New Roman"/>
          <w:sz w:val="26"/>
          <w:szCs w:val="26"/>
        </w:rPr>
      </w:pPr>
    </w:p>
    <w:p w:rsidR="00CC4C71" w:rsidRDefault="00CC4C71" w:rsidP="00CC4C7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rsidR="00CC4C71" w:rsidRDefault="00CC4C71" w:rsidP="00CC4C7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CC4C71" w:rsidRDefault="00CC4C71" w:rsidP="00CC4C71">
      <w:pPr>
        <w:autoSpaceDE w:val="0"/>
        <w:autoSpaceDN w:val="0"/>
        <w:adjustRightInd w:val="0"/>
        <w:spacing w:after="0" w:line="240" w:lineRule="auto"/>
        <w:ind w:firstLine="709"/>
        <w:jc w:val="both"/>
        <w:rPr>
          <w:rFonts w:ascii="Times New Roman" w:hAnsi="Times New Roman" w:cs="Times New Roman"/>
          <w:sz w:val="26"/>
          <w:szCs w:val="26"/>
        </w:rPr>
      </w:pPr>
    </w:p>
    <w:p w:rsidR="00CC4C71" w:rsidRDefault="00CC4C71" w:rsidP="00CC4C7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p>
    <w:p w:rsidR="00CC4C71" w:rsidRDefault="00CC4C71" w:rsidP="00CC4C7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C4C71" w:rsidRDefault="00CC4C71" w:rsidP="00CC4C71">
      <w:pPr>
        <w:autoSpaceDE w:val="0"/>
        <w:autoSpaceDN w:val="0"/>
        <w:adjustRightInd w:val="0"/>
        <w:spacing w:line="240" w:lineRule="auto"/>
        <w:ind w:firstLine="709"/>
        <w:jc w:val="both"/>
        <w:rPr>
          <w:rFonts w:ascii="Times New Roman" w:hAnsi="Times New Roman" w:cs="Times New Roman"/>
        </w:rPr>
      </w:pPr>
    </w:p>
    <w:p w:rsidR="00CC4C71" w:rsidRDefault="00CC4C71" w:rsidP="00CC4C71">
      <w:pPr>
        <w:autoSpaceDE w:val="0"/>
        <w:autoSpaceDN w:val="0"/>
        <w:adjustRightInd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C4C71" w:rsidRDefault="00CC4C71" w:rsidP="00CC4C7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получения услуги заявителю необходимо представить следующие документы:</w:t>
      </w:r>
    </w:p>
    <w:p w:rsidR="00CC4C71" w:rsidRDefault="00CC4C71" w:rsidP="00CC4C71">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w:t>
      </w:r>
    </w:p>
    <w:p w:rsidR="00CC4C71" w:rsidRDefault="00CC4C71" w:rsidP="00CC4C7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C4C71" w:rsidRDefault="00CC4C71" w:rsidP="00CC4C71">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представление неполного комплекта документов)</w:t>
      </w:r>
    </w:p>
    <w:p w:rsidR="00CC4C71" w:rsidRDefault="00CC4C71" w:rsidP="00CC4C71">
      <w:pPr>
        <w:autoSpaceDE w:val="0"/>
        <w:autoSpaceDN w:val="0"/>
        <w:adjustRightInd w:val="0"/>
        <w:spacing w:before="120"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 _________________________________________________________________</w:t>
      </w:r>
    </w:p>
    <w:p w:rsidR="00CC4C71" w:rsidRDefault="00CC4C71" w:rsidP="00CC4C71">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(должностное лицо (специалист МФЦ)                   (подпись)                                                                 (инициалы, фамилия)                    (дата)</w:t>
      </w:r>
    </w:p>
    <w:p w:rsidR="00CC4C71" w:rsidRDefault="00CC4C71" w:rsidP="00CC4C71">
      <w:pPr>
        <w:autoSpaceDE w:val="0"/>
        <w:autoSpaceDN w:val="0"/>
        <w:adjustRightInd w:val="0"/>
        <w:spacing w:after="0" w:line="240" w:lineRule="auto"/>
        <w:rPr>
          <w:rFonts w:ascii="Times New Roman" w:hAnsi="Times New Roman" w:cs="Times New Roman"/>
          <w:sz w:val="20"/>
          <w:szCs w:val="20"/>
        </w:rPr>
      </w:pPr>
    </w:p>
    <w:p w:rsidR="00CC4C71" w:rsidRDefault="00CC4C71" w:rsidP="00CC4C71">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М.П.</w:t>
      </w:r>
    </w:p>
    <w:p w:rsidR="00CC4C71" w:rsidRDefault="00CC4C71" w:rsidP="00CC4C71">
      <w:pPr>
        <w:autoSpaceDE w:val="0"/>
        <w:autoSpaceDN w:val="0"/>
        <w:adjustRightInd w:val="0"/>
        <w:spacing w:after="0" w:line="240" w:lineRule="auto"/>
        <w:rPr>
          <w:rFonts w:ascii="Times New Roman" w:hAnsi="Times New Roman" w:cs="Times New Roman"/>
          <w:sz w:val="20"/>
          <w:szCs w:val="20"/>
        </w:rPr>
      </w:pPr>
    </w:p>
    <w:p w:rsidR="00CC4C71" w:rsidRDefault="00CC4C71" w:rsidP="00CC4C71">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Подпись заявителя, подтверждающая получение решения об отказе в приеме документов</w:t>
      </w:r>
    </w:p>
    <w:p w:rsidR="00CC4C71" w:rsidRDefault="00CC4C71" w:rsidP="00CC4C71">
      <w:pPr>
        <w:autoSpaceDE w:val="0"/>
        <w:autoSpaceDN w:val="0"/>
        <w:adjustRightInd w:val="0"/>
        <w:spacing w:before="240" w:after="0" w:line="240" w:lineRule="auto"/>
        <w:rPr>
          <w:rFonts w:ascii="Times New Roman" w:hAnsi="Times New Roman" w:cs="Times New Roman"/>
        </w:rPr>
      </w:pPr>
      <w:r>
        <w:rPr>
          <w:rFonts w:ascii="Times New Roman" w:hAnsi="Times New Roman" w:cs="Times New Roman"/>
        </w:rPr>
        <w:t xml:space="preserve">____________       ____________________________________ _________ </w:t>
      </w:r>
      <w:r>
        <w:rPr>
          <w:rFonts w:ascii="Times New Roman" w:hAnsi="Times New Roman" w:cs="Times New Roman"/>
        </w:rPr>
        <w:softHyphen/>
      </w:r>
      <w:r>
        <w:rPr>
          <w:rFonts w:ascii="Times New Roman" w:hAnsi="Times New Roman" w:cs="Times New Roman"/>
        </w:rPr>
        <w:softHyphen/>
        <w:t xml:space="preserve">      _____________</w:t>
      </w:r>
    </w:p>
    <w:p w:rsidR="00CC4C71" w:rsidRPr="006D2560" w:rsidRDefault="00CC4C71" w:rsidP="006D2560">
      <w:pPr>
        <w:rPr>
          <w:rFonts w:ascii="Courier New" w:eastAsia="Times New Roman" w:hAnsi="Courier New" w:cs="Courier New"/>
          <w:sz w:val="20"/>
          <w:szCs w:val="20"/>
          <w:lang w:eastAsia="ru-RU"/>
        </w:rPr>
      </w:pPr>
      <w:r>
        <w:rPr>
          <w:rFonts w:ascii="Times New Roman" w:hAnsi="Times New Roman" w:cs="Times New Roman"/>
          <w:sz w:val="16"/>
          <w:szCs w:val="16"/>
        </w:rPr>
        <w:t xml:space="preserve">         (подпись)                                        (Ф.И.О. заявителя/представителя заявителя)                                                         (дата)</w:t>
      </w:r>
    </w:p>
    <w:p w:rsidR="00CC4C71" w:rsidRDefault="00CC4C71" w:rsidP="00CC4C7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CC4C71" w:rsidRDefault="00CC4C71" w:rsidP="00CC4C7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CC4C71" w:rsidRDefault="00CC4C71" w:rsidP="00CC4C71">
      <w:pPr>
        <w:pStyle w:val="ConsPlusNormal"/>
        <w:jc w:val="right"/>
        <w:outlineLvl w:val="1"/>
        <w:rPr>
          <w:rFonts w:ascii="Times New Roman" w:hAnsi="Times New Roman" w:cs="Times New Roman"/>
          <w:sz w:val="24"/>
          <w:szCs w:val="24"/>
        </w:rPr>
      </w:pPr>
    </w:p>
    <w:p w:rsidR="00CC4C71" w:rsidRDefault="00CC4C71" w:rsidP="00CC4C71">
      <w:pPr>
        <w:pStyle w:val="ConsPlusNormal"/>
        <w:jc w:val="right"/>
        <w:outlineLvl w:val="1"/>
        <w:rPr>
          <w:rFonts w:ascii="Times New Roman" w:hAnsi="Times New Roman" w:cs="Times New Roman"/>
          <w:sz w:val="24"/>
          <w:szCs w:val="24"/>
        </w:rPr>
      </w:pPr>
    </w:p>
    <w:p w:rsidR="00CC4C71" w:rsidRDefault="00CC4C71" w:rsidP="00CC4C7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CC4C71" w:rsidRDefault="00CC4C71" w:rsidP="00CC4C7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От:__________________________________________________</w:t>
      </w:r>
    </w:p>
    <w:p w:rsidR="00CC4C71" w:rsidRDefault="00CC4C71" w:rsidP="00CC4C7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CC4C71" w:rsidRDefault="00CC4C71" w:rsidP="00CC4C7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CC4C71" w:rsidRDefault="00CC4C71" w:rsidP="00CC4C7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CC4C71" w:rsidRDefault="00CC4C71" w:rsidP="00CC4C7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CC4C71" w:rsidRDefault="00CC4C71" w:rsidP="00CC4C7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CC4C71" w:rsidRDefault="00CC4C71" w:rsidP="00CC4C7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CC4C71" w:rsidRDefault="00CC4C71" w:rsidP="00CC4C7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CC4C71" w:rsidRDefault="00CC4C71" w:rsidP="00CC4C71">
      <w:pPr>
        <w:pStyle w:val="20"/>
        <w:spacing w:after="0"/>
        <w:jc w:val="center"/>
        <w:rPr>
          <w:b/>
          <w:bCs/>
          <w:sz w:val="28"/>
          <w:szCs w:val="28"/>
        </w:rPr>
      </w:pPr>
    </w:p>
    <w:p w:rsidR="00CC4C71" w:rsidRDefault="00CC4C71" w:rsidP="00CC4C71">
      <w:pPr>
        <w:pStyle w:val="20"/>
        <w:spacing w:after="0"/>
        <w:jc w:val="center"/>
        <w:rPr>
          <w:b/>
          <w:bCs/>
          <w:sz w:val="28"/>
          <w:szCs w:val="28"/>
        </w:rPr>
      </w:pPr>
    </w:p>
    <w:p w:rsidR="00CC4C71" w:rsidRDefault="00CC4C71" w:rsidP="00CC4C71">
      <w:pPr>
        <w:pStyle w:val="20"/>
        <w:spacing w:after="0"/>
        <w:jc w:val="center"/>
        <w:rPr>
          <w:sz w:val="24"/>
          <w:szCs w:val="24"/>
        </w:rPr>
      </w:pPr>
      <w:r>
        <w:rPr>
          <w:bCs/>
          <w:sz w:val="24"/>
          <w:szCs w:val="24"/>
        </w:rPr>
        <w:t>ЗАЯВЛЕНИЕ</w:t>
      </w:r>
    </w:p>
    <w:p w:rsidR="00CC4C71" w:rsidRDefault="00CC4C71" w:rsidP="00CC4C71">
      <w:pPr>
        <w:pStyle w:val="20"/>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rsidR="00CC4C71" w:rsidRDefault="00CC4C71" w:rsidP="00CC4C71">
      <w:pPr>
        <w:pStyle w:val="20"/>
        <w:tabs>
          <w:tab w:val="left" w:leader="underscore" w:pos="10002"/>
          <w:tab w:val="left" w:pos="10146"/>
        </w:tabs>
        <w:spacing w:after="0"/>
        <w:rPr>
          <w:sz w:val="24"/>
          <w:szCs w:val="24"/>
        </w:rPr>
      </w:pPr>
      <w:r>
        <w:rPr>
          <w:bCs/>
          <w:sz w:val="24"/>
          <w:szCs w:val="24"/>
        </w:rPr>
        <w:t>Прошу исправить опечатку и (или) ошибку в</w:t>
      </w:r>
      <w:r>
        <w:rPr>
          <w:sz w:val="24"/>
          <w:szCs w:val="24"/>
        </w:rPr>
        <w:tab/>
      </w:r>
    </w:p>
    <w:p w:rsidR="00CC4C71" w:rsidRDefault="00CC4C71" w:rsidP="00CC4C71">
      <w:pPr>
        <w:pStyle w:val="20"/>
        <w:tabs>
          <w:tab w:val="left" w:leader="underscore" w:pos="10002"/>
          <w:tab w:val="left" w:pos="10146"/>
        </w:tabs>
        <w:spacing w:after="0"/>
        <w:rPr>
          <w:sz w:val="24"/>
          <w:szCs w:val="24"/>
        </w:rPr>
      </w:pPr>
      <w:r>
        <w:rPr>
          <w:sz w:val="24"/>
          <w:szCs w:val="24"/>
        </w:rPr>
        <w:tab/>
        <w:t>.</w:t>
      </w:r>
    </w:p>
    <w:p w:rsidR="00CC4C71" w:rsidRDefault="00CC4C71" w:rsidP="00CC4C71">
      <w:pPr>
        <w:pStyle w:val="30"/>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CC4C71" w:rsidRDefault="00CC4C71" w:rsidP="00CC4C71">
      <w:pPr>
        <w:pStyle w:val="20"/>
        <w:tabs>
          <w:tab w:val="left" w:leader="underscore" w:pos="10002"/>
        </w:tabs>
        <w:spacing w:after="60"/>
        <w:jc w:val="both"/>
        <w:rPr>
          <w:bCs/>
          <w:sz w:val="24"/>
          <w:szCs w:val="24"/>
        </w:rPr>
      </w:pPr>
    </w:p>
    <w:p w:rsidR="00CC4C71" w:rsidRDefault="00CC4C71" w:rsidP="00CC4C71">
      <w:pPr>
        <w:pStyle w:val="20"/>
        <w:tabs>
          <w:tab w:val="left" w:leader="underscore" w:pos="10002"/>
        </w:tabs>
        <w:spacing w:after="60"/>
        <w:jc w:val="both"/>
        <w:rPr>
          <w:sz w:val="24"/>
          <w:szCs w:val="24"/>
        </w:rPr>
      </w:pPr>
      <w:r>
        <w:rPr>
          <w:bCs/>
          <w:sz w:val="24"/>
          <w:szCs w:val="24"/>
        </w:rPr>
        <w:t>Приложение (при наличии):</w:t>
      </w:r>
      <w:r>
        <w:rPr>
          <w:sz w:val="24"/>
          <w:szCs w:val="24"/>
        </w:rPr>
        <w:tab/>
        <w:t>.</w:t>
      </w:r>
    </w:p>
    <w:p w:rsidR="00CC4C71" w:rsidRDefault="00CC4C71" w:rsidP="00CC4C71">
      <w:pPr>
        <w:pStyle w:val="30"/>
        <w:spacing w:after="700" w:line="240" w:lineRule="auto"/>
        <w:ind w:left="2124" w:right="600"/>
        <w:jc w:val="both"/>
      </w:pPr>
      <w:r>
        <w:rPr>
          <w:i w:val="0"/>
          <w:iCs w:val="0"/>
        </w:rPr>
        <w:t xml:space="preserve">        (прилагаются материалы, обосновывающие наличие опечатки и (или) ошибки)</w:t>
      </w:r>
    </w:p>
    <w:p w:rsidR="00CC4C71" w:rsidRDefault="00CC4C71" w:rsidP="00CC4C71">
      <w:pPr>
        <w:pStyle w:val="20"/>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rsidR="00CC4C71" w:rsidRDefault="00CC4C71" w:rsidP="00CC4C71">
      <w:pPr>
        <w:pStyle w:val="20"/>
        <w:tabs>
          <w:tab w:val="left" w:leader="underscore" w:pos="10002"/>
        </w:tabs>
        <w:spacing w:after="60"/>
        <w:jc w:val="both"/>
        <w:rPr>
          <w:bCs/>
          <w:sz w:val="24"/>
          <w:szCs w:val="24"/>
        </w:rPr>
      </w:pPr>
    </w:p>
    <w:p w:rsidR="00CC4C71" w:rsidRDefault="00CC4C71" w:rsidP="00CC4C71">
      <w:pPr>
        <w:pStyle w:val="20"/>
        <w:tabs>
          <w:tab w:val="left" w:leader="underscore" w:pos="10002"/>
        </w:tabs>
        <w:spacing w:after="60"/>
        <w:jc w:val="both"/>
        <w:rPr>
          <w:sz w:val="24"/>
          <w:szCs w:val="24"/>
        </w:rPr>
      </w:pPr>
      <w:r>
        <w:rPr>
          <w:bCs/>
          <w:sz w:val="24"/>
          <w:szCs w:val="24"/>
        </w:rPr>
        <w:t>Дата</w:t>
      </w:r>
      <w:r w:rsidR="006D2560">
        <w:rPr>
          <w:sz w:val="24"/>
          <w:szCs w:val="24"/>
        </w:rPr>
        <w:t xml:space="preserve"> _______</w:t>
      </w:r>
    </w:p>
    <w:p w:rsidR="008A6745" w:rsidRPr="006D2560" w:rsidRDefault="00CC4C71" w:rsidP="006D2560">
      <w:pPr>
        <w:pStyle w:val="20"/>
        <w:tabs>
          <w:tab w:val="left" w:leader="underscore" w:pos="10002"/>
        </w:tabs>
        <w:spacing w:after="60"/>
        <w:jc w:val="both"/>
        <w:rPr>
          <w:sz w:val="24"/>
          <w:szCs w:val="24"/>
        </w:rPr>
      </w:pPr>
      <w:r>
        <w:rPr>
          <w:sz w:val="24"/>
          <w:szCs w:val="24"/>
        </w:rPr>
        <w:t>М.П. (при наличии)</w:t>
      </w:r>
    </w:p>
    <w:sectPr w:rsidR="008A6745" w:rsidRPr="006D2560" w:rsidSect="00CC4C71">
      <w:headerReference w:type="default" r:id="rId46"/>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A28" w:rsidRDefault="005B7A28" w:rsidP="00327D48">
      <w:pPr>
        <w:spacing w:after="0" w:line="240" w:lineRule="auto"/>
      </w:pPr>
      <w:r>
        <w:separator/>
      </w:r>
    </w:p>
  </w:endnote>
  <w:endnote w:type="continuationSeparator" w:id="1">
    <w:p w:rsidR="005B7A28" w:rsidRDefault="005B7A28"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A28" w:rsidRDefault="005B7A28" w:rsidP="00327D48">
      <w:pPr>
        <w:spacing w:after="0" w:line="240" w:lineRule="auto"/>
      </w:pPr>
      <w:r>
        <w:separator/>
      </w:r>
    </w:p>
  </w:footnote>
  <w:footnote w:type="continuationSeparator" w:id="1">
    <w:p w:rsidR="005B7A28" w:rsidRDefault="005B7A28" w:rsidP="00327D48">
      <w:pPr>
        <w:spacing w:after="0" w:line="240" w:lineRule="auto"/>
      </w:pPr>
      <w:r>
        <w:continuationSeparator/>
      </w:r>
    </w:p>
  </w:footnote>
  <w:footnote w:id="2">
    <w:p w:rsidR="006C1E69" w:rsidRDefault="006C1E69" w:rsidP="00CC4C71">
      <w:pPr>
        <w:pStyle w:val="af1"/>
      </w:pPr>
      <w:r>
        <w:rPr>
          <w:rStyle w:val="af3"/>
        </w:rPr>
        <w:footnoteRef/>
      </w:r>
      <w: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3">
    <w:p w:rsidR="006C1E69" w:rsidRDefault="006C1E69" w:rsidP="00CC4C71">
      <w:pPr>
        <w:pStyle w:val="af1"/>
      </w:pPr>
      <w:r>
        <w:rPr>
          <w:rStyle w:val="af3"/>
        </w:rPr>
        <w:footnoteRef/>
      </w:r>
      <w:r>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6C1E69" w:rsidRDefault="00F20F08">
        <w:pPr>
          <w:pStyle w:val="a3"/>
          <w:jc w:val="center"/>
        </w:pPr>
        <w:fldSimple w:instr="PAGE   \* MERGEFORMAT">
          <w:r w:rsidR="00953E94">
            <w:rPr>
              <w:noProof/>
            </w:rPr>
            <w:t>57</w:t>
          </w:r>
        </w:fldSimple>
      </w:p>
    </w:sdtContent>
  </w:sdt>
  <w:p w:rsidR="006C1E69" w:rsidRDefault="006C1E6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5">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FE846D4"/>
    <w:multiLevelType w:val="multilevel"/>
    <w:tmpl w:val="E2069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FD3867"/>
    <w:multiLevelType w:val="hybridMultilevel"/>
    <w:tmpl w:val="6BBA5F9E"/>
    <w:lvl w:ilvl="0" w:tplc="62445C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50B4279"/>
    <w:multiLevelType w:val="multilevel"/>
    <w:tmpl w:val="C59C73E4"/>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F13DFB"/>
    <w:multiLevelType w:val="multilevel"/>
    <w:tmpl w:val="15745E5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3D4D03B8"/>
    <w:multiLevelType w:val="multilevel"/>
    <w:tmpl w:val="BB0EAF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5C84C7B"/>
    <w:multiLevelType w:val="hybridMultilevel"/>
    <w:tmpl w:val="AB9AE35C"/>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2EB21B2"/>
    <w:multiLevelType w:val="multilevel"/>
    <w:tmpl w:val="E76EE9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5053046"/>
    <w:multiLevelType w:val="multilevel"/>
    <w:tmpl w:val="482AE090"/>
    <w:lvl w:ilvl="0">
      <w:start w:val="3"/>
      <w:numFmt w:val="decimal"/>
      <w:lvlText w:val="%1."/>
      <w:lvlJc w:val="left"/>
      <w:pPr>
        <w:ind w:left="900" w:hanging="900"/>
      </w:pPr>
      <w:rPr>
        <w:rFonts w:hint="default"/>
      </w:rPr>
    </w:lvl>
    <w:lvl w:ilvl="1">
      <w:start w:val="1"/>
      <w:numFmt w:val="decimal"/>
      <w:lvlText w:val="%1.%2."/>
      <w:lvlJc w:val="left"/>
      <w:pPr>
        <w:ind w:left="1136" w:hanging="900"/>
      </w:pPr>
      <w:rPr>
        <w:rFonts w:hint="default"/>
      </w:rPr>
    </w:lvl>
    <w:lvl w:ilvl="2">
      <w:start w:val="6"/>
      <w:numFmt w:val="decimal"/>
      <w:lvlText w:val="%1.%2.%3."/>
      <w:lvlJc w:val="left"/>
      <w:pPr>
        <w:ind w:left="1372" w:hanging="90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7">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ED0CD5"/>
    <w:multiLevelType w:val="multilevel"/>
    <w:tmpl w:val="E772AB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9"/>
  </w:num>
  <w:num w:numId="3">
    <w:abstractNumId w:val="17"/>
  </w:num>
  <w:num w:numId="4">
    <w:abstractNumId w:val="7"/>
  </w:num>
  <w:num w:numId="5">
    <w:abstractNumId w:val="14"/>
  </w:num>
  <w:num w:numId="6">
    <w:abstractNumId w:val="16"/>
  </w:num>
  <w:num w:numId="7">
    <w:abstractNumId w:val="6"/>
  </w:num>
  <w:num w:numId="8">
    <w:abstractNumId w:val="12"/>
  </w:num>
  <w:num w:numId="9">
    <w:abstractNumId w:val="20"/>
  </w:num>
  <w:num w:numId="10">
    <w:abstractNumId w:val="10"/>
  </w:num>
  <w:num w:numId="11">
    <w:abstractNumId w:val="0"/>
  </w:num>
  <w:num w:numId="12">
    <w:abstractNumId w:val="0"/>
  </w:num>
  <w:num w:numId="13">
    <w:abstractNumId w:val="1"/>
  </w:num>
  <w:num w:numId="14">
    <w:abstractNumId w:val="1"/>
  </w:num>
  <w:num w:numId="15">
    <w:abstractNumId w:val="11"/>
  </w:num>
  <w:num w:numId="16">
    <w:abstractNumId w:val="11"/>
  </w:num>
  <w:num w:numId="17">
    <w:abstractNumId w:val="13"/>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8"/>
    <w:lvlOverride w:ilvl="0">
      <w:startOverride w:val="3"/>
    </w:lvlOverride>
    <w:lvlOverride w:ilvl="1"/>
    <w:lvlOverride w:ilvl="2"/>
    <w:lvlOverride w:ilvl="3"/>
    <w:lvlOverride w:ilvl="4"/>
    <w:lvlOverride w:ilvl="5"/>
    <w:lvlOverride w:ilvl="6"/>
    <w:lvlOverride w:ilvl="7"/>
    <w:lvlOverride w:ilvl="8"/>
  </w:num>
  <w:num w:numId="21">
    <w:abstractNumId w:val="4"/>
  </w:num>
  <w:num w:numId="22">
    <w:abstractNumId w:val="4"/>
    <w:lvlOverride w:ilvl="0">
      <w:startOverride w:val="1"/>
    </w:lvlOverride>
    <w:lvlOverride w:ilvl="1"/>
    <w:lvlOverride w:ilvl="2"/>
    <w:lvlOverride w:ilvl="3"/>
    <w:lvlOverride w:ilvl="4"/>
    <w:lvlOverride w:ilvl="5"/>
    <w:lvlOverride w:ilvl="6"/>
    <w:lvlOverride w:ilvl="7"/>
    <w:lvlOverride w:ilvl="8"/>
  </w:num>
  <w:num w:numId="23">
    <w:abstractNumId w:val="3"/>
  </w:num>
  <w:num w:numId="24">
    <w:abstractNumId w:val="3"/>
  </w:num>
  <w:num w:numId="25">
    <w:abstractNumId w:val="5"/>
  </w:num>
  <w:num w:numId="26">
    <w:abstractNumId w:val="5"/>
  </w:num>
  <w:num w:numId="27">
    <w:abstractNumId w:val="18"/>
  </w:num>
  <w:num w:numId="28">
    <w:abstractNumId w:val="18"/>
  </w:num>
  <w:num w:numId="29">
    <w:abstractNumId w:val="15"/>
  </w:num>
  <w:num w:numId="30">
    <w:abstractNumId w:val="15"/>
  </w:num>
  <w:num w:numId="31">
    <w:abstractNumId w:val="2"/>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7B4"/>
    <w:rsid w:val="0000224F"/>
    <w:rsid w:val="00011257"/>
    <w:rsid w:val="00012C22"/>
    <w:rsid w:val="000208CA"/>
    <w:rsid w:val="000224C4"/>
    <w:rsid w:val="00025C2D"/>
    <w:rsid w:val="000264FD"/>
    <w:rsid w:val="0003526B"/>
    <w:rsid w:val="000373B8"/>
    <w:rsid w:val="000447D4"/>
    <w:rsid w:val="00045268"/>
    <w:rsid w:val="000460B8"/>
    <w:rsid w:val="0004754A"/>
    <w:rsid w:val="000625A2"/>
    <w:rsid w:val="000856E7"/>
    <w:rsid w:val="00085BEC"/>
    <w:rsid w:val="00095EF9"/>
    <w:rsid w:val="000A1177"/>
    <w:rsid w:val="000A5289"/>
    <w:rsid w:val="000B28B4"/>
    <w:rsid w:val="000B3488"/>
    <w:rsid w:val="000C0421"/>
    <w:rsid w:val="000F2BF0"/>
    <w:rsid w:val="000F392D"/>
    <w:rsid w:val="000F4556"/>
    <w:rsid w:val="000F7473"/>
    <w:rsid w:val="00110616"/>
    <w:rsid w:val="001143A8"/>
    <w:rsid w:val="001240FF"/>
    <w:rsid w:val="0014488C"/>
    <w:rsid w:val="00154A25"/>
    <w:rsid w:val="001550AC"/>
    <w:rsid w:val="00165779"/>
    <w:rsid w:val="00175F2B"/>
    <w:rsid w:val="001A6000"/>
    <w:rsid w:val="001A792E"/>
    <w:rsid w:val="001B2E10"/>
    <w:rsid w:val="001B513F"/>
    <w:rsid w:val="001B6E20"/>
    <w:rsid w:val="001C4296"/>
    <w:rsid w:val="001C78EB"/>
    <w:rsid w:val="001D273A"/>
    <w:rsid w:val="001D7B4C"/>
    <w:rsid w:val="001E6C85"/>
    <w:rsid w:val="001E6F83"/>
    <w:rsid w:val="00200340"/>
    <w:rsid w:val="00204E60"/>
    <w:rsid w:val="00210B76"/>
    <w:rsid w:val="0021241B"/>
    <w:rsid w:val="00221D92"/>
    <w:rsid w:val="00231107"/>
    <w:rsid w:val="00233329"/>
    <w:rsid w:val="00233E64"/>
    <w:rsid w:val="00244A25"/>
    <w:rsid w:val="00255DC3"/>
    <w:rsid w:val="00262F4C"/>
    <w:rsid w:val="00263498"/>
    <w:rsid w:val="00275F6A"/>
    <w:rsid w:val="002875D3"/>
    <w:rsid w:val="002A0B8A"/>
    <w:rsid w:val="002A3E46"/>
    <w:rsid w:val="002A4B1F"/>
    <w:rsid w:val="002B2A54"/>
    <w:rsid w:val="002B3EF8"/>
    <w:rsid w:val="002B433D"/>
    <w:rsid w:val="002C2839"/>
    <w:rsid w:val="002D17EC"/>
    <w:rsid w:val="002D1EAA"/>
    <w:rsid w:val="002E109C"/>
    <w:rsid w:val="002E786B"/>
    <w:rsid w:val="00301D86"/>
    <w:rsid w:val="003031A1"/>
    <w:rsid w:val="00316C10"/>
    <w:rsid w:val="003215E1"/>
    <w:rsid w:val="00327D48"/>
    <w:rsid w:val="003346F3"/>
    <w:rsid w:val="0033504F"/>
    <w:rsid w:val="003367DA"/>
    <w:rsid w:val="003371D6"/>
    <w:rsid w:val="003375D5"/>
    <w:rsid w:val="00351DB6"/>
    <w:rsid w:val="00356871"/>
    <w:rsid w:val="00366976"/>
    <w:rsid w:val="003725CB"/>
    <w:rsid w:val="003741EA"/>
    <w:rsid w:val="0039137D"/>
    <w:rsid w:val="003923B6"/>
    <w:rsid w:val="003A20C4"/>
    <w:rsid w:val="003E0B43"/>
    <w:rsid w:val="003F1A7F"/>
    <w:rsid w:val="003F3F7A"/>
    <w:rsid w:val="00426C8C"/>
    <w:rsid w:val="0042724F"/>
    <w:rsid w:val="004330B6"/>
    <w:rsid w:val="004503C0"/>
    <w:rsid w:val="004611F2"/>
    <w:rsid w:val="00481E9B"/>
    <w:rsid w:val="004B4542"/>
    <w:rsid w:val="004C0E4C"/>
    <w:rsid w:val="004C566F"/>
    <w:rsid w:val="004D13F3"/>
    <w:rsid w:val="004E073F"/>
    <w:rsid w:val="004E1B43"/>
    <w:rsid w:val="004F656A"/>
    <w:rsid w:val="004F69F3"/>
    <w:rsid w:val="00531682"/>
    <w:rsid w:val="00532134"/>
    <w:rsid w:val="0053266C"/>
    <w:rsid w:val="00537CCD"/>
    <w:rsid w:val="00547354"/>
    <w:rsid w:val="0057241A"/>
    <w:rsid w:val="00582453"/>
    <w:rsid w:val="00586FEC"/>
    <w:rsid w:val="00591FE3"/>
    <w:rsid w:val="005A2B48"/>
    <w:rsid w:val="005B2F5F"/>
    <w:rsid w:val="005B7A28"/>
    <w:rsid w:val="005C4665"/>
    <w:rsid w:val="005E06E3"/>
    <w:rsid w:val="005E1648"/>
    <w:rsid w:val="005E32D0"/>
    <w:rsid w:val="005E481D"/>
    <w:rsid w:val="005E5096"/>
    <w:rsid w:val="005F2B9C"/>
    <w:rsid w:val="00603C24"/>
    <w:rsid w:val="006211B0"/>
    <w:rsid w:val="00630D9D"/>
    <w:rsid w:val="00647AE0"/>
    <w:rsid w:val="00670D9E"/>
    <w:rsid w:val="006719AC"/>
    <w:rsid w:val="0067244B"/>
    <w:rsid w:val="00675A27"/>
    <w:rsid w:val="0068577D"/>
    <w:rsid w:val="006B1841"/>
    <w:rsid w:val="006B3E70"/>
    <w:rsid w:val="006B45D1"/>
    <w:rsid w:val="006C1E69"/>
    <w:rsid w:val="006C6585"/>
    <w:rsid w:val="006D2560"/>
    <w:rsid w:val="006E73F5"/>
    <w:rsid w:val="00702DEA"/>
    <w:rsid w:val="007049E8"/>
    <w:rsid w:val="00713649"/>
    <w:rsid w:val="00721717"/>
    <w:rsid w:val="00723C92"/>
    <w:rsid w:val="007244E7"/>
    <w:rsid w:val="007340EF"/>
    <w:rsid w:val="00734ABE"/>
    <w:rsid w:val="007471F2"/>
    <w:rsid w:val="00757814"/>
    <w:rsid w:val="00761396"/>
    <w:rsid w:val="00763413"/>
    <w:rsid w:val="007765D4"/>
    <w:rsid w:val="00786537"/>
    <w:rsid w:val="00794664"/>
    <w:rsid w:val="007977C6"/>
    <w:rsid w:val="007A0951"/>
    <w:rsid w:val="007A0D1B"/>
    <w:rsid w:val="007B261D"/>
    <w:rsid w:val="007B5FFD"/>
    <w:rsid w:val="007B787D"/>
    <w:rsid w:val="007C12E7"/>
    <w:rsid w:val="007C2D2D"/>
    <w:rsid w:val="007C499B"/>
    <w:rsid w:val="007C4A1F"/>
    <w:rsid w:val="007D247F"/>
    <w:rsid w:val="007D4CC0"/>
    <w:rsid w:val="007D6068"/>
    <w:rsid w:val="007F482B"/>
    <w:rsid w:val="00811E49"/>
    <w:rsid w:val="00817BA5"/>
    <w:rsid w:val="00817CB3"/>
    <w:rsid w:val="00835347"/>
    <w:rsid w:val="00837285"/>
    <w:rsid w:val="00841B1F"/>
    <w:rsid w:val="0084311E"/>
    <w:rsid w:val="00864880"/>
    <w:rsid w:val="008715AC"/>
    <w:rsid w:val="00892ACB"/>
    <w:rsid w:val="008A6745"/>
    <w:rsid w:val="008B7C37"/>
    <w:rsid w:val="008F0D14"/>
    <w:rsid w:val="008F2F60"/>
    <w:rsid w:val="008F68B8"/>
    <w:rsid w:val="008F761C"/>
    <w:rsid w:val="009038E7"/>
    <w:rsid w:val="009044DD"/>
    <w:rsid w:val="00916CBD"/>
    <w:rsid w:val="009266A5"/>
    <w:rsid w:val="00936921"/>
    <w:rsid w:val="00936A25"/>
    <w:rsid w:val="00937743"/>
    <w:rsid w:val="009424F6"/>
    <w:rsid w:val="00950F9A"/>
    <w:rsid w:val="00953E94"/>
    <w:rsid w:val="0096224F"/>
    <w:rsid w:val="0096440C"/>
    <w:rsid w:val="009713F1"/>
    <w:rsid w:val="009733F1"/>
    <w:rsid w:val="009748CC"/>
    <w:rsid w:val="00976087"/>
    <w:rsid w:val="00977323"/>
    <w:rsid w:val="00982451"/>
    <w:rsid w:val="00992D8C"/>
    <w:rsid w:val="0099741F"/>
    <w:rsid w:val="009A548D"/>
    <w:rsid w:val="009B004D"/>
    <w:rsid w:val="009C54B0"/>
    <w:rsid w:val="009D21B9"/>
    <w:rsid w:val="009D2EC3"/>
    <w:rsid w:val="009D3C36"/>
    <w:rsid w:val="009D42D6"/>
    <w:rsid w:val="009D4E77"/>
    <w:rsid w:val="009D6AB2"/>
    <w:rsid w:val="009F3932"/>
    <w:rsid w:val="00A14198"/>
    <w:rsid w:val="00A14E02"/>
    <w:rsid w:val="00A266E8"/>
    <w:rsid w:val="00A316E6"/>
    <w:rsid w:val="00A346DE"/>
    <w:rsid w:val="00A35ADF"/>
    <w:rsid w:val="00A424DA"/>
    <w:rsid w:val="00A512EE"/>
    <w:rsid w:val="00A54E0E"/>
    <w:rsid w:val="00A669B7"/>
    <w:rsid w:val="00A863FB"/>
    <w:rsid w:val="00A877B4"/>
    <w:rsid w:val="00A96162"/>
    <w:rsid w:val="00A976F0"/>
    <w:rsid w:val="00AB1A62"/>
    <w:rsid w:val="00AB25EB"/>
    <w:rsid w:val="00AB490A"/>
    <w:rsid w:val="00AC635F"/>
    <w:rsid w:val="00AD44C7"/>
    <w:rsid w:val="00AE3744"/>
    <w:rsid w:val="00AE6FF8"/>
    <w:rsid w:val="00B01EE7"/>
    <w:rsid w:val="00B171E2"/>
    <w:rsid w:val="00B224A0"/>
    <w:rsid w:val="00B25DA2"/>
    <w:rsid w:val="00B3056C"/>
    <w:rsid w:val="00B543E8"/>
    <w:rsid w:val="00B62360"/>
    <w:rsid w:val="00B62D95"/>
    <w:rsid w:val="00B76F4B"/>
    <w:rsid w:val="00B917C1"/>
    <w:rsid w:val="00B95183"/>
    <w:rsid w:val="00BA180B"/>
    <w:rsid w:val="00BA19FE"/>
    <w:rsid w:val="00BA2D50"/>
    <w:rsid w:val="00BA4C02"/>
    <w:rsid w:val="00BB11FB"/>
    <w:rsid w:val="00BB39CA"/>
    <w:rsid w:val="00BC1949"/>
    <w:rsid w:val="00BD5C10"/>
    <w:rsid w:val="00BE4D6C"/>
    <w:rsid w:val="00BE50B0"/>
    <w:rsid w:val="00BF3150"/>
    <w:rsid w:val="00BF5FA3"/>
    <w:rsid w:val="00C13652"/>
    <w:rsid w:val="00C14D56"/>
    <w:rsid w:val="00C208D6"/>
    <w:rsid w:val="00C26E27"/>
    <w:rsid w:val="00C26F48"/>
    <w:rsid w:val="00C26FA7"/>
    <w:rsid w:val="00C27B1A"/>
    <w:rsid w:val="00C310DC"/>
    <w:rsid w:val="00C358A8"/>
    <w:rsid w:val="00C576EA"/>
    <w:rsid w:val="00C656F7"/>
    <w:rsid w:val="00C7071E"/>
    <w:rsid w:val="00C86594"/>
    <w:rsid w:val="00CA731E"/>
    <w:rsid w:val="00CB5694"/>
    <w:rsid w:val="00CC4C71"/>
    <w:rsid w:val="00CD76C1"/>
    <w:rsid w:val="00CE3E15"/>
    <w:rsid w:val="00CE6316"/>
    <w:rsid w:val="00CE6487"/>
    <w:rsid w:val="00CF472F"/>
    <w:rsid w:val="00D10EC0"/>
    <w:rsid w:val="00D1271C"/>
    <w:rsid w:val="00D23DF8"/>
    <w:rsid w:val="00D24988"/>
    <w:rsid w:val="00D30710"/>
    <w:rsid w:val="00D3087D"/>
    <w:rsid w:val="00D36B00"/>
    <w:rsid w:val="00D42485"/>
    <w:rsid w:val="00D425F4"/>
    <w:rsid w:val="00D64043"/>
    <w:rsid w:val="00D6537F"/>
    <w:rsid w:val="00D865DE"/>
    <w:rsid w:val="00D97406"/>
    <w:rsid w:val="00DB3861"/>
    <w:rsid w:val="00DC1873"/>
    <w:rsid w:val="00DC2836"/>
    <w:rsid w:val="00DC708F"/>
    <w:rsid w:val="00DC77E7"/>
    <w:rsid w:val="00DD1045"/>
    <w:rsid w:val="00DD2031"/>
    <w:rsid w:val="00DD7DDC"/>
    <w:rsid w:val="00DE041E"/>
    <w:rsid w:val="00DF1B51"/>
    <w:rsid w:val="00E02E8E"/>
    <w:rsid w:val="00E07EFB"/>
    <w:rsid w:val="00E1428C"/>
    <w:rsid w:val="00E3614B"/>
    <w:rsid w:val="00E60610"/>
    <w:rsid w:val="00E66890"/>
    <w:rsid w:val="00E71087"/>
    <w:rsid w:val="00E856BA"/>
    <w:rsid w:val="00EA025A"/>
    <w:rsid w:val="00EB0669"/>
    <w:rsid w:val="00EB440D"/>
    <w:rsid w:val="00EC46A0"/>
    <w:rsid w:val="00ED7939"/>
    <w:rsid w:val="00ED7ECE"/>
    <w:rsid w:val="00EE4CC3"/>
    <w:rsid w:val="00EE72BB"/>
    <w:rsid w:val="00F00358"/>
    <w:rsid w:val="00F02AE3"/>
    <w:rsid w:val="00F03815"/>
    <w:rsid w:val="00F05A03"/>
    <w:rsid w:val="00F11CF7"/>
    <w:rsid w:val="00F13E57"/>
    <w:rsid w:val="00F20F08"/>
    <w:rsid w:val="00F260ED"/>
    <w:rsid w:val="00F31A14"/>
    <w:rsid w:val="00F34E7E"/>
    <w:rsid w:val="00F51C61"/>
    <w:rsid w:val="00F64407"/>
    <w:rsid w:val="00F66DA7"/>
    <w:rsid w:val="00F81D2B"/>
    <w:rsid w:val="00F83172"/>
    <w:rsid w:val="00F84AC4"/>
    <w:rsid w:val="00F93F7F"/>
    <w:rsid w:val="00FA50E5"/>
    <w:rsid w:val="00FA5DAA"/>
    <w:rsid w:val="00FA7914"/>
    <w:rsid w:val="00FC07AF"/>
    <w:rsid w:val="00FC7ABA"/>
    <w:rsid w:val="00FD4351"/>
    <w:rsid w:val="00FE144C"/>
    <w:rsid w:val="00FE3F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5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99"/>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uiPriority w:val="99"/>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 w:type="character" w:customStyle="1" w:styleId="af5">
    <w:name w:val="Основной текст_"/>
    <w:basedOn w:val="a0"/>
    <w:link w:val="1"/>
    <w:rsid w:val="00C208D6"/>
    <w:rPr>
      <w:rFonts w:ascii="Times New Roman" w:eastAsia="Times New Roman" w:hAnsi="Times New Roman" w:cs="Times New Roman"/>
      <w:sz w:val="26"/>
      <w:szCs w:val="26"/>
    </w:rPr>
  </w:style>
  <w:style w:type="paragraph" w:customStyle="1" w:styleId="1">
    <w:name w:val="Основной текст1"/>
    <w:basedOn w:val="a"/>
    <w:link w:val="af5"/>
    <w:rsid w:val="00C208D6"/>
    <w:pPr>
      <w:widowControl w:val="0"/>
      <w:spacing w:after="0" w:line="259" w:lineRule="auto"/>
      <w:ind w:firstLine="400"/>
    </w:pPr>
    <w:rPr>
      <w:rFonts w:ascii="Times New Roman" w:eastAsia="Times New Roman" w:hAnsi="Times New Roman" w:cs="Times New Roman"/>
      <w:sz w:val="26"/>
      <w:szCs w:val="26"/>
    </w:rPr>
  </w:style>
  <w:style w:type="character" w:customStyle="1" w:styleId="af6">
    <w:name w:val="Сноска_"/>
    <w:basedOn w:val="a0"/>
    <w:link w:val="af7"/>
    <w:rsid w:val="00C86594"/>
    <w:rPr>
      <w:rFonts w:ascii="Times New Roman" w:eastAsia="Times New Roman" w:hAnsi="Times New Roman" w:cs="Times New Roman"/>
      <w:sz w:val="19"/>
      <w:szCs w:val="19"/>
    </w:rPr>
  </w:style>
  <w:style w:type="paragraph" w:customStyle="1" w:styleId="af7">
    <w:name w:val="Сноска"/>
    <w:basedOn w:val="a"/>
    <w:link w:val="af6"/>
    <w:rsid w:val="00C86594"/>
    <w:pPr>
      <w:widowControl w:val="0"/>
      <w:spacing w:after="0" w:line="240" w:lineRule="auto"/>
    </w:pPr>
    <w:rPr>
      <w:rFonts w:ascii="Times New Roman" w:eastAsia="Times New Roman" w:hAnsi="Times New Roman" w:cs="Times New Roman"/>
      <w:sz w:val="19"/>
      <w:szCs w:val="19"/>
    </w:rPr>
  </w:style>
  <w:style w:type="paragraph" w:customStyle="1" w:styleId="af8">
    <w:name w:val="Знак"/>
    <w:basedOn w:val="a"/>
    <w:rsid w:val="000A5289"/>
    <w:pPr>
      <w:spacing w:after="160" w:line="240" w:lineRule="exact"/>
    </w:pPr>
    <w:rPr>
      <w:rFonts w:ascii="Verdana" w:eastAsia="Times New Roman" w:hAnsi="Verdana" w:cs="Times New Roman"/>
      <w:sz w:val="20"/>
      <w:szCs w:val="20"/>
      <w:lang w:val="en-US"/>
    </w:rPr>
  </w:style>
  <w:style w:type="paragraph" w:styleId="af9">
    <w:name w:val="No Spacing"/>
    <w:uiPriority w:val="99"/>
    <w:qFormat/>
    <w:rsid w:val="00647AE0"/>
    <w:pPr>
      <w:suppressAutoHyphens/>
      <w:spacing w:after="0" w:line="100" w:lineRule="atLeast"/>
    </w:pPr>
    <w:rPr>
      <w:rFonts w:ascii="Calibri" w:eastAsia="Times New Roman" w:hAnsi="Calibri" w:cs="Calibri"/>
      <w:b/>
      <w:bCs/>
      <w:sz w:val="28"/>
      <w:szCs w:val="28"/>
      <w:lang w:eastAsia="ar-SA"/>
    </w:rPr>
  </w:style>
  <w:style w:type="paragraph" w:customStyle="1" w:styleId="msonormal0">
    <w:name w:val="msonormal"/>
    <w:basedOn w:val="a"/>
    <w:uiPriority w:val="99"/>
    <w:rsid w:val="00CC4C71"/>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2">
    <w:name w:val="Основной текст (2)_"/>
    <w:basedOn w:val="a0"/>
    <w:link w:val="20"/>
    <w:locked/>
    <w:rsid w:val="00CC4C71"/>
    <w:rPr>
      <w:rFonts w:ascii="Times New Roman" w:eastAsia="Times New Roman" w:hAnsi="Times New Roman" w:cs="Times New Roman"/>
      <w:sz w:val="26"/>
      <w:szCs w:val="26"/>
    </w:rPr>
  </w:style>
  <w:style w:type="paragraph" w:customStyle="1" w:styleId="20">
    <w:name w:val="Основной текст (2)"/>
    <w:basedOn w:val="a"/>
    <w:link w:val="2"/>
    <w:rsid w:val="00CC4C71"/>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CC4C71"/>
    <w:rPr>
      <w:rFonts w:ascii="Times New Roman" w:eastAsia="Times New Roman" w:hAnsi="Times New Roman" w:cs="Times New Roman"/>
      <w:i/>
      <w:iCs/>
      <w:sz w:val="20"/>
      <w:szCs w:val="20"/>
    </w:rPr>
  </w:style>
  <w:style w:type="paragraph" w:customStyle="1" w:styleId="30">
    <w:name w:val="Основной текст (3)"/>
    <w:basedOn w:val="a"/>
    <w:link w:val="3"/>
    <w:rsid w:val="00CC4C71"/>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668413298">
      <w:bodyDiv w:val="1"/>
      <w:marLeft w:val="0"/>
      <w:marRight w:val="0"/>
      <w:marTop w:val="0"/>
      <w:marBottom w:val="0"/>
      <w:divBdr>
        <w:top w:val="none" w:sz="0" w:space="0" w:color="auto"/>
        <w:left w:val="none" w:sz="0" w:space="0" w:color="auto"/>
        <w:bottom w:val="none" w:sz="0" w:space="0" w:color="auto"/>
        <w:right w:val="none" w:sz="0" w:space="0" w:color="auto"/>
      </w:divBdr>
    </w:div>
    <w:div w:id="973683832">
      <w:bodyDiv w:val="1"/>
      <w:marLeft w:val="0"/>
      <w:marRight w:val="0"/>
      <w:marTop w:val="0"/>
      <w:marBottom w:val="0"/>
      <w:divBdr>
        <w:top w:val="none" w:sz="0" w:space="0" w:color="auto"/>
        <w:left w:val="none" w:sz="0" w:space="0" w:color="auto"/>
        <w:bottom w:val="none" w:sz="0" w:space="0" w:color="auto"/>
        <w:right w:val="none" w:sz="0" w:space="0" w:color="auto"/>
      </w:divBdr>
    </w:div>
    <w:div w:id="177689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F1CD154848C314A0F7F24A2CDF0B60A370AqBWBH" TargetMode="External"/><Relationship Id="rId26" Type="http://schemas.openxmlformats.org/officeDocument/2006/relationships/hyperlink" Target="consultantplus://offline/ref=8CA6BC37AB1B30FB18C18EE98A8C47D1825F798741A7F9D00CE32AFC3F5CFCA6FCDE30C419DC54848C314A0F7F24A2CDF0B60A370AqBWBH" TargetMode="External"/><Relationship Id="rId39" Type="http://schemas.openxmlformats.org/officeDocument/2006/relationships/hyperlink" Target="consultantplus://offline/ref=E661085ED54F412FA5CA6470B032C1BB03930D6B0D45493D44858794BCC1F3B37FEFC86F6224R6L" TargetMode="External"/><Relationship Id="rId3" Type="http://schemas.openxmlformats.org/officeDocument/2006/relationships/styles" Target="styles.xml"/><Relationship Id="rId21" Type="http://schemas.openxmlformats.org/officeDocument/2006/relationships/hyperlink" Target="consultantplus://offline/ref=8CA6BC37AB1B30FB18C18EE98A8C47D1825F798741A7F9D00CE32AFC3F5CFCA6FCDE30CD1DDE59DB89245B577223BBD3F2AA16350BB3qEW2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file:///D:\&#1056;&#1072;&#1073;&#1086;&#1095;&#1080;&#1081;%20&#1089;&#1090;&#1086;&#1083;\&#1056;&#1045;&#1043;&#1051;&#1040;&#1052;&#1045;&#1053;&#1058;&#1067;_&#1055;&#1056;&#1048;&#1053;&#1071;&#1058;&#1067;_2015-22\&#1088;&#1077;&#1075;&#1083;&#1072;&#1084;&#1077;&#1085;&#1090;&#1099;%202022\58_&#1055;&#1088;&#1077;&#1076;&#1074;&#1072;&#1088;&#1080;&#1090;&#1077;&#1083;&#1100;&#1085;&#1086;&#1077;_&#1089;&#1086;&#1075;&#1083;&#1072;&#1089;&#1086;&#1074;&#1072;&#1085;&#1080;&#1077;_&#1087;&#1088;&#1077;&#1076;&#1086;&#1089;&#1090;&#1072;&#1074;&#1083;&#1077;&#1085;&#1080;&#1103;_&#1047;&#1059;\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25" Type="http://schemas.openxmlformats.org/officeDocument/2006/relationships/hyperlink" Target="consultantplus://offline/ref=8CA6BC37AB1B30FB18C18EE98A8C47D1825F798741A7F9D00CE32AFC3F5CFCA6FCDE30C41BDA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124R4L"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E6324R4L" TargetMode="External"/><Relationship Id="rId20" Type="http://schemas.openxmlformats.org/officeDocument/2006/relationships/hyperlink" Target="consultantplus://offline/ref=8CA6BC37AB1B30FB18C18EE98A8C47D1825F798741A7F9D00CE32AFC3F5CFCA6FCDE30C418DC54848C314A0F7F24A2CDF0B60A370AqBWBH" TargetMode="External"/><Relationship Id="rId29" Type="http://schemas.openxmlformats.org/officeDocument/2006/relationships/hyperlink" Target="consultantplus://offline/ref=E661085ED54F412FA5CA6470B032C1BB03910D6B0F4F493D44858794BC2CR1L" TargetMode="External"/><Relationship Id="rId41" Type="http://schemas.openxmlformats.org/officeDocument/2006/relationships/hyperlink" Target="consultantplus://offline/ref=E661085ED54F412FA5CA6470B032C1BB03930D660D43493D44858794BC2CR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2CR1L" TargetMode="External"/><Relationship Id="rId24" Type="http://schemas.openxmlformats.org/officeDocument/2006/relationships/hyperlink" Target="consultantplus://offline/ref=8CA6BC37AB1B30FB18C18EE98A8C47D1825F798741A7F9D00CE32AFC3F5CFCA6FCDE30C419DC54848C314A0F7F24A2CDF0B60A370AqBWBH" TargetMode="External"/><Relationship Id="rId32" Type="http://schemas.openxmlformats.org/officeDocument/2006/relationships/hyperlink" Target="file:///D:\&#1056;&#1072;&#1073;&#1086;&#1095;&#1080;&#1081;%20&#1089;&#1090;&#1086;&#1083;\&#1056;&#1045;&#1043;&#1051;&#1040;&#1052;&#1045;&#1053;&#1058;&#1067;_&#1055;&#1056;&#1048;&#1053;&#1071;&#1058;&#1067;_2015-22\&#1088;&#1077;&#1075;&#1083;&#1072;&#1084;&#1077;&#1085;&#1090;&#1099;%202022\58_&#1055;&#1088;&#1077;&#1076;&#1074;&#1072;&#1088;&#1080;&#1090;&#1077;&#1083;&#1100;&#1085;&#1086;&#1077;_&#1089;&#1086;&#1075;&#1083;&#1072;&#1089;&#1086;&#1074;&#1072;&#1085;&#1080;&#1077;_&#1087;&#1088;&#1077;&#1076;&#1086;&#1089;&#1090;&#1072;&#1074;&#1083;&#1077;&#1085;&#1080;&#1103;_&#1047;&#1059;\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37" Type="http://schemas.openxmlformats.org/officeDocument/2006/relationships/hyperlink" Target="consultantplus://offline/ref=E661085ED54F412FA5CA6470B032C1BB03930D6B0D45493D44858794BCC1F3B37FEFC86F6724R4L" TargetMode="External"/><Relationship Id="rId40" Type="http://schemas.openxmlformats.org/officeDocument/2006/relationships/hyperlink" Target="consultantplus://offline/ref=E661085ED54F412FA5CA6470B032C1BB03930D6B0D45493D44858794BCC1F3B37FEFC86E6324R4L"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B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30D6B0D45493D44858794BCC1F3B37FEFC86C6024R8L" TargetMode="External"/><Relationship Id="rId19" Type="http://schemas.openxmlformats.org/officeDocument/2006/relationships/hyperlink" Target="consultantplus://offline/ref=8CA6BC37AB1B30FB18C18EE98A8C47D1825F798741A7F9D00CE32AFC3F5CFCA6FCDE30C41BDA54848C314A0F7F24A2CDF0B60A370AqBWBH" TargetMode="External"/><Relationship Id="rId31" Type="http://schemas.openxmlformats.org/officeDocument/2006/relationships/hyperlink" Target="consultantplus://offline/ref=E661085ED54F412FA5CA6470B032C1BB0094086E0444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854848C314A0F7F24A2CDF0B60A370AqBWBH" TargetMode="External"/><Relationship Id="rId27" Type="http://schemas.openxmlformats.org/officeDocument/2006/relationships/hyperlink" Target="file:///D:\&#1056;&#1072;&#1073;&#1086;&#1095;&#1080;&#1081;%20&#1089;&#1090;&#1086;&#1083;\&#1056;&#1045;&#1043;&#1051;&#1040;&#1052;&#1045;&#1053;&#1058;&#1067;_&#1055;&#1056;&#1048;&#1053;&#1071;&#1058;&#1067;_2015-22\&#1088;&#1077;&#1075;&#1083;&#1072;&#1084;&#1077;&#1085;&#1090;&#1099;%202022\58_&#1055;&#1088;&#1077;&#1076;&#1074;&#1072;&#1088;&#1080;&#1090;&#1077;&#1083;&#1100;&#1085;&#1086;&#1077;_&#1089;&#1086;&#1075;&#1083;&#1072;&#1089;&#1086;&#1074;&#1072;&#1085;&#1080;&#1077;_&#1087;&#1088;&#1077;&#1076;&#1086;&#1089;&#1090;&#1072;&#1074;&#1083;&#1077;&#1085;&#1080;&#1103;_&#1047;&#1059;\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yperlink" Target="file:///D:\&#1056;&#1072;&#1073;&#1086;&#1095;&#1080;&#1081;%20&#1089;&#1090;&#1086;&#1083;\&#1056;&#1045;&#1043;&#1051;&#1040;&#1052;&#1045;&#1053;&#1058;&#1067;_&#1055;&#1056;&#1048;&#1053;&#1071;&#1058;&#1067;_2015-22\&#1088;&#1077;&#1075;&#1083;&#1072;&#1084;&#1077;&#1085;&#1090;&#1099;%202022\58_&#1055;&#1088;&#1077;&#1076;&#1074;&#1072;&#1088;&#1080;&#1090;&#1077;&#1083;&#1100;&#1085;&#1086;&#1077;_&#1089;&#1086;&#1075;&#1083;&#1072;&#1089;&#1086;&#1074;&#1072;&#1085;&#1080;&#1077;_&#1087;&#1088;&#1077;&#1076;&#1086;&#1089;&#1090;&#1072;&#1074;&#1083;&#1077;&#1085;&#1080;&#1103;_&#1047;&#1059;\58_&#1055;&#1088;&#1077;&#1076;&#1074;&#1072;&#1088;&#1080;&#1090;&#1077;&#1083;&#1100;&#1085;&#1086;&#1077;_&#1089;&#1086;&#1075;&#1083;&#1072;&#1089;&#1086;&#1074;&#1072;&#1085;&#1080;&#1077;_&#1087;&#1088;&#1077;&#1076;&#1086;&#1089;&#1090;&#1072;&#1074;&#1083;&#1077;&#1085;&#1080;&#1103;_&#1047;&#1059;_&#1055;&#1056;&#1054;&#1045;&#1050;&#1058;_&#1054;&#1044;&#1054;&#1041;&#1056;&#1045;&#1053;%20&#1080;&#1079;&#1084;.%2029.11.2022.docx"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2769E-CE0C-476A-BCA9-545B1B1D6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20999</Words>
  <Characters>119696</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User</cp:lastModifiedBy>
  <cp:revision>6</cp:revision>
  <cp:lastPrinted>2023-01-12T09:23:00Z</cp:lastPrinted>
  <dcterms:created xsi:type="dcterms:W3CDTF">2023-07-24T09:01:00Z</dcterms:created>
  <dcterms:modified xsi:type="dcterms:W3CDTF">2023-08-21T05:50:00Z</dcterms:modified>
</cp:coreProperties>
</file>