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FA" w:rsidRDefault="006560FA" w:rsidP="006560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0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FA" w:rsidRPr="00A227FA" w:rsidRDefault="006560FA" w:rsidP="006560FA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6560FA" w:rsidRPr="00A227FA" w:rsidRDefault="006560FA" w:rsidP="006560FA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6560FA" w:rsidRPr="00A227FA" w:rsidRDefault="006560FA" w:rsidP="006560FA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6560FA" w:rsidRPr="00A227FA" w:rsidRDefault="006560FA" w:rsidP="006560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8</w:t>
      </w:r>
    </w:p>
    <w:p w:rsidR="006560FA" w:rsidRPr="00383C7E" w:rsidRDefault="006560FA" w:rsidP="006560FA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91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внесении изменений  в  Положение о</w:t>
      </w:r>
      <w:r w:rsidRPr="00A60514">
        <w:rPr>
          <w:rFonts w:ascii="Times New Roman" w:hAnsi="Times New Roman" w:cs="Times New Roman"/>
          <w:sz w:val="24"/>
          <w:szCs w:val="24"/>
        </w:rPr>
        <w:t xml:space="preserve"> коммерческом найме жилых помещений муниципального образования «Юшарский 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МО «Юшарский сельсовет» НАО от 15.06.2018 за № 6</w:t>
      </w: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 главой 35 Гражданского кодекса Российской Федерации, в соответствии с частью 4 статьи 158 Жилищного кодекса Российской Федерации, постановлением Правительств Российской Федерации от 13.08.2006 за № 491 «Об утверждении Правил  содержания общего имущества в многоквартирном доме 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в многоквартирном доме  ненадлежащего качества ненадлежащего качества и (или)  с перерывами, превышающими установленную продолжительность»,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предписания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Государственной инспекции строительного и жилищного надзора Ненецкого автономного округа  от 12.02.2020 № 43-жк, рассмотрев расчеты финансиста администрации МО «Юшарский сельсовет» Ненецкого автономного округа  Совет депутатов МО «Юшарский сельсовет» НАО РЕШИЛ:</w:t>
      </w: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60FA" w:rsidRDefault="006560FA" w:rsidP="006560FA">
      <w:pPr>
        <w:pStyle w:val="ConsPlusTitle"/>
        <w:numPr>
          <w:ilvl w:val="0"/>
          <w:numId w:val="1"/>
        </w:numPr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прилагаемые изменения  в  Положение «О коммерческом найме жилых помещений муниципального образования «Юшарский сельсовет» Ненецкого автономного округа, утвержденное решением Совета депутатов МО «Юшарский сельсовет» НАО от 15.06.2018 за № 6.</w:t>
      </w: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60FA" w:rsidRPr="00544DD7" w:rsidRDefault="006560FA" w:rsidP="006560FA">
      <w:pPr>
        <w:pStyle w:val="ConsPlusTitle"/>
        <w:numPr>
          <w:ilvl w:val="0"/>
          <w:numId w:val="1"/>
        </w:numPr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4DD7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его подписания и подлежит официальному  опубликованию (обнародованию).</w:t>
      </w:r>
    </w:p>
    <w:p w:rsidR="006560FA" w:rsidRDefault="006560FA" w:rsidP="006560FA">
      <w:pPr>
        <w:pStyle w:val="ConsPlusTitle"/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60FA" w:rsidRPr="00A60514" w:rsidRDefault="006560FA" w:rsidP="006560FA">
      <w:pPr>
        <w:pStyle w:val="ConsPlusTitle"/>
        <w:tabs>
          <w:tab w:val="left" w:pos="1200"/>
          <w:tab w:val="center" w:pos="467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560FA" w:rsidRDefault="006560FA" w:rsidP="00656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0FA" w:rsidRPr="007302CD" w:rsidRDefault="006560FA" w:rsidP="00656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60FA" w:rsidRDefault="006560FA" w:rsidP="00656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FA" w:rsidRDefault="006560FA" w:rsidP="00656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0FA" w:rsidRPr="007302CD" w:rsidRDefault="006560FA" w:rsidP="00656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Глава МО «Юшарский сельсовет» НАО:</w:t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  <w:t>Вылко</w:t>
      </w:r>
      <w:r w:rsidRPr="007302CD">
        <w:rPr>
          <w:rFonts w:ascii="Times New Roman" w:hAnsi="Times New Roman"/>
          <w:sz w:val="24"/>
          <w:szCs w:val="24"/>
        </w:rPr>
        <w:tab/>
        <w:t xml:space="preserve"> Д.В.</w:t>
      </w:r>
    </w:p>
    <w:p w:rsidR="006560FA" w:rsidRPr="007302CD" w:rsidRDefault="006560FA" w:rsidP="006560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560FA" w:rsidRDefault="006560FA" w:rsidP="006560F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Pr="0059453F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аратайка</w:t>
      </w:r>
      <w:proofErr w:type="spellEnd"/>
      <w:r>
        <w:rPr>
          <w:rFonts w:ascii="Times New Roman" w:hAnsi="Times New Roman"/>
        </w:rPr>
        <w:t xml:space="preserve">, НАО   </w:t>
      </w: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Pr="004B60C6" w:rsidRDefault="006560FA" w:rsidP="006560F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560FA" w:rsidRPr="001116B3" w:rsidRDefault="006560FA" w:rsidP="006560F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</w:t>
      </w:r>
      <w:r w:rsidRPr="001116B3">
        <w:rPr>
          <w:rFonts w:ascii="Times New Roman" w:hAnsi="Times New Roman"/>
        </w:rPr>
        <w:t>ешени</w:t>
      </w:r>
      <w:r>
        <w:rPr>
          <w:rFonts w:ascii="Times New Roman" w:hAnsi="Times New Roman"/>
        </w:rPr>
        <w:t>ю</w:t>
      </w:r>
      <w:r w:rsidRPr="001116B3">
        <w:rPr>
          <w:rFonts w:ascii="Times New Roman" w:hAnsi="Times New Roman"/>
        </w:rPr>
        <w:t xml:space="preserve"> Совета депутатов</w:t>
      </w:r>
    </w:p>
    <w:p w:rsidR="006560FA" w:rsidRPr="001116B3" w:rsidRDefault="006560FA" w:rsidP="006560F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</w:t>
      </w:r>
      <w:r w:rsidRPr="00032C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Юшарский с</w:t>
      </w:r>
      <w:r w:rsidRPr="001116B3">
        <w:rPr>
          <w:rFonts w:ascii="Times New Roman" w:hAnsi="Times New Roman"/>
        </w:rPr>
        <w:t>ельсовет» НАО</w:t>
      </w:r>
    </w:p>
    <w:p w:rsidR="006560FA" w:rsidRDefault="006560FA" w:rsidP="006560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116B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1116B3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1116B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1116B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8</w:t>
      </w:r>
    </w:p>
    <w:p w:rsidR="006560FA" w:rsidRDefault="006560FA" w:rsidP="006560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в Положение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DD7">
        <w:rPr>
          <w:rFonts w:ascii="Times New Roman" w:hAnsi="Times New Roman" w:cs="Times New Roman"/>
          <w:b/>
          <w:sz w:val="24"/>
          <w:szCs w:val="24"/>
        </w:rPr>
        <w:t xml:space="preserve">«О коммерческом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D7">
        <w:rPr>
          <w:rFonts w:ascii="Times New Roman" w:hAnsi="Times New Roman" w:cs="Times New Roman"/>
          <w:b/>
          <w:sz w:val="24"/>
          <w:szCs w:val="24"/>
        </w:rPr>
        <w:t xml:space="preserve">найме жилых помещений муниципального образования «Юшарский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DD7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560FA" w:rsidRDefault="006560FA" w:rsidP="006560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FA" w:rsidRDefault="006560FA" w:rsidP="006560F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Подпункт 5.2 пункта 5  Положения изложить в следующей редакции:</w:t>
      </w:r>
    </w:p>
    <w:p w:rsidR="006560FA" w:rsidRPr="00544DD7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544DD7">
        <w:rPr>
          <w:rFonts w:ascii="Times New Roman" w:hAnsi="Times New Roman" w:cs="Times New Roman"/>
          <w:sz w:val="24"/>
          <w:szCs w:val="24"/>
        </w:rPr>
        <w:t xml:space="preserve">Плата за </w:t>
      </w:r>
      <w:r>
        <w:rPr>
          <w:rFonts w:ascii="Times New Roman" w:hAnsi="Times New Roman" w:cs="Times New Roman"/>
          <w:sz w:val="24"/>
          <w:szCs w:val="24"/>
        </w:rPr>
        <w:t xml:space="preserve">коммерческий </w:t>
      </w:r>
      <w:r w:rsidRPr="00544DD7">
        <w:rPr>
          <w:rFonts w:ascii="Times New Roman" w:hAnsi="Times New Roman" w:cs="Times New Roman"/>
          <w:sz w:val="24"/>
          <w:szCs w:val="24"/>
        </w:rPr>
        <w:t>наем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устанавливается в денежном выражении не менее чем в пятикратном размере по отношению к плате за пользование жилым помещением (плата за наем) по договору социального найма в муниципальном жилищном фонде муниципального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.». </w:t>
      </w:r>
      <w:r w:rsidRPr="00544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560FA" w:rsidRDefault="006560FA" w:rsidP="006560F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89A"/>
    <w:multiLevelType w:val="hybridMultilevel"/>
    <w:tmpl w:val="68F29D18"/>
    <w:lvl w:ilvl="0" w:tplc="26526B5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3E418C"/>
    <w:multiLevelType w:val="hybridMultilevel"/>
    <w:tmpl w:val="6F52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0FA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C1F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0FA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60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6560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560FA"/>
    <w:rPr>
      <w:rFonts w:ascii="Calibri" w:eastAsia="Calibri" w:hAnsi="Calibri" w:cs="Times New Roman"/>
    </w:rPr>
  </w:style>
  <w:style w:type="paragraph" w:styleId="a5">
    <w:name w:val="List Paragraph"/>
    <w:aliases w:val="Варианты ответов"/>
    <w:basedOn w:val="a"/>
    <w:link w:val="a6"/>
    <w:uiPriority w:val="99"/>
    <w:qFormat/>
    <w:rsid w:val="006560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656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0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2020-06-09T06:55:00Z</dcterms:created>
  <dcterms:modified xsi:type="dcterms:W3CDTF">2020-06-09T06:55:00Z</dcterms:modified>
</cp:coreProperties>
</file>