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235" w:rsidRDefault="00101235" w:rsidP="0010123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101235" w:rsidRDefault="00101235" w:rsidP="0010123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101235" w:rsidRDefault="00101235" w:rsidP="0010123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                           </w:t>
      </w:r>
    </w:p>
    <w:p w:rsidR="00101235" w:rsidRPr="00485E7B" w:rsidRDefault="00101235" w:rsidP="0010123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485E7B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43560" cy="560705"/>
            <wp:effectExtent l="19050" t="0" r="889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85E7B"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          </w:t>
      </w:r>
    </w:p>
    <w:p w:rsidR="00101235" w:rsidRPr="00485E7B" w:rsidRDefault="00101235" w:rsidP="00101235">
      <w:pPr>
        <w:spacing w:after="0" w:line="240" w:lineRule="auto"/>
        <w:ind w:left="-426"/>
        <w:jc w:val="center"/>
        <w:rPr>
          <w:rFonts w:ascii="Times New Roman" w:hAnsi="Times New Roman"/>
          <w:b/>
        </w:rPr>
      </w:pPr>
    </w:p>
    <w:p w:rsidR="00101235" w:rsidRPr="00485E7B" w:rsidRDefault="00101235" w:rsidP="00101235">
      <w:pPr>
        <w:spacing w:after="0" w:line="240" w:lineRule="auto"/>
        <w:ind w:left="-426"/>
        <w:jc w:val="center"/>
        <w:rPr>
          <w:rFonts w:ascii="Times New Roman" w:hAnsi="Times New Roman"/>
          <w:b/>
        </w:rPr>
      </w:pPr>
      <w:r w:rsidRPr="00485E7B">
        <w:rPr>
          <w:rFonts w:ascii="Times New Roman" w:hAnsi="Times New Roman"/>
          <w:b/>
        </w:rPr>
        <w:t>АДМИНИСТРАЦИЯ МУНИЦИПАЛЬНОГО ОБРАЗОВАНИЯ</w:t>
      </w:r>
    </w:p>
    <w:p w:rsidR="00101235" w:rsidRPr="00485E7B" w:rsidRDefault="00101235" w:rsidP="00101235">
      <w:pPr>
        <w:spacing w:after="0" w:line="240" w:lineRule="auto"/>
        <w:ind w:left="-426"/>
        <w:jc w:val="center"/>
        <w:rPr>
          <w:rFonts w:ascii="Times New Roman" w:hAnsi="Times New Roman"/>
          <w:b/>
        </w:rPr>
      </w:pPr>
      <w:r w:rsidRPr="00485E7B">
        <w:rPr>
          <w:rFonts w:ascii="Times New Roman" w:hAnsi="Times New Roman"/>
          <w:b/>
        </w:rPr>
        <w:t>«ЮШАРСКИЙ СЕЛЬСОВЕТ» НЕНЕЦКОГО АВТОНОМНОГО ОКРУГА</w:t>
      </w:r>
    </w:p>
    <w:p w:rsidR="00101235" w:rsidRPr="00485E7B" w:rsidRDefault="00101235" w:rsidP="0010123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01235" w:rsidRPr="00485E7B" w:rsidRDefault="00101235" w:rsidP="00101235">
      <w:pPr>
        <w:spacing w:after="0" w:line="240" w:lineRule="auto"/>
        <w:jc w:val="center"/>
        <w:rPr>
          <w:rFonts w:ascii="Times New Roman" w:hAnsi="Times New Roman"/>
          <w:b/>
        </w:rPr>
      </w:pPr>
      <w:r w:rsidRPr="00485E7B">
        <w:rPr>
          <w:rFonts w:ascii="Times New Roman" w:hAnsi="Times New Roman"/>
          <w:b/>
        </w:rPr>
        <w:t>ПОСТАНОВЛЕНИЕ</w:t>
      </w:r>
    </w:p>
    <w:p w:rsidR="00101235" w:rsidRPr="00485E7B" w:rsidRDefault="00101235" w:rsidP="00101235">
      <w:pPr>
        <w:spacing w:after="0" w:line="240" w:lineRule="auto"/>
        <w:jc w:val="center"/>
        <w:rPr>
          <w:rFonts w:ascii="Times New Roman" w:hAnsi="Times New Roman"/>
        </w:rPr>
      </w:pPr>
    </w:p>
    <w:p w:rsidR="00101235" w:rsidRPr="00485E7B" w:rsidRDefault="00101235" w:rsidP="0010123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01235" w:rsidRPr="00485E7B" w:rsidRDefault="00506341" w:rsidP="00101235">
      <w:pPr>
        <w:spacing w:after="0" w:line="240" w:lineRule="auto"/>
        <w:ind w:right="535"/>
        <w:rPr>
          <w:rFonts w:ascii="Times New Roman" w:hAnsi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/>
          <w:b/>
          <w:bCs/>
          <w:sz w:val="20"/>
          <w:szCs w:val="20"/>
          <w:u w:val="single"/>
        </w:rPr>
        <w:t>от 28.05.2018 № 46</w:t>
      </w:r>
      <w:r w:rsidR="00101235" w:rsidRPr="00485E7B">
        <w:rPr>
          <w:rFonts w:ascii="Times New Roman" w:hAnsi="Times New Roman"/>
          <w:b/>
          <w:bCs/>
          <w:sz w:val="20"/>
          <w:szCs w:val="20"/>
          <w:u w:val="single"/>
        </w:rPr>
        <w:t>-п</w:t>
      </w:r>
    </w:p>
    <w:p w:rsidR="00101235" w:rsidRPr="00485E7B" w:rsidRDefault="00101235" w:rsidP="00101235">
      <w:pPr>
        <w:spacing w:after="0" w:line="240" w:lineRule="auto"/>
        <w:ind w:right="535"/>
        <w:rPr>
          <w:rFonts w:ascii="Times New Roman" w:hAnsi="Times New Roman"/>
          <w:u w:val="single"/>
        </w:rPr>
      </w:pPr>
      <w:r w:rsidRPr="00485E7B">
        <w:rPr>
          <w:rFonts w:ascii="Times New Roman" w:hAnsi="Times New Roman"/>
        </w:rPr>
        <w:t xml:space="preserve"> </w:t>
      </w:r>
      <w:proofErr w:type="spellStart"/>
      <w:r w:rsidRPr="00485E7B">
        <w:rPr>
          <w:rFonts w:ascii="Times New Roman" w:hAnsi="Times New Roman"/>
          <w:u w:val="single"/>
        </w:rPr>
        <w:t>п</w:t>
      </w:r>
      <w:proofErr w:type="gramStart"/>
      <w:r w:rsidRPr="00485E7B">
        <w:rPr>
          <w:rFonts w:ascii="Times New Roman" w:hAnsi="Times New Roman"/>
          <w:u w:val="single"/>
        </w:rPr>
        <w:t>.К</w:t>
      </w:r>
      <w:proofErr w:type="gramEnd"/>
      <w:r w:rsidRPr="00485E7B">
        <w:rPr>
          <w:rFonts w:ascii="Times New Roman" w:hAnsi="Times New Roman"/>
          <w:u w:val="single"/>
        </w:rPr>
        <w:t>аратайка</w:t>
      </w:r>
      <w:proofErr w:type="spellEnd"/>
      <w:r w:rsidRPr="00485E7B">
        <w:rPr>
          <w:rFonts w:ascii="Times New Roman" w:hAnsi="Times New Roman"/>
          <w:u w:val="single"/>
        </w:rPr>
        <w:t xml:space="preserve"> НАО</w:t>
      </w:r>
    </w:p>
    <w:p w:rsidR="00101235" w:rsidRDefault="00101235" w:rsidP="00101235">
      <w:pPr>
        <w:ind w:right="46"/>
        <w:rPr>
          <w:rFonts w:ascii="Times New Roman" w:hAnsi="Times New Roman"/>
          <w:b/>
          <w:sz w:val="24"/>
          <w:szCs w:val="24"/>
        </w:rPr>
      </w:pPr>
    </w:p>
    <w:p w:rsidR="00101235" w:rsidRPr="00101235" w:rsidRDefault="00101235" w:rsidP="00101235">
      <w:pPr>
        <w:pStyle w:val="ConsPlusTitle"/>
        <w:widowControl/>
        <w:rPr>
          <w:rFonts w:ascii="Times New Roman" w:hAnsi="Times New Roman" w:cs="Times New Roman"/>
          <w:b w:val="0"/>
          <w:sz w:val="22"/>
          <w:szCs w:val="22"/>
        </w:rPr>
      </w:pPr>
      <w:r w:rsidRPr="00101235">
        <w:rPr>
          <w:rFonts w:ascii="Times New Roman" w:hAnsi="Times New Roman" w:cs="Times New Roman"/>
          <w:b w:val="0"/>
          <w:sz w:val="22"/>
          <w:szCs w:val="22"/>
        </w:rPr>
        <w:t>Об  обеспечении подачи заявлений</w:t>
      </w:r>
    </w:p>
    <w:p w:rsidR="00101235" w:rsidRPr="00101235" w:rsidRDefault="00101235" w:rsidP="00101235">
      <w:pPr>
        <w:pStyle w:val="ConsPlusTitle"/>
        <w:widowControl/>
        <w:rPr>
          <w:rFonts w:ascii="Times New Roman" w:hAnsi="Times New Roman" w:cs="Times New Roman"/>
          <w:b w:val="0"/>
          <w:sz w:val="22"/>
          <w:szCs w:val="22"/>
        </w:rPr>
      </w:pPr>
      <w:r w:rsidRPr="00101235">
        <w:rPr>
          <w:rFonts w:ascii="Times New Roman" w:hAnsi="Times New Roman" w:cs="Times New Roman"/>
          <w:b w:val="0"/>
          <w:sz w:val="22"/>
          <w:szCs w:val="22"/>
        </w:rPr>
        <w:t xml:space="preserve"> о государственном кадастровом учете</w:t>
      </w:r>
    </w:p>
    <w:p w:rsidR="00101235" w:rsidRPr="00101235" w:rsidRDefault="00101235" w:rsidP="00101235">
      <w:pPr>
        <w:pStyle w:val="ConsPlusTitle"/>
        <w:widowControl/>
        <w:rPr>
          <w:rFonts w:ascii="Times New Roman" w:hAnsi="Times New Roman" w:cs="Times New Roman"/>
          <w:b w:val="0"/>
          <w:sz w:val="22"/>
          <w:szCs w:val="22"/>
        </w:rPr>
      </w:pPr>
      <w:r w:rsidRPr="00101235">
        <w:rPr>
          <w:rFonts w:ascii="Times New Roman" w:hAnsi="Times New Roman" w:cs="Times New Roman"/>
          <w:b w:val="0"/>
          <w:sz w:val="22"/>
          <w:szCs w:val="22"/>
        </w:rPr>
        <w:t xml:space="preserve"> и (или) государственной регистрации</w:t>
      </w:r>
    </w:p>
    <w:p w:rsidR="00101235" w:rsidRPr="00101235" w:rsidRDefault="00101235" w:rsidP="00101235">
      <w:pPr>
        <w:pStyle w:val="ConsPlusTitle"/>
        <w:widowControl/>
        <w:rPr>
          <w:rFonts w:ascii="Times New Roman" w:hAnsi="Times New Roman" w:cs="Times New Roman"/>
          <w:b w:val="0"/>
          <w:sz w:val="22"/>
          <w:szCs w:val="22"/>
        </w:rPr>
      </w:pPr>
      <w:r w:rsidRPr="00101235">
        <w:rPr>
          <w:rFonts w:ascii="Times New Roman" w:hAnsi="Times New Roman" w:cs="Times New Roman"/>
          <w:b w:val="0"/>
          <w:sz w:val="22"/>
          <w:szCs w:val="22"/>
        </w:rPr>
        <w:t xml:space="preserve"> прав  исключительно в электронном виде                                               </w:t>
      </w:r>
    </w:p>
    <w:p w:rsidR="00101235" w:rsidRDefault="00101235" w:rsidP="00101235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101235" w:rsidRDefault="00101235" w:rsidP="0010123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101235" w:rsidRDefault="00101235" w:rsidP="0010123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101235" w:rsidRPr="00EC7800" w:rsidRDefault="00101235" w:rsidP="001012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296F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5" w:history="1">
        <w:r w:rsidRPr="00431120">
          <w:rPr>
            <w:rFonts w:ascii="Times New Roman" w:hAnsi="Times New Roman" w:cs="Times New Roman"/>
            <w:color w:val="000000"/>
            <w:sz w:val="24"/>
            <w:szCs w:val="24"/>
          </w:rPr>
          <w:t>распоряжением</w:t>
        </w:r>
      </w:hyperlink>
      <w:r w:rsidRPr="004311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F296F">
        <w:rPr>
          <w:rFonts w:ascii="Times New Roman" w:hAnsi="Times New Roman" w:cs="Times New Roman"/>
          <w:sz w:val="24"/>
          <w:szCs w:val="24"/>
        </w:rPr>
        <w:t>Правительства Российской Федерации от 31</w:t>
      </w:r>
      <w:r>
        <w:rPr>
          <w:rFonts w:ascii="Times New Roman" w:hAnsi="Times New Roman" w:cs="Times New Roman"/>
          <w:sz w:val="24"/>
          <w:szCs w:val="24"/>
        </w:rPr>
        <w:t>.01.</w:t>
      </w:r>
      <w:r w:rsidRPr="006F296F">
        <w:rPr>
          <w:rFonts w:ascii="Times New Roman" w:hAnsi="Times New Roman" w:cs="Times New Roman"/>
          <w:sz w:val="24"/>
          <w:szCs w:val="24"/>
        </w:rPr>
        <w:t xml:space="preserve"> 2017 N 147-р "О целевых моделях упрощения процедур ведения бизнеса и повышения инвестиционной привлекательности субъектов Российской Федерации",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Администрация МО </w:t>
      </w:r>
      <w:r w:rsidRPr="00EC780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Юшарский</w:t>
      </w:r>
      <w:r w:rsidRPr="00EC7800">
        <w:rPr>
          <w:rFonts w:ascii="Times New Roman" w:hAnsi="Times New Roman" w:cs="Times New Roman"/>
          <w:sz w:val="24"/>
          <w:szCs w:val="24"/>
        </w:rPr>
        <w:t xml:space="preserve"> сельсовет»</w:t>
      </w:r>
      <w:r>
        <w:rPr>
          <w:rFonts w:ascii="Times New Roman" w:hAnsi="Times New Roman" w:cs="Times New Roman"/>
          <w:sz w:val="24"/>
          <w:szCs w:val="24"/>
        </w:rPr>
        <w:t xml:space="preserve"> НАО постановляет</w:t>
      </w:r>
      <w:r w:rsidRPr="00EC7800">
        <w:rPr>
          <w:rFonts w:ascii="Times New Roman" w:hAnsi="Times New Roman" w:cs="Times New Roman"/>
          <w:sz w:val="24"/>
          <w:szCs w:val="24"/>
        </w:rPr>
        <w:t>:</w:t>
      </w:r>
    </w:p>
    <w:p w:rsidR="00101235" w:rsidRPr="006F296F" w:rsidRDefault="00101235" w:rsidP="001012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01235" w:rsidRDefault="00101235" w:rsidP="001012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 Администрации муниципального образования «Юшарский сельсовет» Ненецкого автономного округа обеспечить подачу  в орган, осуществляющий государственную регистрацию прав на недвижимое имущество и сделок с ним заявлений о государственном кадастровом учете и (или) государственной регистрации прав на объекты недвижимого имущества муниципального образования «Юшарский сельсовет» Ненецкого автономного округа исключительно в электронном виде.</w:t>
      </w:r>
    </w:p>
    <w:p w:rsidR="00101235" w:rsidRDefault="00101235" w:rsidP="0010123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01235" w:rsidRPr="005D43AC" w:rsidRDefault="00101235" w:rsidP="00101235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5D43AC">
        <w:rPr>
          <w:rFonts w:ascii="Times New Roman" w:hAnsi="Times New Roman"/>
          <w:sz w:val="24"/>
          <w:szCs w:val="24"/>
        </w:rPr>
        <w:t>2. Настоящее постановление вступает в силу после его официального опубликования (обнародования).</w:t>
      </w:r>
    </w:p>
    <w:p w:rsidR="00101235" w:rsidRPr="005D43AC" w:rsidRDefault="00101235" w:rsidP="00101235">
      <w:pPr>
        <w:jc w:val="both"/>
        <w:rPr>
          <w:rFonts w:ascii="Times New Roman" w:hAnsi="Times New Roman"/>
          <w:sz w:val="24"/>
          <w:szCs w:val="24"/>
        </w:rPr>
      </w:pPr>
    </w:p>
    <w:p w:rsidR="00101235" w:rsidRPr="005D43AC" w:rsidRDefault="00101235" w:rsidP="00101235">
      <w:pPr>
        <w:jc w:val="both"/>
        <w:rPr>
          <w:rFonts w:ascii="Times New Roman" w:hAnsi="Times New Roman"/>
          <w:sz w:val="24"/>
          <w:szCs w:val="24"/>
        </w:rPr>
      </w:pPr>
    </w:p>
    <w:p w:rsidR="00101235" w:rsidRPr="005D43AC" w:rsidRDefault="00101235" w:rsidP="00101235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01235" w:rsidRPr="005D43AC" w:rsidRDefault="00101235" w:rsidP="00101235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4"/>
          <w:szCs w:val="24"/>
        </w:rPr>
      </w:pPr>
    </w:p>
    <w:p w:rsidR="00101235" w:rsidRPr="005D43AC" w:rsidRDefault="00101235" w:rsidP="00101235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4"/>
          <w:szCs w:val="24"/>
        </w:rPr>
      </w:pPr>
      <w:r w:rsidRPr="005D43AC">
        <w:rPr>
          <w:rFonts w:ascii="Times New Roman" w:hAnsi="Times New Roman" w:cs="Times New Roman"/>
          <w:sz w:val="24"/>
          <w:szCs w:val="24"/>
        </w:rPr>
        <w:t>Глава МО  «</w:t>
      </w:r>
      <w:r>
        <w:rPr>
          <w:rFonts w:ascii="Times New Roman" w:hAnsi="Times New Roman" w:cs="Times New Roman"/>
          <w:sz w:val="24"/>
          <w:szCs w:val="24"/>
        </w:rPr>
        <w:t xml:space="preserve">Юшарский </w:t>
      </w:r>
      <w:r w:rsidRPr="005D43AC">
        <w:rPr>
          <w:rFonts w:ascii="Times New Roman" w:hAnsi="Times New Roman" w:cs="Times New Roman"/>
          <w:sz w:val="24"/>
          <w:szCs w:val="24"/>
        </w:rPr>
        <w:t xml:space="preserve">сельсовет» НАО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Д.В.Вылко</w:t>
      </w:r>
    </w:p>
    <w:p w:rsidR="00101235" w:rsidRDefault="00101235" w:rsidP="00101235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01235" w:rsidRDefault="00101235" w:rsidP="00101235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01235" w:rsidRDefault="00101235" w:rsidP="00101235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F0E28" w:rsidRDefault="009F0E28"/>
    <w:sectPr w:rsidR="009F0E28" w:rsidSect="009F0E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1235"/>
    <w:rsid w:val="00101235"/>
    <w:rsid w:val="00296BBF"/>
    <w:rsid w:val="00506341"/>
    <w:rsid w:val="009F0E28"/>
    <w:rsid w:val="00AF0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23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12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012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10123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E798D0A9DE8449D899CD7C050872E16B922FB5440D0E4D1C88216A361k9Z4K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2018-05-28T06:31:00Z</cp:lastPrinted>
  <dcterms:created xsi:type="dcterms:W3CDTF">2018-05-25T06:17:00Z</dcterms:created>
  <dcterms:modified xsi:type="dcterms:W3CDTF">2018-05-28T06:31:00Z</dcterms:modified>
</cp:coreProperties>
</file>