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1A" w:rsidRDefault="009F321A" w:rsidP="009F321A">
      <w:pPr>
        <w:pStyle w:val="a3"/>
        <w:rPr>
          <w:rFonts w:ascii="Times New Roman" w:hAnsi="Times New Roman"/>
          <w:sz w:val="20"/>
          <w:szCs w:val="20"/>
        </w:rPr>
      </w:pPr>
    </w:p>
    <w:p w:rsidR="009F321A" w:rsidRPr="00F54414" w:rsidRDefault="009F321A" w:rsidP="009F321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F54414">
        <w:rPr>
          <w:rFonts w:ascii="Times New Roman" w:hAnsi="Times New Roman"/>
          <w:sz w:val="20"/>
          <w:szCs w:val="20"/>
        </w:rPr>
        <w:t xml:space="preserve">Приложение </w:t>
      </w:r>
    </w:p>
    <w:p w:rsidR="009F321A" w:rsidRPr="00F54414" w:rsidRDefault="009F321A" w:rsidP="009F321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F54414">
        <w:rPr>
          <w:rFonts w:ascii="Times New Roman" w:hAnsi="Times New Roman"/>
          <w:sz w:val="20"/>
          <w:szCs w:val="20"/>
        </w:rPr>
        <w:t>к  Решению Совета депутатов</w:t>
      </w:r>
    </w:p>
    <w:p w:rsidR="009F321A" w:rsidRPr="00F54414" w:rsidRDefault="009F321A" w:rsidP="009F321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 «Юшар</w:t>
      </w:r>
      <w:r w:rsidRPr="00F54414">
        <w:rPr>
          <w:rFonts w:ascii="Times New Roman" w:hAnsi="Times New Roman"/>
          <w:sz w:val="20"/>
          <w:szCs w:val="20"/>
        </w:rPr>
        <w:t>ский сельсовет» НАО</w:t>
      </w:r>
    </w:p>
    <w:p w:rsidR="009F321A" w:rsidRPr="00F54414" w:rsidRDefault="009F321A" w:rsidP="009F321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F54414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31.05.2019 № 5</w:t>
      </w:r>
    </w:p>
    <w:p w:rsidR="009F321A" w:rsidRDefault="009F321A" w:rsidP="009F32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321A" w:rsidRPr="00345263" w:rsidRDefault="009F321A" w:rsidP="009F321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2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Порядок </w:t>
      </w:r>
    </w:p>
    <w:p w:rsidR="009F321A" w:rsidRPr="00345263" w:rsidRDefault="009F321A" w:rsidP="009F321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263">
        <w:rPr>
          <w:rFonts w:ascii="Times New Roman" w:hAnsi="Times New Roman"/>
          <w:b/>
          <w:color w:val="000000"/>
          <w:sz w:val="24"/>
          <w:szCs w:val="24"/>
        </w:rPr>
        <w:t>расчета р</w:t>
      </w:r>
      <w:r w:rsidRPr="00A109FC">
        <w:rPr>
          <w:rFonts w:ascii="Times New Roman" w:hAnsi="Times New Roman"/>
          <w:b/>
          <w:sz w:val="24"/>
          <w:szCs w:val="24"/>
        </w:rPr>
        <w:t>азмер</w:t>
      </w:r>
      <w:r w:rsidRPr="00345263">
        <w:rPr>
          <w:rFonts w:ascii="Times New Roman" w:hAnsi="Times New Roman"/>
          <w:b/>
          <w:sz w:val="24"/>
          <w:szCs w:val="24"/>
        </w:rPr>
        <w:t>а</w:t>
      </w:r>
      <w:r w:rsidRPr="00A109FC">
        <w:rPr>
          <w:rFonts w:ascii="Times New Roman" w:hAnsi="Times New Roman"/>
          <w:b/>
          <w:sz w:val="24"/>
          <w:szCs w:val="24"/>
        </w:rPr>
        <w:t xml:space="preserve"> платы </w:t>
      </w:r>
      <w:r w:rsidRPr="00345263">
        <w:rPr>
          <w:rFonts w:ascii="Times New Roman" w:hAnsi="Times New Roman" w:cs="Times New Roman"/>
          <w:b/>
          <w:sz w:val="24"/>
          <w:szCs w:val="24"/>
        </w:rPr>
        <w:t xml:space="preserve">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«Юшарский</w:t>
      </w:r>
      <w:r w:rsidRPr="00345263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 w:rsidRPr="00345263">
        <w:rPr>
          <w:rFonts w:ascii="Times New Roman" w:hAnsi="Times New Roman"/>
          <w:b/>
          <w:sz w:val="24"/>
          <w:szCs w:val="24"/>
        </w:rPr>
        <w:t xml:space="preserve"> </w:t>
      </w:r>
      <w:r w:rsidRPr="00345263">
        <w:rPr>
          <w:rFonts w:ascii="Times New Roman" w:hAnsi="Times New Roman" w:cs="Times New Roman"/>
          <w:b/>
          <w:sz w:val="24"/>
          <w:szCs w:val="24"/>
        </w:rPr>
        <w:t xml:space="preserve"> Ненецкого автономного округа</w:t>
      </w:r>
    </w:p>
    <w:p w:rsidR="009F321A" w:rsidRPr="00345263" w:rsidRDefault="009F321A" w:rsidP="009F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A109FC">
        <w:rPr>
          <w:rFonts w:ascii="Times New Roman" w:hAnsi="Times New Roman"/>
          <w:sz w:val="24"/>
          <w:szCs w:val="24"/>
        </w:rPr>
        <w:t>. Размер платы за наем жилого помещения</w:t>
      </w: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09FC">
        <w:rPr>
          <w:rFonts w:ascii="Times New Roman" w:hAnsi="Times New Roman"/>
          <w:sz w:val="24"/>
          <w:szCs w:val="24"/>
        </w:rPr>
        <w:t xml:space="preserve">Размер платы </w:t>
      </w:r>
      <w:r w:rsidRPr="001848AB">
        <w:rPr>
          <w:rFonts w:ascii="Times New Roman" w:hAnsi="Times New Roman"/>
          <w:sz w:val="24"/>
          <w:szCs w:val="24"/>
        </w:rPr>
        <w:t>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</w:t>
      </w:r>
      <w:r>
        <w:rPr>
          <w:rFonts w:ascii="Times New Roman" w:hAnsi="Times New Roman"/>
          <w:sz w:val="24"/>
          <w:szCs w:val="24"/>
        </w:rPr>
        <w:t xml:space="preserve">униципального образования «Юшарский </w:t>
      </w:r>
      <w:r w:rsidRPr="001848AB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8AB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(далее – плата за наем) </w:t>
      </w:r>
      <w:r w:rsidRPr="00A109FC">
        <w:rPr>
          <w:rFonts w:ascii="Times New Roman" w:hAnsi="Times New Roman"/>
          <w:sz w:val="24"/>
          <w:szCs w:val="24"/>
        </w:rPr>
        <w:t xml:space="preserve">за наем j-ого жилого помещения, предоставленного по договору социального найма или договору найма жилого помещения </w:t>
      </w:r>
      <w:r w:rsidRPr="001848AB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</w:t>
      </w:r>
      <w:r w:rsidRPr="001848AB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8AB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(далее - </w:t>
      </w:r>
      <w:r w:rsidRPr="00A109FC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ый</w:t>
      </w:r>
      <w:r w:rsidRPr="00A109FC">
        <w:rPr>
          <w:rFonts w:ascii="Times New Roman" w:hAnsi="Times New Roman"/>
          <w:sz w:val="24"/>
          <w:szCs w:val="24"/>
        </w:rPr>
        <w:t xml:space="preserve"> жилищн</w:t>
      </w:r>
      <w:r>
        <w:rPr>
          <w:rFonts w:ascii="Times New Roman" w:hAnsi="Times New Roman"/>
          <w:sz w:val="24"/>
          <w:szCs w:val="24"/>
        </w:rPr>
        <w:t>ый</w:t>
      </w:r>
      <w:r w:rsidRPr="00A109FC">
        <w:rPr>
          <w:rFonts w:ascii="Times New Roman" w:hAnsi="Times New Roman"/>
          <w:sz w:val="24"/>
          <w:szCs w:val="24"/>
        </w:rPr>
        <w:t xml:space="preserve"> фонд</w:t>
      </w:r>
      <w:r>
        <w:rPr>
          <w:rFonts w:ascii="Times New Roman" w:hAnsi="Times New Roman"/>
          <w:sz w:val="24"/>
          <w:szCs w:val="24"/>
        </w:rPr>
        <w:t>)</w:t>
      </w:r>
      <w:r w:rsidRPr="00A109FC">
        <w:rPr>
          <w:rFonts w:ascii="Times New Roman" w:hAnsi="Times New Roman"/>
          <w:sz w:val="24"/>
          <w:szCs w:val="24"/>
        </w:rPr>
        <w:t>, определяется</w:t>
      </w:r>
      <w:proofErr w:type="gramEnd"/>
      <w:r w:rsidRPr="00A109FC">
        <w:rPr>
          <w:rFonts w:ascii="Times New Roman" w:hAnsi="Times New Roman"/>
          <w:sz w:val="24"/>
          <w:szCs w:val="24"/>
        </w:rPr>
        <w:t xml:space="preserve"> по формуле: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09FC">
        <w:rPr>
          <w:rFonts w:ascii="Times New Roman" w:hAnsi="Times New Roman"/>
          <w:sz w:val="24"/>
          <w:szCs w:val="24"/>
        </w:rPr>
        <w:t>П</w:t>
      </w:r>
      <w:r w:rsidRPr="00A109FC">
        <w:rPr>
          <w:rFonts w:ascii="Times New Roman" w:hAnsi="Times New Roman"/>
          <w:sz w:val="24"/>
          <w:szCs w:val="24"/>
          <w:vertAlign w:val="subscript"/>
        </w:rPr>
        <w:t>н</w:t>
      </w:r>
      <w:proofErr w:type="gramStart"/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A109FC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A109FC">
        <w:rPr>
          <w:rFonts w:ascii="Times New Roman" w:hAnsi="Times New Roman"/>
          <w:sz w:val="24"/>
          <w:szCs w:val="24"/>
        </w:rPr>
        <w:t>Н</w:t>
      </w:r>
      <w:r w:rsidRPr="00A109FC">
        <w:rPr>
          <w:rFonts w:ascii="Times New Roman" w:hAnsi="Times New Roman"/>
          <w:sz w:val="24"/>
          <w:szCs w:val="24"/>
          <w:vertAlign w:val="subscript"/>
        </w:rPr>
        <w:t>б</w:t>
      </w:r>
      <w:proofErr w:type="spellEnd"/>
      <w:r w:rsidRPr="00A109FC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A109FC">
        <w:rPr>
          <w:rFonts w:ascii="Times New Roman" w:hAnsi="Times New Roman"/>
          <w:sz w:val="24"/>
          <w:szCs w:val="24"/>
        </w:rPr>
        <w:t>К</w:t>
      </w:r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r w:rsidRPr="00A109FC">
        <w:rPr>
          <w:rFonts w:ascii="Times New Roman" w:hAnsi="Times New Roman"/>
          <w:sz w:val="24"/>
          <w:szCs w:val="24"/>
        </w:rPr>
        <w:t xml:space="preserve"> * К</w:t>
      </w:r>
      <w:r w:rsidRPr="00A109FC">
        <w:rPr>
          <w:rFonts w:ascii="Times New Roman" w:hAnsi="Times New Roman"/>
          <w:sz w:val="24"/>
          <w:szCs w:val="24"/>
          <w:vertAlign w:val="subscript"/>
        </w:rPr>
        <w:t>с</w:t>
      </w:r>
      <w:r w:rsidRPr="00A109FC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A109FC">
        <w:rPr>
          <w:rFonts w:ascii="Times New Roman" w:hAnsi="Times New Roman"/>
          <w:sz w:val="24"/>
          <w:szCs w:val="24"/>
        </w:rPr>
        <w:t>П</w:t>
      </w:r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r w:rsidRPr="00A109FC">
        <w:rPr>
          <w:rFonts w:ascii="Times New Roman" w:hAnsi="Times New Roman"/>
          <w:sz w:val="24"/>
          <w:szCs w:val="24"/>
        </w:rPr>
        <w:t>, где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09FC">
        <w:rPr>
          <w:rFonts w:ascii="Times New Roman" w:hAnsi="Times New Roman"/>
          <w:sz w:val="24"/>
          <w:szCs w:val="24"/>
        </w:rPr>
        <w:t>П</w:t>
      </w:r>
      <w:r w:rsidRPr="00A109FC">
        <w:rPr>
          <w:rFonts w:ascii="Times New Roman" w:hAnsi="Times New Roman"/>
          <w:sz w:val="24"/>
          <w:szCs w:val="24"/>
          <w:vertAlign w:val="subscript"/>
        </w:rPr>
        <w:t>н</w:t>
      </w:r>
      <w:proofErr w:type="gramStart"/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A109FC">
        <w:rPr>
          <w:rFonts w:ascii="Times New Roman" w:hAnsi="Times New Roman"/>
          <w:sz w:val="24"/>
          <w:szCs w:val="24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09FC">
        <w:rPr>
          <w:rFonts w:ascii="Times New Roman" w:hAnsi="Times New Roman"/>
          <w:sz w:val="24"/>
          <w:szCs w:val="24"/>
        </w:rPr>
        <w:t>Н</w:t>
      </w:r>
      <w:r w:rsidRPr="00A109FC">
        <w:rPr>
          <w:rFonts w:ascii="Times New Roman" w:hAnsi="Times New Roman"/>
          <w:sz w:val="24"/>
          <w:szCs w:val="24"/>
          <w:vertAlign w:val="subscript"/>
        </w:rPr>
        <w:t>б</w:t>
      </w:r>
      <w:proofErr w:type="spellEnd"/>
      <w:r w:rsidRPr="00A109FC">
        <w:rPr>
          <w:rFonts w:ascii="Times New Roman" w:hAnsi="Times New Roman"/>
          <w:sz w:val="24"/>
          <w:szCs w:val="24"/>
        </w:rPr>
        <w:t xml:space="preserve"> - базовый размер платы за наем жилого помещения;</w:t>
      </w: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09FC">
        <w:rPr>
          <w:rFonts w:ascii="Times New Roman" w:hAnsi="Times New Roman"/>
          <w:sz w:val="24"/>
          <w:szCs w:val="24"/>
        </w:rPr>
        <w:t>К</w:t>
      </w:r>
      <w:proofErr w:type="gramStart"/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A109FC">
        <w:rPr>
          <w:rFonts w:ascii="Times New Roman" w:hAnsi="Times New Roman"/>
          <w:sz w:val="24"/>
          <w:szCs w:val="24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109FC">
        <w:rPr>
          <w:rFonts w:ascii="Times New Roman" w:hAnsi="Times New Roman"/>
          <w:sz w:val="24"/>
          <w:szCs w:val="24"/>
        </w:rPr>
        <w:t>К</w:t>
      </w:r>
      <w:r w:rsidRPr="00A109FC">
        <w:rPr>
          <w:rFonts w:ascii="Times New Roman" w:hAnsi="Times New Roman"/>
          <w:sz w:val="24"/>
          <w:szCs w:val="24"/>
          <w:vertAlign w:val="subscript"/>
        </w:rPr>
        <w:t>с</w:t>
      </w:r>
      <w:r w:rsidRPr="00A109FC">
        <w:rPr>
          <w:rFonts w:ascii="Times New Roman" w:hAnsi="Times New Roman"/>
          <w:sz w:val="24"/>
          <w:szCs w:val="24"/>
        </w:rPr>
        <w:t xml:space="preserve"> - коэффициент соответствия платы;</w:t>
      </w:r>
    </w:p>
    <w:p w:rsidR="009F321A" w:rsidRPr="00A109FC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09FC">
        <w:rPr>
          <w:rFonts w:ascii="Times New Roman" w:hAnsi="Times New Roman"/>
          <w:sz w:val="24"/>
          <w:szCs w:val="24"/>
        </w:rPr>
        <w:t>П</w:t>
      </w:r>
      <w:proofErr w:type="gramStart"/>
      <w:r w:rsidRPr="00A109FC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A109FC">
        <w:rPr>
          <w:rFonts w:ascii="Times New Roman" w:hAnsi="Times New Roman"/>
          <w:sz w:val="24"/>
          <w:szCs w:val="24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F321A" w:rsidRPr="00F54414" w:rsidRDefault="009F321A" w:rsidP="009F32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4414">
        <w:rPr>
          <w:rFonts w:ascii="Times New Roman" w:hAnsi="Times New Roman"/>
          <w:sz w:val="24"/>
          <w:szCs w:val="24"/>
        </w:rPr>
        <w:t>2. Базовый размер платы за наем жилого помещения</w:t>
      </w:r>
    </w:p>
    <w:p w:rsidR="009F321A" w:rsidRPr="00F54414" w:rsidRDefault="009F321A" w:rsidP="009F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21A" w:rsidRPr="00F5441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54414">
        <w:rPr>
          <w:rFonts w:ascii="Times New Roman" w:hAnsi="Times New Roman"/>
          <w:sz w:val="24"/>
          <w:szCs w:val="24"/>
        </w:rPr>
        <w:t>2.1. Базовый размер платы за наем жилого помещения определяется по формуле: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321A" w:rsidRPr="00F5441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54414">
        <w:rPr>
          <w:rFonts w:ascii="Times New Roman" w:hAnsi="Times New Roman"/>
          <w:sz w:val="24"/>
          <w:szCs w:val="24"/>
        </w:rPr>
        <w:t>Н</w:t>
      </w:r>
      <w:r w:rsidRPr="00F54414">
        <w:rPr>
          <w:rFonts w:ascii="Times New Roman" w:hAnsi="Times New Roman"/>
          <w:sz w:val="24"/>
          <w:szCs w:val="24"/>
          <w:vertAlign w:val="subscript"/>
        </w:rPr>
        <w:t>Б</w:t>
      </w:r>
      <w:r w:rsidRPr="00F5441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54414">
        <w:rPr>
          <w:rFonts w:ascii="Times New Roman" w:hAnsi="Times New Roman"/>
          <w:sz w:val="24"/>
          <w:szCs w:val="24"/>
        </w:rPr>
        <w:t>СР</w:t>
      </w:r>
      <w:r w:rsidRPr="00F54414">
        <w:rPr>
          <w:rFonts w:ascii="Times New Roman" w:hAnsi="Times New Roman"/>
          <w:sz w:val="24"/>
          <w:szCs w:val="24"/>
          <w:vertAlign w:val="subscript"/>
        </w:rPr>
        <w:t>с</w:t>
      </w:r>
      <w:proofErr w:type="spellEnd"/>
      <w:r w:rsidRPr="00F54414">
        <w:rPr>
          <w:rFonts w:ascii="Times New Roman" w:hAnsi="Times New Roman"/>
          <w:sz w:val="24"/>
          <w:szCs w:val="24"/>
        </w:rPr>
        <w:t xml:space="preserve"> * 0,001, где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321A" w:rsidRPr="00F5441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54414">
        <w:rPr>
          <w:rFonts w:ascii="Times New Roman" w:hAnsi="Times New Roman"/>
          <w:sz w:val="24"/>
          <w:szCs w:val="24"/>
        </w:rPr>
        <w:t>Н</w:t>
      </w:r>
      <w:r w:rsidRPr="00F54414">
        <w:rPr>
          <w:rFonts w:ascii="Times New Roman" w:hAnsi="Times New Roman"/>
          <w:sz w:val="24"/>
          <w:szCs w:val="24"/>
          <w:vertAlign w:val="subscript"/>
        </w:rPr>
        <w:t>Б</w:t>
      </w:r>
      <w:r w:rsidRPr="00F54414">
        <w:rPr>
          <w:rFonts w:ascii="Times New Roman" w:hAnsi="Times New Roman"/>
          <w:sz w:val="24"/>
          <w:szCs w:val="24"/>
        </w:rPr>
        <w:t xml:space="preserve"> - базовый размер платы за наем жилого помещения;</w:t>
      </w:r>
    </w:p>
    <w:p w:rsidR="009F321A" w:rsidRPr="00005D3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54414">
        <w:rPr>
          <w:rFonts w:ascii="Times New Roman" w:eastAsia="Times New Roman" w:hAnsi="Times New Roman"/>
          <w:sz w:val="24"/>
          <w:szCs w:val="24"/>
        </w:rPr>
        <w:t>СРс</w:t>
      </w:r>
      <w:proofErr w:type="spellEnd"/>
      <w:r w:rsidRPr="00F54414">
        <w:rPr>
          <w:rFonts w:ascii="Times New Roman" w:eastAsia="Times New Roman" w:hAnsi="Times New Roman"/>
          <w:sz w:val="24"/>
          <w:szCs w:val="24"/>
        </w:rPr>
        <w:t xml:space="preserve"> - средняя цена </w:t>
      </w:r>
      <w:smartTag w:uri="urn:schemas-microsoft-com:office:smarttags" w:element="metricconverter">
        <w:smartTagPr>
          <w:attr w:name="ProductID" w:val="1 кв. м"/>
        </w:smartTagPr>
        <w:r w:rsidRPr="00F54414">
          <w:rPr>
            <w:rFonts w:ascii="Times New Roman" w:eastAsia="Times New Roman" w:hAnsi="Times New Roman"/>
            <w:sz w:val="24"/>
            <w:szCs w:val="24"/>
          </w:rPr>
          <w:t>1 кв. м</w:t>
        </w:r>
      </w:smartTag>
      <w:r w:rsidRPr="00F54414">
        <w:rPr>
          <w:rFonts w:ascii="Times New Roman" w:eastAsia="Times New Roman" w:hAnsi="Times New Roman"/>
          <w:sz w:val="24"/>
          <w:szCs w:val="24"/>
        </w:rPr>
        <w:t>. общей площади квартир на вторичном рынке жил</w:t>
      </w:r>
      <w:r>
        <w:rPr>
          <w:rFonts w:ascii="Times New Roman" w:eastAsia="Times New Roman" w:hAnsi="Times New Roman"/>
          <w:sz w:val="24"/>
          <w:szCs w:val="24"/>
        </w:rPr>
        <w:t xml:space="preserve">ья в Ненецком </w:t>
      </w:r>
      <w:r w:rsidRPr="00005D34">
        <w:rPr>
          <w:rFonts w:ascii="Times New Roman" w:eastAsia="Times New Roman" w:hAnsi="Times New Roman"/>
          <w:sz w:val="24"/>
          <w:szCs w:val="24"/>
        </w:rPr>
        <w:t>автономном округе.</w:t>
      </w:r>
    </w:p>
    <w:p w:rsidR="009F321A" w:rsidRPr="00005D3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005D34">
        <w:rPr>
          <w:rFonts w:ascii="Times New Roman" w:eastAsia="Times New Roman" w:hAnsi="Times New Roman"/>
          <w:sz w:val="24"/>
          <w:szCs w:val="24"/>
        </w:rPr>
        <w:t xml:space="preserve">2.2. Средняя цена </w:t>
      </w:r>
      <w:smartTag w:uri="urn:schemas-microsoft-com:office:smarttags" w:element="metricconverter">
        <w:smartTagPr>
          <w:attr w:name="ProductID" w:val="1 кв. м"/>
        </w:smartTagPr>
        <w:r w:rsidRPr="00005D34">
          <w:rPr>
            <w:rFonts w:ascii="Times New Roman" w:eastAsia="Times New Roman" w:hAnsi="Times New Roman"/>
            <w:sz w:val="24"/>
            <w:szCs w:val="24"/>
          </w:rPr>
          <w:t>1 кв. м</w:t>
        </w:r>
      </w:smartTag>
      <w:r w:rsidRPr="00005D34">
        <w:rPr>
          <w:rFonts w:ascii="Times New Roman" w:eastAsia="Times New Roman" w:hAnsi="Times New Roman"/>
          <w:sz w:val="24"/>
          <w:szCs w:val="24"/>
        </w:rPr>
        <w:t>. общей площади квартир на вторичном рынке жилья в Ненецком автономном округе определяется по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9F321A" w:rsidRPr="00005D34" w:rsidRDefault="009F321A" w:rsidP="009F321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05D34">
        <w:rPr>
          <w:rFonts w:ascii="Times New Roman" w:hAnsi="Times New Roman" w:cs="Times New Roman"/>
          <w:sz w:val="24"/>
        </w:rPr>
        <w:t xml:space="preserve">2.3 Величина базового размера платы за наем жилого помещения пересчитывается ежегодно по состоянию на 01 января с учетом средней цены </w:t>
      </w:r>
      <w:smartTag w:uri="urn:schemas-microsoft-com:office:smarttags" w:element="metricconverter">
        <w:smartTagPr>
          <w:attr w:name="ProductID" w:val="1 кв. м"/>
        </w:smartTagPr>
        <w:r w:rsidRPr="00005D34">
          <w:rPr>
            <w:rFonts w:ascii="Times New Roman" w:hAnsi="Times New Roman" w:cs="Times New Roman"/>
            <w:sz w:val="24"/>
          </w:rPr>
          <w:t>1 кв. м</w:t>
        </w:r>
      </w:smartTag>
      <w:r w:rsidRPr="00005D34">
        <w:rPr>
          <w:rFonts w:ascii="Times New Roman" w:hAnsi="Times New Roman" w:cs="Times New Roman"/>
          <w:sz w:val="24"/>
        </w:rPr>
        <w:t xml:space="preserve"> общей площади квартир на вторичном рынке жилья в Ненецком автономном округе, определенной </w:t>
      </w:r>
      <w:r w:rsidRPr="00005D34">
        <w:rPr>
          <w:rFonts w:ascii="Times New Roman" w:hAnsi="Times New Roman"/>
          <w:sz w:val="24"/>
          <w:szCs w:val="24"/>
        </w:rPr>
        <w:t xml:space="preserve">по данным Федеральной службы государственной статистики за </w:t>
      </w:r>
      <w:r w:rsidRPr="00005D34">
        <w:rPr>
          <w:rFonts w:ascii="Times New Roman" w:hAnsi="Times New Roman"/>
          <w:sz w:val="24"/>
          <w:szCs w:val="24"/>
          <w:lang w:val="en-US"/>
        </w:rPr>
        <w:t>III</w:t>
      </w:r>
      <w:r w:rsidRPr="00005D34">
        <w:rPr>
          <w:rFonts w:ascii="Times New Roman" w:hAnsi="Times New Roman"/>
          <w:sz w:val="24"/>
          <w:szCs w:val="24"/>
        </w:rPr>
        <w:t xml:space="preserve"> квартал года, предшествующего периоду перерасчета базового размера платы за наем жилого </w:t>
      </w:r>
      <w:r w:rsidRPr="00005D34">
        <w:rPr>
          <w:rFonts w:ascii="Times New Roman" w:hAnsi="Times New Roman"/>
          <w:sz w:val="24"/>
          <w:szCs w:val="24"/>
        </w:rPr>
        <w:lastRenderedPageBreak/>
        <w:t>помещения.</w:t>
      </w:r>
      <w:proofErr w:type="gramEnd"/>
    </w:p>
    <w:p w:rsidR="009F321A" w:rsidRPr="00743CC2" w:rsidRDefault="009F321A" w:rsidP="009F321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321A" w:rsidRPr="004144C0" w:rsidRDefault="009F321A" w:rsidP="009F321A">
      <w:pPr>
        <w:pStyle w:val="ConsPlusNormal"/>
        <w:jc w:val="center"/>
        <w:rPr>
          <w:rFonts w:ascii="Times New Roman" w:hAnsi="Times New Roman" w:cs="Times New Roman"/>
          <w:sz w:val="40"/>
          <w:szCs w:val="40"/>
        </w:rPr>
      </w:pPr>
      <w:r w:rsidRPr="004144C0">
        <w:rPr>
          <w:rFonts w:ascii="Times New Roman" w:hAnsi="Times New Roman" w:cs="Times New Roman"/>
          <w:sz w:val="24"/>
          <w:szCs w:val="24"/>
        </w:rPr>
        <w:t xml:space="preserve">3. </w:t>
      </w:r>
      <w:bookmarkStart w:id="0" w:name="Par30"/>
      <w:bookmarkEnd w:id="0"/>
      <w:r w:rsidR="00717744" w:rsidRPr="004144C0">
        <w:rPr>
          <w:rFonts w:ascii="Times New Roman" w:hAnsi="Times New Roman" w:cs="Times New Roman"/>
          <w:sz w:val="24"/>
          <w:szCs w:val="24"/>
        </w:rPr>
        <w:fldChar w:fldCharType="begin"/>
      </w:r>
      <w:r w:rsidRPr="004144C0">
        <w:rPr>
          <w:rFonts w:ascii="Times New Roman" w:hAnsi="Times New Roman" w:cs="Times New Roman"/>
          <w:sz w:val="24"/>
          <w:szCs w:val="24"/>
        </w:rPr>
        <w:instrText xml:space="preserve">HYPERLINK \l Par30  </w:instrText>
      </w:r>
      <w:r w:rsidR="00717744" w:rsidRPr="004144C0">
        <w:rPr>
          <w:rFonts w:ascii="Times New Roman" w:hAnsi="Times New Roman" w:cs="Times New Roman"/>
          <w:sz w:val="24"/>
          <w:szCs w:val="24"/>
        </w:rPr>
        <w:fldChar w:fldCharType="separate"/>
      </w:r>
      <w:r w:rsidRPr="004144C0">
        <w:rPr>
          <w:rFonts w:ascii="Times New Roman" w:hAnsi="Times New Roman" w:cs="Times New Roman"/>
          <w:sz w:val="24"/>
          <w:szCs w:val="24"/>
        </w:rPr>
        <w:t>Коэффициенты</w:t>
      </w:r>
      <w:r w:rsidR="00717744" w:rsidRPr="004144C0">
        <w:rPr>
          <w:rFonts w:ascii="Times New Roman" w:hAnsi="Times New Roman" w:cs="Times New Roman"/>
          <w:sz w:val="24"/>
          <w:szCs w:val="24"/>
        </w:rPr>
        <w:fldChar w:fldCharType="end"/>
      </w:r>
      <w:r w:rsidRPr="004144C0">
        <w:rPr>
          <w:rFonts w:ascii="Times New Roman" w:hAnsi="Times New Roman" w:cs="Times New Roman"/>
          <w:sz w:val="24"/>
          <w:szCs w:val="24"/>
        </w:rPr>
        <w:t xml:space="preserve">  для расчета размера платы за пользование жилым помещением</w:t>
      </w:r>
    </w:p>
    <w:p w:rsidR="009F321A" w:rsidRPr="004144C0" w:rsidRDefault="009F321A" w:rsidP="009F321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321A" w:rsidRPr="004144C0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44C0">
        <w:rPr>
          <w:rFonts w:ascii="Times New Roman" w:hAnsi="Times New Roman"/>
          <w:sz w:val="24"/>
          <w:szCs w:val="24"/>
        </w:rPr>
        <w:t>3.1.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9F321A" w:rsidRPr="004144C0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44C0">
        <w:rPr>
          <w:rFonts w:ascii="Times New Roman" w:hAnsi="Times New Roman"/>
          <w:sz w:val="24"/>
          <w:szCs w:val="24"/>
        </w:rPr>
        <w:t xml:space="preserve">3.2. Интегральное значение </w:t>
      </w:r>
      <w:proofErr w:type="spellStart"/>
      <w:r w:rsidRPr="004144C0">
        <w:rPr>
          <w:rFonts w:ascii="Times New Roman" w:hAnsi="Times New Roman"/>
          <w:sz w:val="24"/>
          <w:szCs w:val="24"/>
        </w:rPr>
        <w:t>К</w:t>
      </w:r>
      <w:proofErr w:type="gramStart"/>
      <w:r w:rsidRPr="004144C0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4144C0">
        <w:rPr>
          <w:rFonts w:ascii="Times New Roman" w:hAnsi="Times New Roman"/>
          <w:sz w:val="24"/>
          <w:szCs w:val="24"/>
        </w:rPr>
        <w:t xml:space="preserve"> для жилого помещения рассчитывается как средневзвешенное значение показателей по отдельным параметрам по формуле</w:t>
      </w:r>
      <w:r>
        <w:rPr>
          <w:rFonts w:ascii="Times New Roman" w:hAnsi="Times New Roman"/>
          <w:sz w:val="24"/>
          <w:szCs w:val="24"/>
        </w:rPr>
        <w:t xml:space="preserve"> 3</w:t>
      </w:r>
      <w:r w:rsidRPr="004144C0">
        <w:rPr>
          <w:rFonts w:ascii="Times New Roman" w:hAnsi="Times New Roman"/>
          <w:sz w:val="24"/>
          <w:szCs w:val="24"/>
        </w:rPr>
        <w:t>:</w:t>
      </w:r>
    </w:p>
    <w:p w:rsidR="009F321A" w:rsidRDefault="009F321A" w:rsidP="009F32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Формула 3</w:t>
      </w:r>
    </w:p>
    <w:p w:rsidR="009F321A" w:rsidRPr="004144C0" w:rsidRDefault="009F321A" w:rsidP="009F32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F321A" w:rsidRPr="004144C0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319530" cy="47434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44C0">
        <w:rPr>
          <w:rFonts w:ascii="Times New Roman" w:hAnsi="Times New Roman"/>
          <w:sz w:val="24"/>
          <w:szCs w:val="24"/>
        </w:rPr>
        <w:t>, где</w:t>
      </w:r>
    </w:p>
    <w:p w:rsidR="009F321A" w:rsidRPr="00743CC2" w:rsidRDefault="009F321A" w:rsidP="009F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321A" w:rsidRPr="001C565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5654">
        <w:rPr>
          <w:rFonts w:ascii="Times New Roman" w:hAnsi="Times New Roman"/>
          <w:sz w:val="24"/>
          <w:szCs w:val="24"/>
        </w:rPr>
        <w:t>К</w:t>
      </w:r>
      <w:proofErr w:type="gramStart"/>
      <w:r w:rsidRPr="001C5654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1C5654">
        <w:rPr>
          <w:rFonts w:ascii="Times New Roman" w:hAnsi="Times New Roman"/>
          <w:sz w:val="24"/>
          <w:szCs w:val="24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9F321A" w:rsidRPr="001C565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654">
        <w:rPr>
          <w:rFonts w:ascii="Times New Roman" w:hAnsi="Times New Roman"/>
          <w:sz w:val="24"/>
          <w:szCs w:val="24"/>
        </w:rPr>
        <w:t>К</w:t>
      </w:r>
      <w:proofErr w:type="gramStart"/>
      <w:r w:rsidRPr="001C5654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1C5654">
        <w:rPr>
          <w:rFonts w:ascii="Times New Roman" w:hAnsi="Times New Roman"/>
          <w:sz w:val="24"/>
          <w:szCs w:val="24"/>
        </w:rPr>
        <w:t xml:space="preserve"> - коэффициент, характеризующий качество жилого помещения;</w:t>
      </w:r>
    </w:p>
    <w:p w:rsidR="009F321A" w:rsidRPr="001C565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654">
        <w:rPr>
          <w:rFonts w:ascii="Times New Roman" w:hAnsi="Times New Roman"/>
          <w:sz w:val="24"/>
          <w:szCs w:val="24"/>
        </w:rPr>
        <w:t>К</w:t>
      </w:r>
      <w:proofErr w:type="gramStart"/>
      <w:r w:rsidRPr="001C5654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1C5654">
        <w:rPr>
          <w:rFonts w:ascii="Times New Roman" w:hAnsi="Times New Roman"/>
          <w:sz w:val="24"/>
          <w:szCs w:val="24"/>
        </w:rPr>
        <w:t xml:space="preserve"> - коэффициент, характеризующий благоустройство жилого помещения;</w:t>
      </w:r>
    </w:p>
    <w:p w:rsidR="009F321A" w:rsidRPr="001C5654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654">
        <w:rPr>
          <w:rFonts w:ascii="Times New Roman" w:hAnsi="Times New Roman"/>
          <w:sz w:val="24"/>
          <w:szCs w:val="24"/>
        </w:rPr>
        <w:t>К</w:t>
      </w:r>
      <w:r w:rsidRPr="001C5654">
        <w:rPr>
          <w:rFonts w:ascii="Times New Roman" w:hAnsi="Times New Roman"/>
          <w:sz w:val="24"/>
          <w:szCs w:val="24"/>
          <w:vertAlign w:val="subscript"/>
        </w:rPr>
        <w:t>3</w:t>
      </w:r>
      <w:r w:rsidRPr="001C5654">
        <w:rPr>
          <w:rFonts w:ascii="Times New Roman" w:hAnsi="Times New Roman"/>
          <w:sz w:val="24"/>
          <w:szCs w:val="24"/>
        </w:rPr>
        <w:t xml:space="preserve"> - коэффициент, месторасположение дома.</w:t>
      </w:r>
    </w:p>
    <w:p w:rsidR="009F321A" w:rsidRPr="0091586B" w:rsidRDefault="009F321A" w:rsidP="009F321A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F321A" w:rsidRDefault="009F321A" w:rsidP="009F321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Pr="0091586B">
        <w:rPr>
          <w:rFonts w:ascii="Times New Roman" w:hAnsi="Times New Roman" w:cs="Times New Roman"/>
          <w:sz w:val="24"/>
          <w:szCs w:val="24"/>
        </w:rPr>
        <w:t xml:space="preserve"> Коэффициент, характеризующий качество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86B">
        <w:rPr>
          <w:rFonts w:ascii="Times New Roman" w:hAnsi="Times New Roman" w:cs="Times New Roman"/>
          <w:sz w:val="24"/>
          <w:szCs w:val="24"/>
        </w:rPr>
        <w:t>жилого помещения (К</w:t>
      </w:r>
      <w:proofErr w:type="gramStart"/>
      <w:r w:rsidRPr="0091586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86B">
        <w:rPr>
          <w:rFonts w:ascii="Times New Roman" w:hAnsi="Times New Roman" w:cs="Times New Roman"/>
          <w:sz w:val="24"/>
          <w:szCs w:val="24"/>
        </w:rPr>
        <w:t>)</w:t>
      </w:r>
    </w:p>
    <w:p w:rsidR="009F321A" w:rsidRPr="0091586B" w:rsidRDefault="009F321A" w:rsidP="009F321A">
      <w:pPr>
        <w:pStyle w:val="ConsPlusNormal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"/>
        <w:gridCol w:w="7826"/>
        <w:gridCol w:w="765"/>
      </w:tblGrid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26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Коэффициента, характеризующего качество жилого помещения</w:t>
            </w:r>
          </w:p>
        </w:tc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9F321A" w:rsidRPr="0091586B" w:rsidTr="00127B65">
        <w:trPr>
          <w:trHeight w:val="99"/>
          <w:jc w:val="center"/>
        </w:trPr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6" w:type="dxa"/>
          </w:tcPr>
          <w:p w:rsidR="009F321A" w:rsidRPr="0091586B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материалом стен из кирпича</w:t>
            </w:r>
          </w:p>
        </w:tc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6" w:type="dxa"/>
          </w:tcPr>
          <w:p w:rsidR="009F321A" w:rsidRPr="00D556DE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с материалом стен из газосиликатных блоков, железобетонных панелей</w:t>
            </w:r>
          </w:p>
        </w:tc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26" w:type="dxa"/>
          </w:tcPr>
          <w:p w:rsidR="009F321A" w:rsidRPr="00D556DE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с материалом стен из шлакоблоков</w:t>
            </w:r>
          </w:p>
        </w:tc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26" w:type="dxa"/>
          </w:tcPr>
          <w:p w:rsidR="009F321A" w:rsidRPr="00D556DE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с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ериалом стен из дерева (бруса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26" w:type="dxa"/>
          </w:tcPr>
          <w:p w:rsidR="009F321A" w:rsidRPr="00D556DE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с материалом стен из ЛСТК (легкие стальные технологические конструкции)</w:t>
            </w:r>
          </w:p>
        </w:tc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26" w:type="dxa"/>
          </w:tcPr>
          <w:p w:rsidR="009F321A" w:rsidRPr="00D556DE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с материалом стен из дерева (щитовые)</w:t>
            </w:r>
            <w:proofErr w:type="gramEnd"/>
          </w:p>
        </w:tc>
        <w:tc>
          <w:tcPr>
            <w:tcW w:w="765" w:type="dxa"/>
          </w:tcPr>
          <w:p w:rsidR="009F321A" w:rsidRPr="00D556DE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56D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</w:tbl>
    <w:p w:rsidR="009F321A" w:rsidRDefault="009F321A" w:rsidP="009F321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F321A" w:rsidRPr="00D923B2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23B2">
        <w:rPr>
          <w:rFonts w:ascii="Times New Roman" w:hAnsi="Times New Roman"/>
          <w:sz w:val="24"/>
          <w:szCs w:val="24"/>
        </w:rPr>
        <w:t>3.4. Коэффициент, характеризующий благоустройство жилого помещения (К</w:t>
      </w:r>
      <w:proofErr w:type="gramStart"/>
      <w:r w:rsidRPr="00D923B2">
        <w:rPr>
          <w:rFonts w:ascii="Times New Roman" w:hAnsi="Times New Roman"/>
          <w:sz w:val="20"/>
          <w:szCs w:val="20"/>
        </w:rPr>
        <w:t>2</w:t>
      </w:r>
      <w:proofErr w:type="gramEnd"/>
      <w:r w:rsidRPr="00D923B2">
        <w:rPr>
          <w:rFonts w:ascii="Times New Roman" w:hAnsi="Times New Roman"/>
          <w:sz w:val="24"/>
          <w:szCs w:val="24"/>
        </w:rPr>
        <w:t>).</w:t>
      </w:r>
    </w:p>
    <w:p w:rsidR="009F321A" w:rsidRDefault="009F321A" w:rsidP="009F321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"/>
        <w:gridCol w:w="7826"/>
        <w:gridCol w:w="765"/>
      </w:tblGrid>
      <w:tr w:rsidR="009F321A" w:rsidRPr="00322D6F" w:rsidTr="00127B65">
        <w:trPr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26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Коэффициента, характеризующего благоустройство жилого помещения</w:t>
            </w:r>
          </w:p>
        </w:tc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9F321A" w:rsidRPr="00322D6F" w:rsidTr="00127B65">
        <w:trPr>
          <w:trHeight w:val="1055"/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6" w:type="dxa"/>
          </w:tcPr>
          <w:p w:rsidR="009F321A" w:rsidRPr="00322D6F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помещения, расположенные в домах, имеющих полную степень благоустройства (централизованное отопление, централизованное холодное водоснабжение, централизованное горячее водоснабжение или водонагреватели, водоотведение) </w:t>
            </w:r>
          </w:p>
        </w:tc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321A" w:rsidRPr="00322D6F" w:rsidTr="00127B65">
        <w:trPr>
          <w:trHeight w:val="281"/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826" w:type="dxa"/>
          </w:tcPr>
          <w:p w:rsidR="009F321A" w:rsidRPr="00322D6F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домах, имеющих централизованное отопление, централизованное холодное водоснабжение, водоотведени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</w:tr>
      <w:tr w:rsidR="009F321A" w:rsidRPr="00322D6F" w:rsidTr="00127B65">
        <w:trPr>
          <w:trHeight w:val="250"/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26" w:type="dxa"/>
          </w:tcPr>
          <w:p w:rsidR="009F321A" w:rsidRPr="00322D6F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домах, имеющих централизованное отопление, водоотведение</w:t>
            </w:r>
          </w:p>
        </w:tc>
        <w:tc>
          <w:tcPr>
            <w:tcW w:w="765" w:type="dxa"/>
          </w:tcPr>
          <w:p w:rsidR="009F321A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9F321A" w:rsidRPr="00322D6F" w:rsidTr="00127B65">
        <w:trPr>
          <w:trHeight w:val="250"/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26" w:type="dxa"/>
          </w:tcPr>
          <w:p w:rsidR="009F321A" w:rsidRPr="00322D6F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домах, имеющих централизованное отопление</w:t>
            </w:r>
          </w:p>
        </w:tc>
        <w:tc>
          <w:tcPr>
            <w:tcW w:w="765" w:type="dxa"/>
          </w:tcPr>
          <w:p w:rsidR="009F321A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9F321A" w:rsidRPr="00322D6F" w:rsidTr="00127B65">
        <w:trPr>
          <w:jc w:val="center"/>
        </w:trPr>
        <w:tc>
          <w:tcPr>
            <w:tcW w:w="765" w:type="dxa"/>
          </w:tcPr>
          <w:p w:rsidR="009F321A" w:rsidRPr="00322D6F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26" w:type="dxa"/>
          </w:tcPr>
          <w:p w:rsidR="009F321A" w:rsidRPr="00D923B2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2">
              <w:rPr>
                <w:rFonts w:ascii="Times New Roman" w:hAnsi="Times New Roman" w:cs="Times New Roman"/>
                <w:sz w:val="24"/>
                <w:szCs w:val="24"/>
              </w:rPr>
              <w:t>Жилые помещения, не включенные в строки 1 - 4</w:t>
            </w:r>
          </w:p>
        </w:tc>
        <w:tc>
          <w:tcPr>
            <w:tcW w:w="765" w:type="dxa"/>
          </w:tcPr>
          <w:p w:rsidR="009F321A" w:rsidRPr="00D923B2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</w:tbl>
    <w:p w:rsidR="009F321A" w:rsidRDefault="009F321A" w:rsidP="009F321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F321A" w:rsidRDefault="009F321A" w:rsidP="009F321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Pr="0091586B">
        <w:rPr>
          <w:rFonts w:ascii="Times New Roman" w:hAnsi="Times New Roman" w:cs="Times New Roman"/>
          <w:sz w:val="24"/>
          <w:szCs w:val="24"/>
        </w:rPr>
        <w:t xml:space="preserve"> Коэффициент, характеризующий </w:t>
      </w:r>
      <w:r>
        <w:rPr>
          <w:rFonts w:ascii="Times New Roman" w:hAnsi="Times New Roman" w:cs="Times New Roman"/>
          <w:sz w:val="24"/>
          <w:szCs w:val="24"/>
        </w:rPr>
        <w:t xml:space="preserve"> месторасположение дома (К3</w:t>
      </w:r>
      <w:r w:rsidRPr="0091586B">
        <w:rPr>
          <w:rFonts w:ascii="Times New Roman" w:hAnsi="Times New Roman" w:cs="Times New Roman"/>
          <w:sz w:val="24"/>
          <w:szCs w:val="24"/>
        </w:rPr>
        <w:t>)</w:t>
      </w:r>
    </w:p>
    <w:p w:rsidR="009F321A" w:rsidRPr="0091586B" w:rsidRDefault="009F321A" w:rsidP="009F321A">
      <w:pPr>
        <w:pStyle w:val="ConsPlusNormal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"/>
        <w:gridCol w:w="7826"/>
        <w:gridCol w:w="765"/>
      </w:tblGrid>
      <w:tr w:rsidR="009F321A" w:rsidRPr="0091586B" w:rsidTr="00127B65">
        <w:trPr>
          <w:jc w:val="center"/>
        </w:trPr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26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 Коэффициента, характеризующего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дома</w:t>
            </w:r>
          </w:p>
        </w:tc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321A" w:rsidRPr="0091586B" w:rsidTr="00127B65">
        <w:trPr>
          <w:trHeight w:val="99"/>
          <w:jc w:val="center"/>
        </w:trPr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8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6" w:type="dxa"/>
          </w:tcPr>
          <w:p w:rsidR="009F321A" w:rsidRPr="0091586B" w:rsidRDefault="009F321A" w:rsidP="00127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поселок  Каратайка</w:t>
            </w:r>
          </w:p>
        </w:tc>
        <w:tc>
          <w:tcPr>
            <w:tcW w:w="765" w:type="dxa"/>
          </w:tcPr>
          <w:p w:rsidR="009F321A" w:rsidRPr="0091586B" w:rsidRDefault="009F321A" w:rsidP="00127B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</w:tbl>
    <w:p w:rsidR="009F321A" w:rsidRPr="00743CC2" w:rsidRDefault="009F321A" w:rsidP="009F32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321A" w:rsidRDefault="009F321A" w:rsidP="009F321A">
      <w:pPr>
        <w:pStyle w:val="ConsPlusNormal"/>
        <w:ind w:firstLine="540"/>
        <w:outlineLvl w:val="1"/>
        <w:rPr>
          <w:rFonts w:ascii="Times New Roman" w:hAnsi="Times New Roman"/>
          <w:sz w:val="24"/>
          <w:szCs w:val="24"/>
          <w:vertAlign w:val="subscript"/>
        </w:rPr>
      </w:pPr>
      <w:r w:rsidRPr="00BE4B77">
        <w:rPr>
          <w:rFonts w:ascii="Times New Roman" w:hAnsi="Times New Roman" w:cs="Times New Roman"/>
          <w:sz w:val="24"/>
          <w:szCs w:val="24"/>
        </w:rPr>
        <w:t>3.6.  Коэффициент соответствия платы</w:t>
      </w:r>
      <w:r w:rsidRPr="00BE4B77">
        <w:rPr>
          <w:rFonts w:ascii="Times New Roman" w:hAnsi="Times New Roman"/>
          <w:sz w:val="24"/>
          <w:szCs w:val="24"/>
        </w:rPr>
        <w:t xml:space="preserve">  (К</w:t>
      </w:r>
      <w:r w:rsidRPr="00BE4B77">
        <w:rPr>
          <w:rFonts w:ascii="Times New Roman" w:hAnsi="Times New Roman"/>
          <w:sz w:val="24"/>
          <w:szCs w:val="24"/>
          <w:vertAlign w:val="subscript"/>
        </w:rPr>
        <w:t>с)</w:t>
      </w:r>
    </w:p>
    <w:p w:rsidR="009F321A" w:rsidRDefault="009F321A" w:rsidP="009F321A">
      <w:pPr>
        <w:pStyle w:val="ConsPlusNormal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показателей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(1) –К(3)   оцениваются в интервале </w:t>
      </w:r>
    </w:p>
    <w:p w:rsidR="009F321A" w:rsidRPr="00BE4B77" w:rsidRDefault="009F321A" w:rsidP="009F321A">
      <w:pPr>
        <w:pStyle w:val="ConsPlusNormal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(0,8; 1,3)</w:t>
      </w:r>
    </w:p>
    <w:p w:rsidR="009F321A" w:rsidRDefault="009F321A" w:rsidP="009F321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B3FEE">
        <w:rPr>
          <w:sz w:val="24"/>
          <w:szCs w:val="24"/>
        </w:rPr>
        <w:t xml:space="preserve"> </w:t>
      </w:r>
      <w:r w:rsidRPr="00FB3FEE">
        <w:rPr>
          <w:rFonts w:ascii="Times New Roman" w:hAnsi="Times New Roman" w:cs="Times New Roman"/>
          <w:sz w:val="24"/>
          <w:szCs w:val="24"/>
        </w:rPr>
        <w:t>Величина коэффициента соответствия платы Кс устанавливается единым для всех граждан, занимающих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муниципальные жилые помещения, в размере 0,2</w:t>
      </w:r>
    </w:p>
    <w:p w:rsidR="009F321A" w:rsidRPr="00FB3FEE" w:rsidRDefault="009F321A" w:rsidP="009F321A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B3FEE">
        <w:rPr>
          <w:rFonts w:ascii="Times New Roman" w:hAnsi="Times New Roman" w:cs="Times New Roman"/>
          <w:i/>
          <w:sz w:val="24"/>
          <w:szCs w:val="24"/>
        </w:rPr>
        <w:t>(Может быть установлен, как единым для граждан</w:t>
      </w:r>
      <w:r w:rsidR="00C40EBE">
        <w:rPr>
          <w:rFonts w:ascii="Times New Roman" w:hAnsi="Times New Roman" w:cs="Times New Roman"/>
          <w:i/>
          <w:sz w:val="24"/>
          <w:szCs w:val="24"/>
        </w:rPr>
        <w:t>,</w:t>
      </w:r>
      <w:r w:rsidRPr="00FB3FEE">
        <w:rPr>
          <w:rFonts w:ascii="Times New Roman" w:hAnsi="Times New Roman" w:cs="Times New Roman"/>
          <w:i/>
          <w:sz w:val="24"/>
          <w:szCs w:val="24"/>
        </w:rPr>
        <w:t xml:space="preserve"> проживающих в данном муниципальном образовании</w:t>
      </w:r>
      <w:r>
        <w:rPr>
          <w:rFonts w:ascii="Times New Roman" w:hAnsi="Times New Roman" w:cs="Times New Roman"/>
          <w:i/>
          <w:sz w:val="24"/>
          <w:szCs w:val="24"/>
        </w:rPr>
        <w:t>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Федерации.)</w:t>
      </w:r>
    </w:p>
    <w:p w:rsidR="009F321A" w:rsidRPr="00FB3FEE" w:rsidRDefault="009F321A" w:rsidP="009F321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321A" w:rsidRPr="00CE57E4" w:rsidRDefault="009F321A" w:rsidP="009F321A">
      <w:pPr>
        <w:pStyle w:val="ConsPlusNormal"/>
        <w:jc w:val="both"/>
        <w:outlineLvl w:val="0"/>
      </w:pPr>
    </w:p>
    <w:p w:rsidR="009F321A" w:rsidRPr="00BE4B77" w:rsidRDefault="009F321A" w:rsidP="009F32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E4B77">
        <w:rPr>
          <w:rFonts w:ascii="Times New Roman" w:hAnsi="Times New Roman" w:cs="Times New Roman"/>
          <w:sz w:val="24"/>
          <w:szCs w:val="24"/>
        </w:rPr>
        <w:t xml:space="preserve">4. Установления </w:t>
      </w:r>
      <w:hyperlink w:anchor="Par70" w:history="1">
        <w:r w:rsidRPr="00BE4B77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Pr="00BE4B77">
        <w:rPr>
          <w:rFonts w:ascii="Times New Roman" w:hAnsi="Times New Roman" w:cs="Times New Roman"/>
          <w:sz w:val="24"/>
          <w:szCs w:val="24"/>
        </w:rPr>
        <w:t xml:space="preserve"> платы за пользование жилым помещением</w:t>
      </w:r>
    </w:p>
    <w:p w:rsidR="009F321A" w:rsidRPr="00BE4B77" w:rsidRDefault="009F321A" w:rsidP="009F32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321A" w:rsidRPr="00BE4B77" w:rsidRDefault="009F321A" w:rsidP="009F321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E4B77">
        <w:rPr>
          <w:rFonts w:ascii="Times New Roman" w:hAnsi="Times New Roman" w:cs="Times New Roman"/>
          <w:sz w:val="24"/>
          <w:szCs w:val="24"/>
        </w:rPr>
        <w:tab/>
        <w:t xml:space="preserve">4.1. </w:t>
      </w:r>
      <w:r w:rsidRPr="00BE4B77">
        <w:rPr>
          <w:rFonts w:ascii="Times New Roman" w:hAnsi="Times New Roman"/>
          <w:sz w:val="24"/>
          <w:szCs w:val="24"/>
        </w:rPr>
        <w:t xml:space="preserve">При установлении размера платы за наем жилого помещения не должно приводить к возникновению у нанимателя жилого помещения права на субсидию на оплату жилого помещения и коммунальных услуг в соответствии с </w:t>
      </w:r>
      <w:hyperlink r:id="rId5" w:history="1">
        <w:r w:rsidRPr="00BE4B77">
          <w:rPr>
            <w:rFonts w:ascii="Times New Roman" w:hAnsi="Times New Roman" w:cs="Times New Roman"/>
            <w:sz w:val="24"/>
            <w:szCs w:val="24"/>
          </w:rPr>
          <w:t>частью 5 статьи 156</w:t>
        </w:r>
      </w:hyperlink>
      <w:r w:rsidRPr="00BE4B77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</w:t>
      </w:r>
      <w:r w:rsidRPr="00BE4B77">
        <w:rPr>
          <w:rFonts w:ascii="Times New Roman" w:hAnsi="Times New Roman"/>
          <w:sz w:val="24"/>
          <w:szCs w:val="24"/>
        </w:rPr>
        <w:t>.</w:t>
      </w:r>
    </w:p>
    <w:p w:rsidR="009F321A" w:rsidRPr="00BE4B77" w:rsidRDefault="009F321A" w:rsidP="009F321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E4B77">
        <w:rPr>
          <w:rFonts w:ascii="Times New Roman" w:hAnsi="Times New Roman" w:cs="Times New Roman"/>
          <w:sz w:val="24"/>
          <w:szCs w:val="24"/>
        </w:rPr>
        <w:tab/>
        <w:t xml:space="preserve">4.2. </w:t>
      </w:r>
      <w:proofErr w:type="gramStart"/>
      <w:r w:rsidRPr="00BE4B77">
        <w:rPr>
          <w:rFonts w:ascii="Times New Roman" w:hAnsi="Times New Roman" w:cs="Times New Roman"/>
          <w:sz w:val="24"/>
          <w:szCs w:val="24"/>
        </w:rPr>
        <w:t xml:space="preserve">Размер платы за пользование жилым помещением устанавливается Администрацией муниципального образования </w:t>
      </w:r>
      <w:r>
        <w:rPr>
          <w:rFonts w:ascii="Times New Roman" w:hAnsi="Times New Roman"/>
          <w:sz w:val="24"/>
          <w:szCs w:val="24"/>
        </w:rPr>
        <w:t>«Юшар</w:t>
      </w:r>
      <w:r w:rsidRPr="00BE4B77">
        <w:rPr>
          <w:rFonts w:ascii="Times New Roman" w:hAnsi="Times New Roman"/>
          <w:sz w:val="24"/>
          <w:szCs w:val="24"/>
        </w:rPr>
        <w:t xml:space="preserve">ский сельсовет»  </w:t>
      </w:r>
      <w:r w:rsidRPr="00BE4B77">
        <w:rPr>
          <w:rFonts w:ascii="Times New Roman" w:hAnsi="Times New Roman" w:cs="Times New Roman"/>
          <w:sz w:val="24"/>
          <w:szCs w:val="24"/>
        </w:rPr>
        <w:t>Ненецкого автономного округа исходя из б</w:t>
      </w:r>
      <w:r w:rsidRPr="00BE4B77">
        <w:rPr>
          <w:rFonts w:ascii="Times New Roman" w:hAnsi="Times New Roman"/>
          <w:sz w:val="24"/>
          <w:szCs w:val="24"/>
        </w:rPr>
        <w:t xml:space="preserve">азового размера платы за наем жилого помещения, </w:t>
      </w:r>
      <w:r w:rsidRPr="00BE4B77">
        <w:rPr>
          <w:rFonts w:ascii="Times New Roman" w:hAnsi="Times New Roman" w:cs="Times New Roman"/>
          <w:sz w:val="24"/>
          <w:szCs w:val="24"/>
        </w:rPr>
        <w:t>коэффициентов  для расчета размера платы за пользование жилым помещением и</w:t>
      </w:r>
      <w:r w:rsidRPr="00BE4B77">
        <w:rPr>
          <w:rFonts w:ascii="Times New Roman" w:hAnsi="Times New Roman"/>
          <w:sz w:val="24"/>
          <w:szCs w:val="24"/>
        </w:rPr>
        <w:t xml:space="preserve"> общей площади жилого помещения предоставленного по договору социального найма или договору найма жилого помещения муниципального жилищного фонда.</w:t>
      </w:r>
      <w:proofErr w:type="gramEnd"/>
    </w:p>
    <w:p w:rsidR="009F321A" w:rsidRPr="00BE4B77" w:rsidRDefault="009F321A" w:rsidP="009F321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E4B77">
        <w:rPr>
          <w:rFonts w:ascii="Times New Roman" w:hAnsi="Times New Roman"/>
          <w:sz w:val="24"/>
          <w:szCs w:val="24"/>
        </w:rPr>
        <w:tab/>
        <w:t xml:space="preserve">4.3. </w:t>
      </w:r>
      <w:hyperlink r:id="rId6" w:history="1">
        <w:r w:rsidRPr="00BE4B77">
          <w:rPr>
            <w:rFonts w:ascii="Times New Roman" w:hAnsi="Times New Roman"/>
            <w:sz w:val="24"/>
            <w:szCs w:val="24"/>
          </w:rPr>
          <w:t>Порядок</w:t>
        </w:r>
      </w:hyperlink>
      <w:r w:rsidRPr="00BE4B77">
        <w:rPr>
          <w:rFonts w:ascii="Times New Roman" w:hAnsi="Times New Roman"/>
          <w:sz w:val="24"/>
          <w:szCs w:val="24"/>
        </w:rPr>
        <w:t xml:space="preserve"> начисления, перечисления и взыскания в бюджет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«Юшар</w:t>
      </w:r>
      <w:r w:rsidRPr="00BE4B77">
        <w:rPr>
          <w:rFonts w:ascii="Times New Roman" w:hAnsi="Times New Roman"/>
          <w:sz w:val="24"/>
          <w:szCs w:val="24"/>
        </w:rPr>
        <w:t>ский сельсовет»  Ненецкого автономного округа платы за наем жилых помещений, определяется Администрацией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«Юшар</w:t>
      </w:r>
      <w:r w:rsidRPr="00BE4B77">
        <w:rPr>
          <w:rFonts w:ascii="Times New Roman" w:hAnsi="Times New Roman"/>
          <w:sz w:val="24"/>
          <w:szCs w:val="24"/>
        </w:rPr>
        <w:t>ский сельсовет»  Ненецкого автономного округа.</w:t>
      </w:r>
    </w:p>
    <w:p w:rsidR="009F321A" w:rsidRPr="00743CC2" w:rsidRDefault="009F321A" w:rsidP="009F321A">
      <w:pPr>
        <w:pStyle w:val="ConsPlusNormal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321A"/>
    <w:rsid w:val="00001F70"/>
    <w:rsid w:val="00002983"/>
    <w:rsid w:val="00002AC8"/>
    <w:rsid w:val="00003881"/>
    <w:rsid w:val="00003BA5"/>
    <w:rsid w:val="00004975"/>
    <w:rsid w:val="00005499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72"/>
    <w:rsid w:val="0001256B"/>
    <w:rsid w:val="00014430"/>
    <w:rsid w:val="00015565"/>
    <w:rsid w:val="000166F1"/>
    <w:rsid w:val="00016EE4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478A"/>
    <w:rsid w:val="00054A09"/>
    <w:rsid w:val="00055B92"/>
    <w:rsid w:val="0005614E"/>
    <w:rsid w:val="000568F2"/>
    <w:rsid w:val="0005692C"/>
    <w:rsid w:val="00056C77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110C"/>
    <w:rsid w:val="00071C8D"/>
    <w:rsid w:val="00071FA0"/>
    <w:rsid w:val="0007258F"/>
    <w:rsid w:val="00072800"/>
    <w:rsid w:val="00073D8B"/>
    <w:rsid w:val="00073F4C"/>
    <w:rsid w:val="000745A1"/>
    <w:rsid w:val="00075749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A6A"/>
    <w:rsid w:val="000A3B56"/>
    <w:rsid w:val="000A3E1B"/>
    <w:rsid w:val="000A4221"/>
    <w:rsid w:val="000A4417"/>
    <w:rsid w:val="000A5026"/>
    <w:rsid w:val="000A5767"/>
    <w:rsid w:val="000A640C"/>
    <w:rsid w:val="000A6822"/>
    <w:rsid w:val="000A70DE"/>
    <w:rsid w:val="000A78DB"/>
    <w:rsid w:val="000B204F"/>
    <w:rsid w:val="000B2212"/>
    <w:rsid w:val="000B2575"/>
    <w:rsid w:val="000B2CE2"/>
    <w:rsid w:val="000B35A3"/>
    <w:rsid w:val="000B37FA"/>
    <w:rsid w:val="000B48FB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403C"/>
    <w:rsid w:val="000E4668"/>
    <w:rsid w:val="000E52BD"/>
    <w:rsid w:val="000E57DA"/>
    <w:rsid w:val="000E57E5"/>
    <w:rsid w:val="000E5A22"/>
    <w:rsid w:val="000E5D89"/>
    <w:rsid w:val="000F0A55"/>
    <w:rsid w:val="000F0EE3"/>
    <w:rsid w:val="000F11A8"/>
    <w:rsid w:val="000F3819"/>
    <w:rsid w:val="000F4057"/>
    <w:rsid w:val="000F406C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1130"/>
    <w:rsid w:val="00132929"/>
    <w:rsid w:val="001329B6"/>
    <w:rsid w:val="00132E29"/>
    <w:rsid w:val="00133D41"/>
    <w:rsid w:val="00134602"/>
    <w:rsid w:val="001350B9"/>
    <w:rsid w:val="00135300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1E1E"/>
    <w:rsid w:val="001820B9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A10AF"/>
    <w:rsid w:val="001A4A1E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64DE"/>
    <w:rsid w:val="001D692E"/>
    <w:rsid w:val="001D6BB0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4487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F2"/>
    <w:rsid w:val="00222A83"/>
    <w:rsid w:val="0022351E"/>
    <w:rsid w:val="002235C8"/>
    <w:rsid w:val="002245FB"/>
    <w:rsid w:val="0022610D"/>
    <w:rsid w:val="002262C0"/>
    <w:rsid w:val="002269C4"/>
    <w:rsid w:val="002275AB"/>
    <w:rsid w:val="002303D3"/>
    <w:rsid w:val="002315BB"/>
    <w:rsid w:val="00231664"/>
    <w:rsid w:val="00232651"/>
    <w:rsid w:val="0023271C"/>
    <w:rsid w:val="00232B00"/>
    <w:rsid w:val="00233039"/>
    <w:rsid w:val="0023499A"/>
    <w:rsid w:val="00235376"/>
    <w:rsid w:val="00235879"/>
    <w:rsid w:val="002362C2"/>
    <w:rsid w:val="00236387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EE1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E5D"/>
    <w:rsid w:val="002750A5"/>
    <w:rsid w:val="002756A8"/>
    <w:rsid w:val="00275D4E"/>
    <w:rsid w:val="00276220"/>
    <w:rsid w:val="00276729"/>
    <w:rsid w:val="00276968"/>
    <w:rsid w:val="00276E33"/>
    <w:rsid w:val="002772CC"/>
    <w:rsid w:val="00277991"/>
    <w:rsid w:val="00277D17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F0A"/>
    <w:rsid w:val="002C6843"/>
    <w:rsid w:val="002D17C5"/>
    <w:rsid w:val="002D1AE7"/>
    <w:rsid w:val="002D1D45"/>
    <w:rsid w:val="002D23BA"/>
    <w:rsid w:val="002D26D6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2CD0"/>
    <w:rsid w:val="00333213"/>
    <w:rsid w:val="00333328"/>
    <w:rsid w:val="003335F6"/>
    <w:rsid w:val="00333B24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A3"/>
    <w:rsid w:val="00374E27"/>
    <w:rsid w:val="00375281"/>
    <w:rsid w:val="00375E24"/>
    <w:rsid w:val="0037782A"/>
    <w:rsid w:val="00380BE5"/>
    <w:rsid w:val="00380C53"/>
    <w:rsid w:val="003819ED"/>
    <w:rsid w:val="003827BA"/>
    <w:rsid w:val="00382A6D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7E8"/>
    <w:rsid w:val="00387E17"/>
    <w:rsid w:val="003903A3"/>
    <w:rsid w:val="00390BE8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2BE1"/>
    <w:rsid w:val="003A2CC5"/>
    <w:rsid w:val="003A3391"/>
    <w:rsid w:val="003A3420"/>
    <w:rsid w:val="003A3558"/>
    <w:rsid w:val="003A39F6"/>
    <w:rsid w:val="003A483B"/>
    <w:rsid w:val="003A534B"/>
    <w:rsid w:val="003A59D2"/>
    <w:rsid w:val="003A5F71"/>
    <w:rsid w:val="003A61E3"/>
    <w:rsid w:val="003A67E5"/>
    <w:rsid w:val="003A7B03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A6"/>
    <w:rsid w:val="003B3A40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26DF"/>
    <w:rsid w:val="004326FF"/>
    <w:rsid w:val="00432A70"/>
    <w:rsid w:val="00432D4F"/>
    <w:rsid w:val="00433652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69A"/>
    <w:rsid w:val="004727FD"/>
    <w:rsid w:val="00473473"/>
    <w:rsid w:val="00473C47"/>
    <w:rsid w:val="00474193"/>
    <w:rsid w:val="00474307"/>
    <w:rsid w:val="00474EA2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B0283"/>
    <w:rsid w:val="004B1FC1"/>
    <w:rsid w:val="004B304B"/>
    <w:rsid w:val="004B306A"/>
    <w:rsid w:val="004B43EB"/>
    <w:rsid w:val="004B468D"/>
    <w:rsid w:val="004B4890"/>
    <w:rsid w:val="004B4B63"/>
    <w:rsid w:val="004B603E"/>
    <w:rsid w:val="004B659A"/>
    <w:rsid w:val="004B6A27"/>
    <w:rsid w:val="004B6F58"/>
    <w:rsid w:val="004C1334"/>
    <w:rsid w:val="004C1A6C"/>
    <w:rsid w:val="004C1B0F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2C6"/>
    <w:rsid w:val="004D3307"/>
    <w:rsid w:val="004D3A27"/>
    <w:rsid w:val="004D3FEA"/>
    <w:rsid w:val="004D424D"/>
    <w:rsid w:val="004D4493"/>
    <w:rsid w:val="004D4AEF"/>
    <w:rsid w:val="004D5ABA"/>
    <w:rsid w:val="004D7277"/>
    <w:rsid w:val="004D7ADB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737"/>
    <w:rsid w:val="005110A0"/>
    <w:rsid w:val="005110E0"/>
    <w:rsid w:val="00511E86"/>
    <w:rsid w:val="00512B01"/>
    <w:rsid w:val="005131A9"/>
    <w:rsid w:val="00513BB0"/>
    <w:rsid w:val="005146EC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6"/>
    <w:rsid w:val="005352BA"/>
    <w:rsid w:val="00535E44"/>
    <w:rsid w:val="0053623F"/>
    <w:rsid w:val="005364B2"/>
    <w:rsid w:val="00536F98"/>
    <w:rsid w:val="00537F11"/>
    <w:rsid w:val="00540017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51872"/>
    <w:rsid w:val="00551AEC"/>
    <w:rsid w:val="00552234"/>
    <w:rsid w:val="005523F8"/>
    <w:rsid w:val="00552615"/>
    <w:rsid w:val="005533ED"/>
    <w:rsid w:val="00553D5A"/>
    <w:rsid w:val="00554443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B63"/>
    <w:rsid w:val="005B0382"/>
    <w:rsid w:val="005B10E3"/>
    <w:rsid w:val="005B1986"/>
    <w:rsid w:val="005B1C21"/>
    <w:rsid w:val="005B2A90"/>
    <w:rsid w:val="005B4192"/>
    <w:rsid w:val="005B4573"/>
    <w:rsid w:val="005B5776"/>
    <w:rsid w:val="005B5AC4"/>
    <w:rsid w:val="005B6BAF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F17"/>
    <w:rsid w:val="005E32A1"/>
    <w:rsid w:val="005E4B90"/>
    <w:rsid w:val="005E4F2F"/>
    <w:rsid w:val="005E5594"/>
    <w:rsid w:val="005E6549"/>
    <w:rsid w:val="005E6BD9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78F"/>
    <w:rsid w:val="006123CD"/>
    <w:rsid w:val="006133CB"/>
    <w:rsid w:val="00613414"/>
    <w:rsid w:val="006135E4"/>
    <w:rsid w:val="00613A95"/>
    <w:rsid w:val="006143F5"/>
    <w:rsid w:val="00614D3B"/>
    <w:rsid w:val="00614E0A"/>
    <w:rsid w:val="00615942"/>
    <w:rsid w:val="00615C99"/>
    <w:rsid w:val="00615FB9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4095B"/>
    <w:rsid w:val="006409E4"/>
    <w:rsid w:val="0064414D"/>
    <w:rsid w:val="00644462"/>
    <w:rsid w:val="00644793"/>
    <w:rsid w:val="00644B4F"/>
    <w:rsid w:val="00645D0B"/>
    <w:rsid w:val="00646173"/>
    <w:rsid w:val="006461B4"/>
    <w:rsid w:val="00646B53"/>
    <w:rsid w:val="006477A8"/>
    <w:rsid w:val="006478CD"/>
    <w:rsid w:val="00651A05"/>
    <w:rsid w:val="00653DE3"/>
    <w:rsid w:val="0065462E"/>
    <w:rsid w:val="0065464B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F59"/>
    <w:rsid w:val="006A18BA"/>
    <w:rsid w:val="006A2935"/>
    <w:rsid w:val="006A3001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E57"/>
    <w:rsid w:val="006F2FD1"/>
    <w:rsid w:val="006F34D6"/>
    <w:rsid w:val="006F3C2A"/>
    <w:rsid w:val="006F3C46"/>
    <w:rsid w:val="006F3FC1"/>
    <w:rsid w:val="006F4697"/>
    <w:rsid w:val="006F5971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F37"/>
    <w:rsid w:val="007072D3"/>
    <w:rsid w:val="007074E2"/>
    <w:rsid w:val="00707567"/>
    <w:rsid w:val="00707961"/>
    <w:rsid w:val="00707DC7"/>
    <w:rsid w:val="00707EDC"/>
    <w:rsid w:val="00710B7F"/>
    <w:rsid w:val="00710CDD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17744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5BDA"/>
    <w:rsid w:val="00765D2F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98F"/>
    <w:rsid w:val="007D2BF9"/>
    <w:rsid w:val="007D393D"/>
    <w:rsid w:val="007D4341"/>
    <w:rsid w:val="007D4867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444D"/>
    <w:rsid w:val="00844D90"/>
    <w:rsid w:val="00845327"/>
    <w:rsid w:val="008455EF"/>
    <w:rsid w:val="0084595B"/>
    <w:rsid w:val="00846169"/>
    <w:rsid w:val="008466EC"/>
    <w:rsid w:val="00847273"/>
    <w:rsid w:val="00850C97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6F0"/>
    <w:rsid w:val="00895F3B"/>
    <w:rsid w:val="00897030"/>
    <w:rsid w:val="00897CCA"/>
    <w:rsid w:val="008A079F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C0394"/>
    <w:rsid w:val="008C06BF"/>
    <w:rsid w:val="008C1F74"/>
    <w:rsid w:val="008C2B88"/>
    <w:rsid w:val="008C2FBB"/>
    <w:rsid w:val="008C385E"/>
    <w:rsid w:val="008C41BF"/>
    <w:rsid w:val="008C4879"/>
    <w:rsid w:val="008C4885"/>
    <w:rsid w:val="008C493D"/>
    <w:rsid w:val="008C53D7"/>
    <w:rsid w:val="008C5F02"/>
    <w:rsid w:val="008C666D"/>
    <w:rsid w:val="008C68C7"/>
    <w:rsid w:val="008C69BC"/>
    <w:rsid w:val="008C6C70"/>
    <w:rsid w:val="008C71F5"/>
    <w:rsid w:val="008D086F"/>
    <w:rsid w:val="008D0BAE"/>
    <w:rsid w:val="008D1B8A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526"/>
    <w:rsid w:val="008E2AEB"/>
    <w:rsid w:val="008E38F0"/>
    <w:rsid w:val="008E5476"/>
    <w:rsid w:val="008E561A"/>
    <w:rsid w:val="008E562A"/>
    <w:rsid w:val="008E588C"/>
    <w:rsid w:val="008E5B8C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52D4"/>
    <w:rsid w:val="008F535B"/>
    <w:rsid w:val="008F5983"/>
    <w:rsid w:val="008F633A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285F"/>
    <w:rsid w:val="009128D8"/>
    <w:rsid w:val="00912CFF"/>
    <w:rsid w:val="00913E9C"/>
    <w:rsid w:val="00914396"/>
    <w:rsid w:val="009143DC"/>
    <w:rsid w:val="0091474A"/>
    <w:rsid w:val="00914C0A"/>
    <w:rsid w:val="0091505F"/>
    <w:rsid w:val="00915855"/>
    <w:rsid w:val="00915892"/>
    <w:rsid w:val="00916185"/>
    <w:rsid w:val="00916554"/>
    <w:rsid w:val="00916AFE"/>
    <w:rsid w:val="0091711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C8E"/>
    <w:rsid w:val="00952E17"/>
    <w:rsid w:val="00954C30"/>
    <w:rsid w:val="00954FD9"/>
    <w:rsid w:val="00955461"/>
    <w:rsid w:val="00955BF7"/>
    <w:rsid w:val="00955F32"/>
    <w:rsid w:val="00955F78"/>
    <w:rsid w:val="0095693D"/>
    <w:rsid w:val="00956AFE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490C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1A"/>
    <w:rsid w:val="009F324C"/>
    <w:rsid w:val="009F4E87"/>
    <w:rsid w:val="009F55F0"/>
    <w:rsid w:val="009F5607"/>
    <w:rsid w:val="009F65ED"/>
    <w:rsid w:val="00A00A15"/>
    <w:rsid w:val="00A01DF3"/>
    <w:rsid w:val="00A022AD"/>
    <w:rsid w:val="00A0283F"/>
    <w:rsid w:val="00A03489"/>
    <w:rsid w:val="00A04156"/>
    <w:rsid w:val="00A044CF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757B"/>
    <w:rsid w:val="00A27CAC"/>
    <w:rsid w:val="00A3083F"/>
    <w:rsid w:val="00A30BAB"/>
    <w:rsid w:val="00A30EB8"/>
    <w:rsid w:val="00A312D4"/>
    <w:rsid w:val="00A32379"/>
    <w:rsid w:val="00A32D26"/>
    <w:rsid w:val="00A35559"/>
    <w:rsid w:val="00A3594B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70AE"/>
    <w:rsid w:val="00AB70F8"/>
    <w:rsid w:val="00AB77E3"/>
    <w:rsid w:val="00AB7ACD"/>
    <w:rsid w:val="00AC01D7"/>
    <w:rsid w:val="00AC03E3"/>
    <w:rsid w:val="00AC0793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B27"/>
    <w:rsid w:val="00AC71F9"/>
    <w:rsid w:val="00AC7739"/>
    <w:rsid w:val="00AC7951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684C"/>
    <w:rsid w:val="00AD6B37"/>
    <w:rsid w:val="00AD7083"/>
    <w:rsid w:val="00AE0078"/>
    <w:rsid w:val="00AE1611"/>
    <w:rsid w:val="00AE1777"/>
    <w:rsid w:val="00AE2064"/>
    <w:rsid w:val="00AE396E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65C"/>
    <w:rsid w:val="00AF66F4"/>
    <w:rsid w:val="00B001CC"/>
    <w:rsid w:val="00B00361"/>
    <w:rsid w:val="00B00649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250E"/>
    <w:rsid w:val="00B22A64"/>
    <w:rsid w:val="00B22BAB"/>
    <w:rsid w:val="00B23031"/>
    <w:rsid w:val="00B23179"/>
    <w:rsid w:val="00B253ED"/>
    <w:rsid w:val="00B25715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422A"/>
    <w:rsid w:val="00B34622"/>
    <w:rsid w:val="00B35BF7"/>
    <w:rsid w:val="00B37082"/>
    <w:rsid w:val="00B37ACD"/>
    <w:rsid w:val="00B4010D"/>
    <w:rsid w:val="00B4101C"/>
    <w:rsid w:val="00B4117A"/>
    <w:rsid w:val="00B41A0F"/>
    <w:rsid w:val="00B41AB8"/>
    <w:rsid w:val="00B420F9"/>
    <w:rsid w:val="00B420FC"/>
    <w:rsid w:val="00B43529"/>
    <w:rsid w:val="00B43F01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87446"/>
    <w:rsid w:val="00B90089"/>
    <w:rsid w:val="00B90EE1"/>
    <w:rsid w:val="00B9168C"/>
    <w:rsid w:val="00B91720"/>
    <w:rsid w:val="00B91758"/>
    <w:rsid w:val="00B917FA"/>
    <w:rsid w:val="00B92A88"/>
    <w:rsid w:val="00B93B60"/>
    <w:rsid w:val="00B94355"/>
    <w:rsid w:val="00B943BE"/>
    <w:rsid w:val="00B95181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6282"/>
    <w:rsid w:val="00BD6F37"/>
    <w:rsid w:val="00BD7CA7"/>
    <w:rsid w:val="00BE09B4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FB2"/>
    <w:rsid w:val="00BF0704"/>
    <w:rsid w:val="00BF0974"/>
    <w:rsid w:val="00BF0F9C"/>
    <w:rsid w:val="00BF18E4"/>
    <w:rsid w:val="00BF21F2"/>
    <w:rsid w:val="00BF3026"/>
    <w:rsid w:val="00BF3674"/>
    <w:rsid w:val="00BF38A3"/>
    <w:rsid w:val="00BF4A58"/>
    <w:rsid w:val="00BF4B36"/>
    <w:rsid w:val="00BF4B89"/>
    <w:rsid w:val="00BF5D92"/>
    <w:rsid w:val="00BF61E2"/>
    <w:rsid w:val="00BF7207"/>
    <w:rsid w:val="00BF76D5"/>
    <w:rsid w:val="00BF7B17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9ED"/>
    <w:rsid w:val="00C10B89"/>
    <w:rsid w:val="00C11223"/>
    <w:rsid w:val="00C11AA9"/>
    <w:rsid w:val="00C12FC9"/>
    <w:rsid w:val="00C13046"/>
    <w:rsid w:val="00C13614"/>
    <w:rsid w:val="00C1397B"/>
    <w:rsid w:val="00C13A87"/>
    <w:rsid w:val="00C14151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0EBE"/>
    <w:rsid w:val="00C413E3"/>
    <w:rsid w:val="00C415E6"/>
    <w:rsid w:val="00C42494"/>
    <w:rsid w:val="00C43957"/>
    <w:rsid w:val="00C43A78"/>
    <w:rsid w:val="00C43B4C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982"/>
    <w:rsid w:val="00C6366C"/>
    <w:rsid w:val="00C66861"/>
    <w:rsid w:val="00C66B4C"/>
    <w:rsid w:val="00C67551"/>
    <w:rsid w:val="00C7031F"/>
    <w:rsid w:val="00C704A9"/>
    <w:rsid w:val="00C70816"/>
    <w:rsid w:val="00C71CAE"/>
    <w:rsid w:val="00C724CF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6E7"/>
    <w:rsid w:val="00C91E27"/>
    <w:rsid w:val="00C92340"/>
    <w:rsid w:val="00C92887"/>
    <w:rsid w:val="00C92E9A"/>
    <w:rsid w:val="00C92F53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A0197"/>
    <w:rsid w:val="00CA01C1"/>
    <w:rsid w:val="00CA04B1"/>
    <w:rsid w:val="00CA0CCF"/>
    <w:rsid w:val="00CA120C"/>
    <w:rsid w:val="00CA3EB9"/>
    <w:rsid w:val="00CA68FE"/>
    <w:rsid w:val="00CA6E9F"/>
    <w:rsid w:val="00CA7083"/>
    <w:rsid w:val="00CA766D"/>
    <w:rsid w:val="00CA7904"/>
    <w:rsid w:val="00CA7A63"/>
    <w:rsid w:val="00CA7EC3"/>
    <w:rsid w:val="00CB0355"/>
    <w:rsid w:val="00CB1DF5"/>
    <w:rsid w:val="00CB443F"/>
    <w:rsid w:val="00CB457B"/>
    <w:rsid w:val="00CB54CC"/>
    <w:rsid w:val="00CB5BDA"/>
    <w:rsid w:val="00CB66FC"/>
    <w:rsid w:val="00CB67E1"/>
    <w:rsid w:val="00CB6B79"/>
    <w:rsid w:val="00CB6EC5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4778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216E"/>
    <w:rsid w:val="00DA2DA5"/>
    <w:rsid w:val="00DA33F2"/>
    <w:rsid w:val="00DA4211"/>
    <w:rsid w:val="00DA42CA"/>
    <w:rsid w:val="00DA453F"/>
    <w:rsid w:val="00DA4603"/>
    <w:rsid w:val="00DA4DE1"/>
    <w:rsid w:val="00DA5D83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F7F"/>
    <w:rsid w:val="00DD4135"/>
    <w:rsid w:val="00DD43E3"/>
    <w:rsid w:val="00DD4D57"/>
    <w:rsid w:val="00DD526F"/>
    <w:rsid w:val="00DD5418"/>
    <w:rsid w:val="00DD543F"/>
    <w:rsid w:val="00DD5A83"/>
    <w:rsid w:val="00DD5C40"/>
    <w:rsid w:val="00DD65E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CA6"/>
    <w:rsid w:val="00E41413"/>
    <w:rsid w:val="00E417A0"/>
    <w:rsid w:val="00E42676"/>
    <w:rsid w:val="00E42E4F"/>
    <w:rsid w:val="00E43FDE"/>
    <w:rsid w:val="00E441B1"/>
    <w:rsid w:val="00E4555D"/>
    <w:rsid w:val="00E45E4C"/>
    <w:rsid w:val="00E45E6D"/>
    <w:rsid w:val="00E45F50"/>
    <w:rsid w:val="00E46546"/>
    <w:rsid w:val="00E474AB"/>
    <w:rsid w:val="00E50AB9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6BE"/>
    <w:rsid w:val="00E57A7C"/>
    <w:rsid w:val="00E57B83"/>
    <w:rsid w:val="00E607F5"/>
    <w:rsid w:val="00E609DD"/>
    <w:rsid w:val="00E613F0"/>
    <w:rsid w:val="00E61517"/>
    <w:rsid w:val="00E62CB8"/>
    <w:rsid w:val="00E6347A"/>
    <w:rsid w:val="00E63EA0"/>
    <w:rsid w:val="00E63EDB"/>
    <w:rsid w:val="00E63F70"/>
    <w:rsid w:val="00E6453E"/>
    <w:rsid w:val="00E6509F"/>
    <w:rsid w:val="00E65EDC"/>
    <w:rsid w:val="00E660BF"/>
    <w:rsid w:val="00E66513"/>
    <w:rsid w:val="00E670CF"/>
    <w:rsid w:val="00E67319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9047D"/>
    <w:rsid w:val="00E9051D"/>
    <w:rsid w:val="00E91AE2"/>
    <w:rsid w:val="00E92C35"/>
    <w:rsid w:val="00E94495"/>
    <w:rsid w:val="00E94630"/>
    <w:rsid w:val="00E947CF"/>
    <w:rsid w:val="00E94A03"/>
    <w:rsid w:val="00E95A14"/>
    <w:rsid w:val="00EA00C9"/>
    <w:rsid w:val="00EA0620"/>
    <w:rsid w:val="00EA0CCC"/>
    <w:rsid w:val="00EA0EFA"/>
    <w:rsid w:val="00EA10BB"/>
    <w:rsid w:val="00EA12DE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2637"/>
    <w:rsid w:val="00EC292E"/>
    <w:rsid w:val="00EC2A77"/>
    <w:rsid w:val="00EC2B75"/>
    <w:rsid w:val="00EC2EC8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61E5"/>
    <w:rsid w:val="00ED6ED3"/>
    <w:rsid w:val="00ED741C"/>
    <w:rsid w:val="00ED7FA5"/>
    <w:rsid w:val="00EE0635"/>
    <w:rsid w:val="00EE0867"/>
    <w:rsid w:val="00EE0C69"/>
    <w:rsid w:val="00EE21E2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424"/>
    <w:rsid w:val="00EF4C44"/>
    <w:rsid w:val="00EF6D5A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5157"/>
    <w:rsid w:val="00F5526E"/>
    <w:rsid w:val="00F56411"/>
    <w:rsid w:val="00F56E09"/>
    <w:rsid w:val="00F608A4"/>
    <w:rsid w:val="00F60F23"/>
    <w:rsid w:val="00F61861"/>
    <w:rsid w:val="00F6210A"/>
    <w:rsid w:val="00F6455D"/>
    <w:rsid w:val="00F6548C"/>
    <w:rsid w:val="00F656B5"/>
    <w:rsid w:val="00F6590E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674A"/>
    <w:rsid w:val="00F86B5C"/>
    <w:rsid w:val="00F86C43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2C3"/>
    <w:rsid w:val="00FA65C8"/>
    <w:rsid w:val="00FA71A8"/>
    <w:rsid w:val="00FB0801"/>
    <w:rsid w:val="00FB101B"/>
    <w:rsid w:val="00FB119B"/>
    <w:rsid w:val="00FB1BD7"/>
    <w:rsid w:val="00FB1DB9"/>
    <w:rsid w:val="00FB1FEF"/>
    <w:rsid w:val="00FB34AF"/>
    <w:rsid w:val="00FB3F6C"/>
    <w:rsid w:val="00FB5A65"/>
    <w:rsid w:val="00FB5D6A"/>
    <w:rsid w:val="00FB5EB0"/>
    <w:rsid w:val="00FB6479"/>
    <w:rsid w:val="00FB661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4366"/>
    <w:rsid w:val="00FD4702"/>
    <w:rsid w:val="00FD4A1B"/>
    <w:rsid w:val="00FD4E08"/>
    <w:rsid w:val="00FD5473"/>
    <w:rsid w:val="00FD565D"/>
    <w:rsid w:val="00FD5AC2"/>
    <w:rsid w:val="00FD6932"/>
    <w:rsid w:val="00FD76DD"/>
    <w:rsid w:val="00FD774E"/>
    <w:rsid w:val="00FE0DB0"/>
    <w:rsid w:val="00FE11F8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2219"/>
    <w:rsid w:val="00FF27F9"/>
    <w:rsid w:val="00FF2ADA"/>
    <w:rsid w:val="00FF2F51"/>
    <w:rsid w:val="00FF2F99"/>
    <w:rsid w:val="00FF3276"/>
    <w:rsid w:val="00FF38A9"/>
    <w:rsid w:val="00FF4596"/>
    <w:rsid w:val="00FF55B4"/>
    <w:rsid w:val="00FF598C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32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321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3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link w:val="a4"/>
    <w:uiPriority w:val="1"/>
    <w:qFormat/>
    <w:rsid w:val="009F32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F321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F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F14D25333F0DF770392F5EE3A1156C0008BC48EB378C2A7CC883A7382616E783F93D42DCC528A1A6AC84k9t2H" TargetMode="External"/><Relationship Id="rId5" Type="http://schemas.openxmlformats.org/officeDocument/2006/relationships/hyperlink" Target="consultantplus://offline/ref=2C165059E1B93105DBCC9FDD4FC65FEBB572C11F6A0694EDBB9789EA892A32EBD0ADBAC2E38C49B4X945L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988</Words>
  <Characters>5637</Characters>
  <Application>Microsoft Office Word</Application>
  <DocSecurity>0</DocSecurity>
  <Lines>46</Lines>
  <Paragraphs>13</Paragraphs>
  <ScaleCrop>false</ScaleCrop>
  <Company/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2019-05-29T10:11:00Z</dcterms:created>
  <dcterms:modified xsi:type="dcterms:W3CDTF">2019-06-14T06:32:00Z</dcterms:modified>
</cp:coreProperties>
</file>