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03355" w:rsidRPr="00AF6A8E" w:rsidRDefault="00D03355" w:rsidP="00D03355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03355" w:rsidRPr="00AF6A8E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75B220" wp14:editId="303F438D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D03355" w:rsidRPr="001255BA" w:rsidRDefault="00D03355" w:rsidP="00D033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355" w:rsidRPr="00AF6A8E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03355" w:rsidRPr="001255BA" w:rsidRDefault="00D03355" w:rsidP="00D03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55" w:rsidRPr="00AF6A8E" w:rsidRDefault="00D03355" w:rsidP="00D03355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17</w:t>
      </w: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.07.2017 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37</w:t>
      </w: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-п</w:t>
      </w:r>
    </w:p>
    <w:p w:rsidR="00D03355" w:rsidRPr="00AF6A8E" w:rsidRDefault="00D03355" w:rsidP="00D03355">
      <w:pPr>
        <w:spacing w:after="0" w:line="240" w:lineRule="auto"/>
        <w:ind w:right="5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6A8E">
        <w:rPr>
          <w:rFonts w:ascii="Times New Roman" w:eastAsia="Times New Roman" w:hAnsi="Times New Roman" w:cs="Times New Roman"/>
          <w:sz w:val="20"/>
          <w:szCs w:val="20"/>
          <w:lang w:eastAsia="ru-RU"/>
        </w:rPr>
        <w:t>п. Каратайка, НАО</w:t>
      </w:r>
    </w:p>
    <w:p w:rsidR="00D03355" w:rsidRPr="00AF6A8E" w:rsidRDefault="00D03355" w:rsidP="00D03355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D03355" w:rsidRPr="00AF6A8E" w:rsidRDefault="00D03355" w:rsidP="00D033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  <w:lang w:eastAsia="ru-RU"/>
        </w:rPr>
        <w:t>Об утверждении плана ликвидации</w:t>
      </w:r>
    </w:p>
    <w:p w:rsidR="00D03355" w:rsidRPr="00AF6A8E" w:rsidRDefault="00D03355" w:rsidP="00D033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  <w:lang w:eastAsia="ru-RU"/>
        </w:rPr>
        <w:t xml:space="preserve">аварийных ситуаций в системах </w:t>
      </w:r>
    </w:p>
    <w:p w:rsidR="00D03355" w:rsidRPr="00AF6A8E" w:rsidRDefault="00D03355" w:rsidP="00D033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  <w:lang w:eastAsia="ru-RU"/>
        </w:rPr>
        <w:t xml:space="preserve">теплоснабжения на территории </w:t>
      </w:r>
    </w:p>
    <w:p w:rsidR="00D03355" w:rsidRPr="00AF6A8E" w:rsidRDefault="00D03355" w:rsidP="00D033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</w:rPr>
        <w:t>МО «Юшарский сельсовет»  НАО</w:t>
      </w:r>
    </w:p>
    <w:p w:rsidR="00D03355" w:rsidRPr="001255BA" w:rsidRDefault="00D03355" w:rsidP="00D033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3355" w:rsidRPr="001255BA" w:rsidRDefault="00D03355" w:rsidP="00D03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РФ», Федеральным законом от 27.07.2010 № 190-ФЗ «О теплоснабжении» Администрация МО «Юшарский сельсовет» Ненецкого автономного округа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ПОСТАНОВЛЯЕТ:</w:t>
      </w:r>
    </w:p>
    <w:p w:rsidR="00D03355" w:rsidRPr="001255BA" w:rsidRDefault="00D03355" w:rsidP="00D0335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Утвердить:</w:t>
      </w:r>
    </w:p>
    <w:p w:rsidR="00D03355" w:rsidRPr="001255BA" w:rsidRDefault="00D03355" w:rsidP="00D0335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ликвидации аварийных ситуаций в системах теплоснабжения с учетом взаимодействия тепл</w:t>
      </w:r>
      <w:proofErr w:type="gramStart"/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электро-, топливо- и водоснабжающих организаций, а так же службы ЖКХ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(филиал ЖКУ «Каратайка» МП МР «ЗР» «Севержилкомсервис» - далее ЖКУ «Каратайка) 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МО «Юшарский сельсовет» НАО (приложение № 1).</w:t>
      </w:r>
    </w:p>
    <w:p w:rsidR="00D03355" w:rsidRPr="001255BA" w:rsidRDefault="00D03355" w:rsidP="00D0335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мониторинга системы теплоснабжения сельского поселения (приложение №</w:t>
      </w:r>
      <w:r w:rsidRPr="001255BA">
        <w:rPr>
          <w:sz w:val="24"/>
          <w:szCs w:val="24"/>
        </w:rPr>
        <w:t> 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</w:t>
      </w:r>
    </w:p>
    <w:p w:rsidR="00D03355" w:rsidRPr="001255BA" w:rsidRDefault="00D03355" w:rsidP="00D03355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 действий ликвидации последствий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аварийных ситуаций в системе теплоснабжения на территории МО «Юшарский сельсовет» НАО (приложение № 3).</w:t>
      </w:r>
    </w:p>
    <w:p w:rsidR="00D03355" w:rsidRPr="001255BA" w:rsidRDefault="00D03355" w:rsidP="00D0335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над 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олнением постановления оставляю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собой.</w:t>
      </w:r>
    </w:p>
    <w:p w:rsidR="00D03355" w:rsidRPr="001255BA" w:rsidRDefault="00D03355" w:rsidP="00D0335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МО «Юшарский сельсовет» НАО.</w:t>
      </w:r>
    </w:p>
    <w:p w:rsidR="00D03355" w:rsidRPr="001255BA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1255BA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МО «Юшарский сельсовет» НАО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Вылко</w:t>
      </w:r>
      <w:r w:rsidRPr="00D37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Д.В.</w:t>
      </w:r>
    </w:p>
    <w:p w:rsidR="00D03355" w:rsidRDefault="00D03355" w:rsidP="00D03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1 </w:t>
            </w:r>
          </w:p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</w:t>
            </w:r>
          </w:p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 «Юшарский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17.07.2017 № 37</w:t>
            </w: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действий администрации </w:t>
      </w:r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 «Юшарский сельсовет» НАО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ликвидации последствий аварийных ситуаций в системе теплоснабжения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 учетом взаимодействия тепл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электро-, топливо-, и водоснабжающих организаций, а также ЖКУ «Каратайка»  на территории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 «Юшарский сельсовет» 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енецкого автономного округа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Pr="005C10BC" w:rsidRDefault="00D03355" w:rsidP="00D0335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</w:t>
      </w:r>
    </w:p>
    <w:p w:rsidR="00D03355" w:rsidRDefault="00D03355" w:rsidP="00D0335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Повышение эффективности, устойчивости и надежности функционирования объектов жилищно-коммунального хозяйства.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Мобилизация усилий по ликвидации технологических нарушений и аварийных ситуаций на объектах жилищно-коммунального назначения.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Снижение до приемлемого уровня технологических 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на объектах жилищно-коммунального назначения.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5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в готовность аварийной бригады, по ликвидации аварийных ситуаций на объектах жилищно-коммунального назначения, концентрация необходимых сил и средств.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Организация работ по локализации и ликвидации аварийных ситуаций.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Обеспечение работ по локализации и ликвидации аварийных ситуаций материально-техническими ресурсами.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аварийных ситуаций.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Сведения о поставщиках и потребителях коммунальных услуг.</w:t>
      </w:r>
    </w:p>
    <w:p w:rsidR="00D03355" w:rsidRDefault="00D03355" w:rsidP="00D0335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Pr="003D7D4F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7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а) водоснабжение </w:t>
      </w:r>
    </w:p>
    <w:tbl>
      <w:tblPr>
        <w:tblStyle w:val="a6"/>
        <w:tblW w:w="9807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2268"/>
        <w:gridCol w:w="2126"/>
        <w:gridCol w:w="2044"/>
      </w:tblGrid>
      <w:tr w:rsidR="00D03355" w:rsidTr="002C3B4F">
        <w:trPr>
          <w:trHeight w:val="1047"/>
        </w:trPr>
        <w:tc>
          <w:tcPr>
            <w:tcW w:w="392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организации водоснабжения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организации, телефон руководителя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потребителя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абонента, телефон руководителя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ЖКУ « Каратайка»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Каратайка,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proofErr w:type="gram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аратайка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аратайка, ул. Центральная, дом 10. тел.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8-818-572-46-77 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ЖКУ « Каратайка» 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Каратайка,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водой центральной котельной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ЖКУ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Каратайка,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Набережная,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 111.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ЖКУ « Каратайка»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Каратайка,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ение населения питьевой водой в летний период 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Каратайка,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Набережная,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 111.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</w:tbl>
    <w:p w:rsidR="00D03355" w:rsidRPr="00435D68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3D7D4F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7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б) теплоснабжение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3260"/>
        <w:gridCol w:w="2268"/>
        <w:gridCol w:w="1701"/>
        <w:gridCol w:w="2126"/>
      </w:tblGrid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0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теплоснабжающей и теплосетевой организации </w:t>
            </w:r>
          </w:p>
        </w:tc>
        <w:tc>
          <w:tcPr>
            <w:tcW w:w="2268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организации, телефон руководителя, диспетчерской службы </w:t>
            </w: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потребителя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абонента, телефон руководителя, диспетчерской слжбы</w:t>
            </w:r>
          </w:p>
        </w:tc>
      </w:tr>
      <w:tr w:rsidR="00D03355" w:rsidTr="002C3B4F">
        <w:tc>
          <w:tcPr>
            <w:tcW w:w="392" w:type="dxa"/>
            <w:vMerge w:val="restart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</w:tc>
        <w:tc>
          <w:tcPr>
            <w:tcW w:w="2268" w:type="dxa"/>
            <w:vMerge w:val="restart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Каратайка,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Набережная,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114.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1701" w:type="dxa"/>
            <w:vAlign w:val="center"/>
          </w:tcPr>
          <w:p w:rsidR="00D03355" w:rsidRPr="000D1CF7" w:rsidRDefault="00D03355" w:rsidP="002C3B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0D1CF7">
              <w:rPr>
                <w:rFonts w:ascii="Times New Roman CYR" w:eastAsia="Calibri" w:hAnsi="Times New Roman CYR" w:cs="Times New Roman CYR"/>
                <w:lang w:eastAsia="ru-RU"/>
              </w:rPr>
              <w:t>ГБОУ НАО  «ОО Школа        п. Каратайка»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10.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8-818-572-46-77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ГБДОУ НАО «Детский сад, п. Каратайка»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79.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8-818-572-46-61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</w:rPr>
              <w:t xml:space="preserve">ГБУК НАО  ДК МО «Юшарский сельсовет» 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65.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8-818-572-46-45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ГБУЗ  НАО «ЦРП ЗР НАО» амбулатория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аратайка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89.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8-818-572-46-34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Пожарные емкости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«Юшарский сельсовет» тел. 8-818-572-46-22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СПК «Дружба народов»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аратайка, ул. Центральная,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 77.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8-818-572-46-32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Правление Каратайского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Кафе-столовая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8-818-572-46-62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8-818-572-46-35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8-818-572-46-35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Пришкольный интернат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аратайка, ул. Центральная,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 56.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8-818-572-46-36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Пришкольный интернат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56.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8-818-572-46-89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Прачечная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55,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школы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53,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Контора ЖКУ п. Каратайка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котельная ЖКУ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 ЖКУ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111.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тел.8-818-572-46-68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Озерная,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136 а,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связи «Почта России» 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45,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ЭТУС НКЭС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аратайка,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45,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дома в количестве-57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Каратайка</w:t>
            </w:r>
          </w:p>
        </w:tc>
      </w:tr>
    </w:tbl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0D1CF7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электроснабжение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436"/>
        <w:gridCol w:w="1914"/>
        <w:gridCol w:w="1914"/>
        <w:gridCol w:w="1915"/>
      </w:tblGrid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3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энергоснабжающей организации </w:t>
            </w:r>
          </w:p>
        </w:tc>
        <w:tc>
          <w:tcPr>
            <w:tcW w:w="1914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1914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абонента</w:t>
            </w:r>
          </w:p>
        </w:tc>
        <w:tc>
          <w:tcPr>
            <w:tcW w:w="1915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абонента, телефон руководителя, диспетчерской службы</w:t>
            </w:r>
          </w:p>
        </w:tc>
      </w:tr>
      <w:tr w:rsidR="00D03355" w:rsidTr="002C3B4F">
        <w:tc>
          <w:tcPr>
            <w:tcW w:w="392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1914" w:type="dxa"/>
          </w:tcPr>
          <w:p w:rsidR="00D03355" w:rsidRPr="00C12755" w:rsidRDefault="00D03355" w:rsidP="002C3B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объекты, организации, учреждения, жилые дома, уличное освещение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аратайка и п.Варнек НАО</w:t>
            </w:r>
          </w:p>
        </w:tc>
        <w:tc>
          <w:tcPr>
            <w:tcW w:w="191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«Юшарский сельсовет» тел. 8-818-572-46-23</w:t>
            </w:r>
          </w:p>
        </w:tc>
      </w:tr>
    </w:tbl>
    <w:p w:rsidR="00D03355" w:rsidRDefault="00D03355" w:rsidP="00D03355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D03355" w:rsidRDefault="00D03355" w:rsidP="00D03355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64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Расчеты допустимого времени устранения технологических нарушений</w:t>
      </w: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объектах водоснабжения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793"/>
      </w:tblGrid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ин.</w:t>
            </w:r>
          </w:p>
        </w:tc>
      </w:tr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Неисправность техники для подвоза воды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 - в летний период,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в зимний период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объектах теплоснабжения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2"/>
        <w:gridCol w:w="2980"/>
        <w:gridCol w:w="1701"/>
        <w:gridCol w:w="992"/>
        <w:gridCol w:w="993"/>
        <w:gridCol w:w="992"/>
        <w:gridCol w:w="1241"/>
      </w:tblGrid>
      <w:tr w:rsidR="00D03355" w:rsidTr="002C3B4F">
        <w:tc>
          <w:tcPr>
            <w:tcW w:w="672" w:type="dxa"/>
            <w:vMerge w:val="restart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80" w:type="dxa"/>
            <w:vMerge w:val="restart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701" w:type="dxa"/>
            <w:vMerge w:val="restart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Pr="00A31A0E" w:rsidRDefault="00D03355" w:rsidP="002C3B4F">
            <w:pPr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4218" w:type="dxa"/>
            <w:gridSpan w:val="4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Ожидаемая температура в жилых помещениях при температуре наружного воздуха, 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</w:tr>
      <w:tr w:rsidR="00D03355" w:rsidTr="002C3B4F">
        <w:tc>
          <w:tcPr>
            <w:tcW w:w="672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-20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объектах электроснабжения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793"/>
      </w:tblGrid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ин.</w:t>
            </w:r>
          </w:p>
        </w:tc>
      </w:tr>
      <w:tr w:rsidR="00D03355" w:rsidTr="002C3B4F">
        <w:tc>
          <w:tcPr>
            <w:tcW w:w="675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электроснабжения</w:t>
            </w:r>
          </w:p>
        </w:tc>
        <w:tc>
          <w:tcPr>
            <w:tcW w:w="3793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мин 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5C10BC" w:rsidRDefault="00D03355" w:rsidP="00D03355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 дополнительных сил и сре</w:t>
      </w:r>
      <w:proofErr w:type="gramStart"/>
      <w:r w:rsidRPr="003A3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дств </w:t>
      </w:r>
      <w:r w:rsidRPr="005C1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</w:t>
      </w:r>
      <w:proofErr w:type="gramEnd"/>
      <w:r w:rsidRPr="005C1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 локализаций и ликвидаций аварийных ситуаций</w:t>
      </w:r>
    </w:p>
    <w:p w:rsidR="00D03355" w:rsidRDefault="00D03355" w:rsidP="00D03355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6"/>
        <w:tblW w:w="9983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559"/>
        <w:gridCol w:w="1842"/>
        <w:gridCol w:w="993"/>
        <w:gridCol w:w="1417"/>
        <w:gridCol w:w="1937"/>
      </w:tblGrid>
      <w:tr w:rsidR="00D03355" w:rsidRPr="003A3910" w:rsidTr="002C3B4F">
        <w:tc>
          <w:tcPr>
            <w:tcW w:w="392" w:type="dxa"/>
          </w:tcPr>
          <w:p w:rsidR="00D03355" w:rsidRPr="003A3910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A3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A3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 ответственной за ликвидацию аварийной ситуации</w:t>
            </w:r>
          </w:p>
        </w:tc>
        <w:tc>
          <w:tcPr>
            <w:tcW w:w="1559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привлекаемых организаций </w:t>
            </w:r>
          </w:p>
        </w:tc>
        <w:tc>
          <w:tcPr>
            <w:tcW w:w="1842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99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готовности сил и средств, час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ин.</w:t>
            </w:r>
          </w:p>
        </w:tc>
        <w:tc>
          <w:tcPr>
            <w:tcW w:w="1417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сил и средств: персонал/техника чел/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gramEnd"/>
          </w:p>
        </w:tc>
        <w:tc>
          <w:tcPr>
            <w:tcW w:w="1937" w:type="dxa"/>
          </w:tcPr>
          <w:p w:rsidR="00D03355" w:rsidRPr="005C10BC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сил и средств за 8 часов работы</w:t>
            </w:r>
          </w:p>
        </w:tc>
      </w:tr>
      <w:tr w:rsidR="00D03355" w:rsidRPr="003A3910" w:rsidTr="002C3B4F">
        <w:tc>
          <w:tcPr>
            <w:tcW w:w="392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 МР «Заполярный район» «СЕВЕРЖИЛКОМСЕРВИС»</w:t>
            </w:r>
          </w:p>
        </w:tc>
        <w:tc>
          <w:tcPr>
            <w:tcW w:w="155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99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1417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чел.</w:t>
            </w:r>
          </w:p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ед. техники при необходимости, </w:t>
            </w:r>
          </w:p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снегоход,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квадроцикл </w:t>
            </w:r>
          </w:p>
        </w:tc>
        <w:tc>
          <w:tcPr>
            <w:tcW w:w="1937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неисправности плавких предохранителей</w:t>
            </w:r>
            <w:r w:rsidRPr="00833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квартирных электрощитах, замена участков неисправных электрических проводов во внутренних домовых сетях, устранение неисправности в ТП, неисправностей наружных сетей электроснабжения</w:t>
            </w:r>
          </w:p>
        </w:tc>
      </w:tr>
    </w:tbl>
    <w:p w:rsidR="00D03355" w:rsidRDefault="00D03355" w:rsidP="00D03355">
      <w:pPr>
        <w:pStyle w:val="a5"/>
        <w:numPr>
          <w:ilvl w:val="0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8C0033">
        <w:rPr>
          <w:rFonts w:ascii="Times New Roman" w:hAnsi="Times New Roman" w:cs="Times New Roman"/>
          <w:b/>
          <w:sz w:val="24"/>
          <w:lang w:eastAsia="ru-RU"/>
        </w:rPr>
        <w:lastRenderedPageBreak/>
        <w:t>Порядок действий администрации МО «Юшарский сельсовет», ресурсоснабжающей организации при угрозе и возникновении технологических нарушений и аварийных ситуаций.</w:t>
      </w:r>
    </w:p>
    <w:p w:rsidR="00D03355" w:rsidRDefault="00D03355" w:rsidP="00D03355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 Технологическое нарушение (аварийная ситуация), устраняемое аварийной бригадой и обслуживающим персоналом объекта в расчетные сроки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2835"/>
        <w:gridCol w:w="2268"/>
        <w:gridCol w:w="2233"/>
      </w:tblGrid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Мероприятия</w:t>
            </w:r>
          </w:p>
        </w:tc>
        <w:tc>
          <w:tcPr>
            <w:tcW w:w="28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Исполнитель</w:t>
            </w:r>
          </w:p>
        </w:tc>
        <w:tc>
          <w:tcPr>
            <w:tcW w:w="226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Адрес предоставления информации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8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Руководители предприятий и организаций, старшие по МКД, староста п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арнек, собственники и наниматели жилых помещений</w:t>
            </w:r>
          </w:p>
        </w:tc>
        <w:tc>
          <w:tcPr>
            <w:tcW w:w="2268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8-818-572-46-23 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Ликвидация аварийной ситуации на объекте</w:t>
            </w:r>
          </w:p>
        </w:tc>
        <w:tc>
          <w:tcPr>
            <w:tcW w:w="28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ЖКУ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Каратайка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Каратайка,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Доклад о ликвидации аварийной ситуации и 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вводе объекта в рабочий режим</w:t>
            </w:r>
          </w:p>
        </w:tc>
        <w:tc>
          <w:tcPr>
            <w:tcW w:w="28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Pr="00141BF3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8-818-572-46-23 </w:t>
            </w:r>
          </w:p>
        </w:tc>
        <w:tc>
          <w:tcPr>
            <w:tcW w:w="2233" w:type="dxa"/>
          </w:tcPr>
          <w:p w:rsidR="00D03355" w:rsidRPr="00141BF3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Pr="005134EF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Pr="008C0033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Аварийная ситуация, сроки устранения которой больше допустимого расчетного времени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176"/>
        <w:gridCol w:w="3235"/>
        <w:gridCol w:w="1886"/>
        <w:gridCol w:w="2017"/>
      </w:tblGrid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25A5D">
              <w:rPr>
                <w:rFonts w:ascii="Times New Roman" w:hAnsi="Times New Roman" w:cs="Times New Roman"/>
                <w:sz w:val="24"/>
                <w:lang w:eastAsia="ru-RU"/>
              </w:rPr>
              <w:t xml:space="preserve">№ </w:t>
            </w:r>
            <w:proofErr w:type="gramStart"/>
            <w:r w:rsidRPr="00225A5D">
              <w:rPr>
                <w:rFonts w:ascii="Times New Roman" w:hAnsi="Times New Roman" w:cs="Times New Roman"/>
                <w:sz w:val="24"/>
                <w:lang w:eastAsia="ru-RU"/>
              </w:rPr>
              <w:t>п</w:t>
            </w:r>
            <w:proofErr w:type="gramEnd"/>
            <w:r w:rsidRPr="00225A5D">
              <w:rPr>
                <w:rFonts w:ascii="Times New Roman" w:hAnsi="Times New Roman" w:cs="Times New Roman"/>
                <w:sz w:val="24"/>
                <w:lang w:eastAsia="ru-RU"/>
              </w:rPr>
              <w:t>/п</w:t>
            </w:r>
          </w:p>
        </w:tc>
        <w:tc>
          <w:tcPr>
            <w:tcW w:w="2176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Мероприятия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Исполнитель</w:t>
            </w:r>
          </w:p>
        </w:tc>
        <w:tc>
          <w:tcPr>
            <w:tcW w:w="1886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Руководители предприятий и организаций, старшие по МКД, староста п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арнек, собственники и наниматели жилых помещений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Прибытие к месту работы оперативного штаба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Доработка с учетом конкретной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 xml:space="preserve">ситуации, плана локализации и ликвидации аварийной ситуации, плана привлечения дополнительных сил и средств 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Старшие МКД, староста, собственники наниматели жилых помещений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Организация оперативного штаба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Развертывание дополнительных сил и сре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я ликвидации аварийной ситуации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собственники и наниматели жилых помещений,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населения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Глава МО через громкоговорящую связь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Старшие МКД, староста, руководители организаций,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8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Ликвидация аварийной ситуации и ввод объекта в рабочий режим</w:t>
            </w:r>
          </w:p>
        </w:tc>
        <w:tc>
          <w:tcPr>
            <w:tcW w:w="32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2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Каратайка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8C0033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Угроза возникновения чрезвычайной ситуации.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1"/>
        <w:gridCol w:w="2686"/>
        <w:gridCol w:w="2642"/>
        <w:gridCol w:w="1968"/>
        <w:gridCol w:w="2017"/>
      </w:tblGrid>
      <w:tr w:rsidR="00D03355" w:rsidTr="002C3B4F">
        <w:tc>
          <w:tcPr>
            <w:tcW w:w="541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1A5080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1A5080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2686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2642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968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Примечание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о возникновении чрезвычайной ситуации на территории населенного пункта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Руководители предприятий и организаций, старшие по МКД, староста,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Оповещение и передача полученной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информации о возможности возникновения чрезвычайной ситуации, связанной с предлагаемыми чрезвычайными событиями на территории МО</w:t>
            </w:r>
          </w:p>
        </w:tc>
        <w:tc>
          <w:tcPr>
            <w:tcW w:w="2642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МО «Юшарский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Информирование ЕДДС г. Нарьян-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Мар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3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Приведение в состояние готовности соответствующих служб предприятий, организации ЖКХ и дополнительных сил и средств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 о готовности, дежурных смен предприятий,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 п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арнек,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«Юшарский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2 </w:t>
            </w:r>
          </w:p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</w:t>
            </w:r>
          </w:p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«Юшарский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17.07.2017 № 37</w:t>
            </w: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ПОРЯДОК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мониторинга системы теплоснабжения в муниципальном образовании 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«Юшарский сельсовет» НАО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Настоящий Порядок определяет взаимодействие органов местного самоуправления, теплоснабжающих и теплосетевых организаций при создании и функционировании системы мониторинга теплоснабжения. 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D03355" w:rsidRDefault="00D03355" w:rsidP="00D03355">
      <w:pPr>
        <w:pStyle w:val="a5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Основными задачами системы мониторинга являются: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оптимизация 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процесса составления планов проведения ремонтных работ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 на теплосетях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эффективное планирование выделения финансовых средств на содержание и проведения ремонтных работ на теплосетях.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3. Функционирование системы мониторинга осуществляется на объектовом и территориальном (муниципальном) уровнях.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 эксплуатирующие теплосети.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администрация сельского поселения.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946E50">
        <w:rPr>
          <w:rFonts w:ascii="Times New Roman" w:hAnsi="Times New Roman" w:cs="Times New Roman"/>
          <w:sz w:val="24"/>
          <w:lang w:eastAsia="ru-RU"/>
        </w:rPr>
        <w:t>4.</w:t>
      </w:r>
      <w:r>
        <w:rPr>
          <w:rFonts w:ascii="Times New Roman" w:hAnsi="Times New Roman" w:cs="Times New Roman"/>
          <w:sz w:val="24"/>
          <w:lang w:eastAsia="ru-RU"/>
        </w:rPr>
        <w:t xml:space="preserve"> Система мониторинга включает в себя: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сбор данных;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хранения, обработку и представления данных;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анализ и выдачу информации для принятия решения.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4.1. Сбор данных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Собирается следующая информация: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 паспортная база данных технологического оборудования прокладок тепловых сетей;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расположение смежных коммуникаций в 5-ти метровой зоне вдоль прокладки теплосетей, схема дренажных и канализационных сетей;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исполнительная документация в электронном виде (аксонометрические схемы теплопроводов);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 данные о грунтах в зоне прокладки теплосети (грунтовые воды, суффозионные грунты).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Сбор данных организуется на бумажных 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носителях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 и вводят в базу данных (БД) единой диспетчерской службы (ЕДДС) муниципального района.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Анализ данных для управления производится специалистами отдела жилищно-коммунального хозяйства и тарифного регулирования администрации района.  На основе анализа базы данных принимается соответствующее решение.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4.2. Хранение обработка, представление данных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Единая база данных хранится и обрабатывается на основе технологии клиент сервер (</w:t>
      </w:r>
      <w:r>
        <w:rPr>
          <w:rFonts w:ascii="Times New Roman" w:hAnsi="Times New Roman" w:cs="Times New Roman"/>
          <w:sz w:val="24"/>
          <w:lang w:val="en-US" w:eastAsia="ru-RU"/>
        </w:rPr>
        <w:t>SQL</w:t>
      </w:r>
      <w:r w:rsidRPr="001B7350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val="en-US" w:eastAsia="ru-RU"/>
        </w:rPr>
        <w:t>SERVER</w:t>
      </w:r>
      <w:r>
        <w:rPr>
          <w:rFonts w:ascii="Times New Roman" w:hAnsi="Times New Roman" w:cs="Times New Roman"/>
          <w:sz w:val="24"/>
          <w:lang w:eastAsia="ru-RU"/>
        </w:rPr>
        <w:t>)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в</w:t>
      </w:r>
      <w:proofErr w:type="gramEnd"/>
      <w:r>
        <w:rPr>
          <w:rFonts w:ascii="Times New Roman" w:hAnsi="Times New Roman" w:cs="Times New Roman"/>
          <w:sz w:val="24"/>
          <w:lang w:eastAsia="ru-RU"/>
        </w:rPr>
        <w:t>ыбор программного обеспечения БД и ГИС).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4.3. Анализ и выдача информации для принятия решения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Системы анализа и выдача информации о тепловых сетях направлена на решение 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Основным источником информации для статистической обработки данных являются результаты 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исключение ложной информации и принятия оптимального управленческого решения.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3 </w:t>
            </w:r>
          </w:p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</w:t>
            </w:r>
          </w:p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 «Юшарский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17.07.2017 № 37</w:t>
            </w: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ПЛАН</w:t>
      </w: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действий по ликвидации последствий аварийных ситуаций на системах теплоснабжения МО «Юшарский сельсовет» НАО</w:t>
      </w: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170B22" w:rsidRDefault="00D03355" w:rsidP="00D03355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0E50FE">
        <w:rPr>
          <w:rFonts w:ascii="Times New Roman" w:hAnsi="Times New Roman" w:cs="Times New Roman"/>
          <w:b/>
          <w:sz w:val="24"/>
          <w:lang w:eastAsia="ru-RU"/>
        </w:rPr>
        <w:t>Краткая характеристика тепловых сетей, потребителей тепловой энергии и оценки возможной обстановки при возникновении аварий.</w:t>
      </w:r>
    </w:p>
    <w:p w:rsidR="00D03355" w:rsidRDefault="00D03355" w:rsidP="00D03355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</w:t>
      </w:r>
      <w:r w:rsidRPr="00C76409">
        <w:rPr>
          <w:rFonts w:ascii="Times New Roman" w:hAnsi="Times New Roman" w:cs="Times New Roman"/>
          <w:b/>
          <w:sz w:val="24"/>
          <w:lang w:eastAsia="ru-RU"/>
        </w:rPr>
        <w:t>Климат и погодно-климатические явления оказывающее влияние на эксплуатацию тепловых сетей.</w:t>
      </w:r>
    </w:p>
    <w:p w:rsidR="00D03355" w:rsidRPr="00FB519A" w:rsidRDefault="00D03355" w:rsidP="00D0335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A02081">
        <w:rPr>
          <w:rFonts w:ascii="Times New Roman" w:hAnsi="Times New Roman" w:cs="Times New Roman"/>
          <w:sz w:val="24"/>
          <w:lang w:eastAsia="ru-RU"/>
        </w:rPr>
        <w:t xml:space="preserve">Климат на территории МО «Юшарский сельсовет» характеризуется с холодной морозной </w:t>
      </w:r>
      <w:r>
        <w:rPr>
          <w:rFonts w:ascii="Times New Roman" w:hAnsi="Times New Roman" w:cs="Times New Roman"/>
          <w:sz w:val="24"/>
          <w:lang w:eastAsia="ru-RU"/>
        </w:rPr>
        <w:t xml:space="preserve">погодой </w:t>
      </w:r>
      <w:r w:rsidRPr="00A02081">
        <w:rPr>
          <w:rFonts w:ascii="Times New Roman" w:hAnsi="Times New Roman" w:cs="Times New Roman"/>
          <w:sz w:val="24"/>
          <w:lang w:eastAsia="ru-RU"/>
        </w:rPr>
        <w:t>с сильными ветрами зимой и летом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Средняя месячная температура воздуха конец июня начало июля, самого теплого периода в году, составляет 10-18 °С. Средняя температура января,  февраля, самых холодных месяцев года достигает 25-35 °С.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Продолжительность теплого периода (период с положительной средней суточной температурой) в среднем колеблется от 91 до 110 дней.  Годовое количество осадков – 300-450 мм. Устойчивый снежный покров лежит в среднем с начала ноября до начала июня. 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 xml:space="preserve">Относительная влажность воздуха в среднем – 89-95 %. Среднегодовая скорость ветра – 5-10 порывы до 15 м/с.  В зимний и летний периоды ветер достигает до 23-30 м/с, с отдельными порывами до 35 м/с. Преобладающее направление ветра: восточное – зимой, западное – летом. </w:t>
      </w:r>
      <w:proofErr w:type="gramEnd"/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Неблагоприятные погодно-климатические явления, оказывающее влияние на эксплуатацию теплоснабжающие объекты и тепловые сети обуславливаются прохождением холодных циклонических фронтов с марта по октябрь, выпадением большого количества снега  и дождя. С ноября по март - с прохождением антициклонов понижение температуры наружного воздуха до – 45 градусов.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Территория МО «Юшарский сельсовет» НАО</w:t>
      </w:r>
    </w:p>
    <w:p w:rsidR="00D03355" w:rsidRPr="00030BEB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2409"/>
        <w:gridCol w:w="2746"/>
        <w:gridCol w:w="2464"/>
      </w:tblGrid>
      <w:tr w:rsidR="00D03355" w:rsidTr="002C3B4F">
        <w:tc>
          <w:tcPr>
            <w:tcW w:w="2235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Муниципальное образование</w:t>
            </w:r>
          </w:p>
        </w:tc>
        <w:tc>
          <w:tcPr>
            <w:tcW w:w="2409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Площадь территории, тыс. км</w:t>
            </w:r>
            <w:proofErr w:type="gramStart"/>
            <w:r w:rsidRPr="001A508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746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Численность населения, тыс</w:t>
            </w:r>
            <w:proofErr w:type="gramStart"/>
            <w:r w:rsidRPr="001A5080">
              <w:rPr>
                <w:rFonts w:ascii="Times New Roman" w:hAnsi="Times New Roman" w:cs="Times New Roman"/>
                <w:lang w:eastAsia="ru-RU"/>
              </w:rPr>
              <w:t>.ч</w:t>
            </w:r>
            <w:proofErr w:type="gramEnd"/>
            <w:r w:rsidRPr="001A5080">
              <w:rPr>
                <w:rFonts w:ascii="Times New Roman" w:hAnsi="Times New Roman" w:cs="Times New Roman"/>
                <w:lang w:eastAsia="ru-RU"/>
              </w:rPr>
              <w:t>еловек</w:t>
            </w:r>
          </w:p>
        </w:tc>
        <w:tc>
          <w:tcPr>
            <w:tcW w:w="2464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Плотность населения, человек на 1 км</w:t>
            </w:r>
            <w:proofErr w:type="gramStart"/>
            <w:r w:rsidRPr="001A508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D03355" w:rsidTr="002C3B4F">
        <w:tc>
          <w:tcPr>
            <w:tcW w:w="2235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«Юшарский сельсовет»</w:t>
            </w:r>
          </w:p>
        </w:tc>
        <w:tc>
          <w:tcPr>
            <w:tcW w:w="2409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393,59</w:t>
            </w:r>
          </w:p>
        </w:tc>
        <w:tc>
          <w:tcPr>
            <w:tcW w:w="2746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0,746</w:t>
            </w:r>
          </w:p>
        </w:tc>
        <w:tc>
          <w:tcPr>
            <w:tcW w:w="2464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0,019</w:t>
            </w:r>
          </w:p>
        </w:tc>
      </w:tr>
    </w:tbl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030BEB">
        <w:rPr>
          <w:rFonts w:ascii="Times New Roman" w:hAnsi="Times New Roman" w:cs="Times New Roman"/>
          <w:b/>
          <w:sz w:val="24"/>
          <w:lang w:eastAsia="ru-RU"/>
        </w:rPr>
        <w:t>Характеристика потребителей тепловой энергии, теплоснабжающих объектов  и протяженность тепловых сетей.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57"/>
        <w:gridCol w:w="1591"/>
        <w:gridCol w:w="2047"/>
        <w:gridCol w:w="1276"/>
        <w:gridCol w:w="1293"/>
        <w:gridCol w:w="1790"/>
      </w:tblGrid>
      <w:tr w:rsidR="00D03355" w:rsidTr="002C3B4F">
        <w:tc>
          <w:tcPr>
            <w:tcW w:w="1857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1591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потребителей тепловой энергии (объектов)</w:t>
            </w:r>
          </w:p>
        </w:tc>
        <w:tc>
          <w:tcPr>
            <w:tcW w:w="2047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теплоснабжающих объектов (котельных)</w:t>
            </w:r>
          </w:p>
        </w:tc>
        <w:tc>
          <w:tcPr>
            <w:tcW w:w="2569" w:type="dxa"/>
            <w:gridSpan w:val="2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Потребляемое горючее</w:t>
            </w:r>
          </w:p>
        </w:tc>
        <w:tc>
          <w:tcPr>
            <w:tcW w:w="1790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Протяженность тепловых сетей</w:t>
            </w:r>
          </w:p>
        </w:tc>
      </w:tr>
      <w:tr w:rsidR="00D03355" w:rsidTr="002C3B4F">
        <w:tc>
          <w:tcPr>
            <w:tcW w:w="1857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591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47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Газ/диз-е топливо</w:t>
            </w:r>
          </w:p>
        </w:tc>
        <w:tc>
          <w:tcPr>
            <w:tcW w:w="129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Уголь/</w:t>
            </w:r>
          </w:p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дрова</w:t>
            </w:r>
          </w:p>
        </w:tc>
        <w:tc>
          <w:tcPr>
            <w:tcW w:w="1790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1857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«Юшарский сельсовет»</w:t>
            </w:r>
          </w:p>
        </w:tc>
        <w:tc>
          <w:tcPr>
            <w:tcW w:w="1591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88</w:t>
            </w:r>
          </w:p>
        </w:tc>
        <w:tc>
          <w:tcPr>
            <w:tcW w:w="2047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дизельноетопливо</w:t>
            </w:r>
          </w:p>
        </w:tc>
        <w:tc>
          <w:tcPr>
            <w:tcW w:w="129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---</w:t>
            </w:r>
          </w:p>
        </w:tc>
        <w:tc>
          <w:tcPr>
            <w:tcW w:w="1790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3058 метров</w:t>
            </w:r>
          </w:p>
        </w:tc>
      </w:tr>
    </w:tbl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br w:type="page"/>
      </w:r>
    </w:p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Источники топлива.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Потребности в топливе удовлетворяются за счет закупок дизельного топлива МП «СЕРЕРЖИЛКОМСЕРВИС» МР «Заполярный район» в год.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Топливо доставляется морским путем.</w:t>
      </w:r>
    </w:p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Места хранения и складирования запасов топлива.</w:t>
      </w:r>
    </w:p>
    <w:p w:rsidR="00D03355" w:rsidRPr="00ED2A1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D03355" w:rsidRPr="00ED2A1A" w:rsidTr="002C3B4F">
        <w:tc>
          <w:tcPr>
            <w:tcW w:w="2463" w:type="dxa"/>
            <w:vMerge w:val="restart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2463" w:type="dxa"/>
            <w:vMerge w:val="restart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Место хранения  и ведомственная принадлежность</w:t>
            </w:r>
          </w:p>
        </w:tc>
        <w:tc>
          <w:tcPr>
            <w:tcW w:w="4928" w:type="dxa"/>
            <w:gridSpan w:val="2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Объем хранилищ (емкостей)</w:t>
            </w:r>
          </w:p>
        </w:tc>
      </w:tr>
      <w:tr w:rsidR="00D03355" w:rsidRPr="00ED2A1A" w:rsidTr="002C3B4F">
        <w:tc>
          <w:tcPr>
            <w:tcW w:w="2463" w:type="dxa"/>
            <w:vMerge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63" w:type="dxa"/>
            <w:vMerge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Газ/мазут</w:t>
            </w: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Уголь/дрова</w:t>
            </w:r>
          </w:p>
        </w:tc>
      </w:tr>
      <w:tr w:rsidR="00D03355" w:rsidRPr="00ED2A1A" w:rsidTr="002C3B4F">
        <w:tc>
          <w:tcPr>
            <w:tcW w:w="2463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«Юшарский сельсовет»</w:t>
            </w:r>
          </w:p>
        </w:tc>
        <w:tc>
          <w:tcPr>
            <w:tcW w:w="2463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ЖКУ п. Каратайка, парк ГСМ в районе причала </w:t>
            </w: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Лапта-Шор</w:t>
            </w:r>
            <w:proofErr w:type="gramEnd"/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</w:t>
            </w: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</w:t>
            </w:r>
          </w:p>
        </w:tc>
      </w:tr>
    </w:tbl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Риски возникновения аварий, масштабы и последствия.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2415"/>
        <w:gridCol w:w="2785"/>
        <w:gridCol w:w="1604"/>
        <w:gridCol w:w="1524"/>
      </w:tblGrid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Вид аварии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Причина возникновения аварии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Масштаб аварии и последствия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Уровень реагирования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электроэнергии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Местный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 здании центральной котельной находится резервный дизель-генератор</w:t>
            </w: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топлива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Порыв тепловых сетей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Предельный износ сетей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</w:tbl>
    <w:p w:rsidR="00D03355" w:rsidRPr="00ED2A1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Выводы из обстановки.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 w:rsidRPr="00096FB5">
        <w:rPr>
          <w:rFonts w:ascii="Times New Roman" w:hAnsi="Times New Roman" w:cs="Times New Roman"/>
          <w:sz w:val="24"/>
          <w:lang w:eastAsia="ru-RU"/>
        </w:rPr>
        <w:t>Наиболее вер</w:t>
      </w:r>
      <w:r>
        <w:rPr>
          <w:rFonts w:ascii="Times New Roman" w:hAnsi="Times New Roman" w:cs="Times New Roman"/>
          <w:sz w:val="24"/>
          <w:lang w:eastAsia="ru-RU"/>
        </w:rPr>
        <w:t>о</w:t>
      </w:r>
      <w:r w:rsidRPr="00096FB5">
        <w:rPr>
          <w:rFonts w:ascii="Times New Roman" w:hAnsi="Times New Roman" w:cs="Times New Roman"/>
          <w:sz w:val="24"/>
          <w:lang w:eastAsia="ru-RU"/>
        </w:rPr>
        <w:t xml:space="preserve">ятными </w:t>
      </w:r>
      <w:r>
        <w:rPr>
          <w:rFonts w:ascii="Times New Roman" w:hAnsi="Times New Roman" w:cs="Times New Roman"/>
          <w:sz w:val="24"/>
          <w:lang w:eastAsia="ru-RU"/>
        </w:rPr>
        <w:t>причинами возникновения аварии и сбоев в работе могут послужить: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перебои в подаче топлива по причине аварии на трубопроводе;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износ тепловых сетей проложенных в грунте (гидродинамические удары);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неблагоприятные погодно-климатические явления;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человеческий фактор.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</w:p>
    <w:p w:rsidR="00D03355" w:rsidRPr="009D2F18" w:rsidRDefault="00D03355" w:rsidP="00D03355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sz w:val="24"/>
          <w:lang w:eastAsia="ru-RU"/>
        </w:rPr>
      </w:pPr>
      <w:r w:rsidRPr="009D2F18">
        <w:rPr>
          <w:rFonts w:ascii="Times New Roman" w:hAnsi="Times New Roman" w:cs="Times New Roman"/>
          <w:sz w:val="24"/>
          <w:lang w:eastAsia="ru-RU"/>
        </w:rPr>
        <w:br w:type="page"/>
      </w:r>
      <w:r w:rsidRPr="009D2F18">
        <w:rPr>
          <w:rFonts w:ascii="Times New Roman" w:hAnsi="Times New Roman" w:cs="Times New Roman"/>
          <w:b/>
          <w:sz w:val="24"/>
          <w:lang w:eastAsia="ru-RU"/>
        </w:rPr>
        <w:lastRenderedPageBreak/>
        <w:t>Организация работ.</w:t>
      </w: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170B22">
        <w:rPr>
          <w:rFonts w:ascii="Times New Roman" w:hAnsi="Times New Roman" w:cs="Times New Roman"/>
          <w:b/>
          <w:sz w:val="24"/>
          <w:lang w:eastAsia="ru-RU"/>
        </w:rPr>
        <w:t>Организация управления ликвидацией аварий на центральной котельной и тепловых сетях.</w:t>
      </w:r>
    </w:p>
    <w:p w:rsidR="00D03355" w:rsidRDefault="00D03355" w:rsidP="00D03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муниципального образования, на объектовом уровне – руководитель организации, осуществляющей эксплуатацию объекта.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Органами повседневного управления территориальной подсистемы являются: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на муниципальном уровне – комиссия ЧС и ОПБ муниципального образования;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на объектовом уровне – руководитель организаций (объектов).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Размещение органов повседневного управления осуществляется в администрации МО «Юшарский сельсовет»,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D03355" w:rsidRPr="008A5E8F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Силы и средства для ликвидации аварий тепло-производящих объектов и тепловых сетей.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6F35">
        <w:rPr>
          <w:rFonts w:ascii="Times New Roman" w:hAnsi="Times New Roman" w:cs="Times New Roman"/>
          <w:sz w:val="24"/>
          <w:lang w:eastAsia="ru-RU"/>
        </w:rPr>
        <w:t>В режиме повседневной деятельности на объектах ЖКХ осуществляется дежурство</w:t>
      </w:r>
      <w:r>
        <w:rPr>
          <w:rFonts w:ascii="Times New Roman" w:hAnsi="Times New Roman" w:cs="Times New Roman"/>
          <w:sz w:val="24"/>
          <w:lang w:eastAsia="ru-RU"/>
        </w:rPr>
        <w:t xml:space="preserve"> одним старшим центральной котельной, одним оператором (кочегаром) котельной, одним сварщиком. Состав рабочих смен приведен в таблице.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83"/>
        <w:gridCol w:w="1623"/>
        <w:gridCol w:w="1589"/>
        <w:gridCol w:w="1632"/>
        <w:gridCol w:w="1529"/>
        <w:gridCol w:w="1598"/>
      </w:tblGrid>
      <w:tr w:rsidR="00D03355" w:rsidTr="002C3B4F"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диспетчеров оперативных служб объектов ЖКХ</w:t>
            </w:r>
          </w:p>
        </w:tc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операторов (кочегаров) котельных</w:t>
            </w:r>
          </w:p>
        </w:tc>
        <w:tc>
          <w:tcPr>
            <w:tcW w:w="3285" w:type="dxa"/>
            <w:gridSpan w:val="2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Состав аварийных расчетов</w:t>
            </w:r>
          </w:p>
        </w:tc>
        <w:tc>
          <w:tcPr>
            <w:tcW w:w="1643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Время готовности к работам по ликвидации аварии</w:t>
            </w:r>
          </w:p>
        </w:tc>
      </w:tr>
      <w:tr w:rsidR="00D03355" w:rsidTr="002C3B4F"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Специалисты (человек)</w:t>
            </w:r>
          </w:p>
        </w:tc>
        <w:tc>
          <w:tcPr>
            <w:tcW w:w="164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Техника (единиц)</w:t>
            </w:r>
          </w:p>
        </w:tc>
        <w:tc>
          <w:tcPr>
            <w:tcW w:w="1643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«Юшарский сельсовет»</w:t>
            </w:r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рук-ль</w:t>
            </w:r>
            <w:proofErr w:type="gramEnd"/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643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30 мин/1 час</w:t>
            </w:r>
          </w:p>
        </w:tc>
      </w:tr>
    </w:tbl>
    <w:p w:rsidR="00D03355" w:rsidRDefault="00D03355" w:rsidP="00D03355">
      <w:pPr>
        <w:spacing w:after="0" w:line="240" w:lineRule="auto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Силы и средства органов внутренних  дел применяются при ликвидации аварий в соответствии с функциями, возложенными на них законами и иными нормативными актами Российской Федерации исходя из масштабов аварии.</w:t>
      </w:r>
    </w:p>
    <w:p w:rsidR="00D03355" w:rsidRPr="00726F3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Резервы финансовых и материальных ресурсов для ликвидации чрезвычайных ситуаций и их последствий.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Для ликвидации аварий создаются и используются: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- резервы финансовых и материальных ресурсов органов местного самоуправления;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-  резервы финансовых и материальных организаций.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Порядок действий по ликвидации аварий на центральной котельной и тепловых сетях.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Планирование и организация ремонтно-восстановительных работ на тепло-производящих объектах (ТПО) и тепловых сетях (далее -  ТС).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 работам привлекаются аварийно-ремонтные бригады, специальная техника и оборудование организаций, в ведение которых находятся ТПО (ТС) в круглосуточном режиме, посменно.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администрацию муниципального образования.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 сложившейся обстановке население информируется членами комиссии ЧС и ОПБ МО «Юшарский сельсовет» через местную систему оповещения и информирования.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случае необходимости привлечения дополнительных сил и сре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дств к р</w:t>
      </w:r>
      <w:proofErr w:type="gramEnd"/>
      <w:r>
        <w:rPr>
          <w:rFonts w:ascii="Times New Roman" w:hAnsi="Times New Roman" w:cs="Times New Roman"/>
          <w:sz w:val="24"/>
          <w:lang w:eastAsia="ru-RU"/>
        </w:rPr>
        <w:t>аботам, руководитель работ докладывает заместителю главы администрации муниципального образования, председателю комиссии по предупреждению и ликвидации чрезвычайных и обеспечению пожарной безопасности муниципального образования.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района.</w:t>
      </w:r>
    </w:p>
    <w:p w:rsidR="00C74C19" w:rsidRDefault="00C74C19">
      <w:bookmarkStart w:id="0" w:name="_GoBack"/>
      <w:bookmarkEnd w:id="0"/>
    </w:p>
    <w:sectPr w:rsidR="00C74C19" w:rsidSect="008C0033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B06"/>
    <w:multiLevelType w:val="hybridMultilevel"/>
    <w:tmpl w:val="ADE22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25E93"/>
    <w:multiLevelType w:val="hybridMultilevel"/>
    <w:tmpl w:val="A9A0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72F4"/>
    <w:multiLevelType w:val="multilevel"/>
    <w:tmpl w:val="D1AC718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5F6AA8"/>
    <w:multiLevelType w:val="multilevel"/>
    <w:tmpl w:val="B94E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D7B3791"/>
    <w:multiLevelType w:val="multilevel"/>
    <w:tmpl w:val="F1A4B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55"/>
    <w:rsid w:val="00017379"/>
    <w:rsid w:val="00017C3E"/>
    <w:rsid w:val="000263C9"/>
    <w:rsid w:val="00050F7A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75C7"/>
    <w:rsid w:val="00D007A4"/>
    <w:rsid w:val="00D03355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3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355"/>
    <w:pPr>
      <w:ind w:left="720"/>
      <w:contextualSpacing/>
    </w:pPr>
  </w:style>
  <w:style w:type="table" w:styleId="a6">
    <w:name w:val="Table Grid"/>
    <w:basedOn w:val="a1"/>
    <w:uiPriority w:val="59"/>
    <w:rsid w:val="00D03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3355"/>
  </w:style>
  <w:style w:type="paragraph" w:styleId="a9">
    <w:name w:val="footer"/>
    <w:basedOn w:val="a"/>
    <w:link w:val="aa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33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3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355"/>
    <w:pPr>
      <w:ind w:left="720"/>
      <w:contextualSpacing/>
    </w:pPr>
  </w:style>
  <w:style w:type="table" w:styleId="a6">
    <w:name w:val="Table Grid"/>
    <w:basedOn w:val="a1"/>
    <w:uiPriority w:val="59"/>
    <w:rsid w:val="00D03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3355"/>
  </w:style>
  <w:style w:type="paragraph" w:styleId="a9">
    <w:name w:val="footer"/>
    <w:basedOn w:val="a"/>
    <w:link w:val="aa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3518</Words>
  <Characters>20055</Characters>
  <Application>Microsoft Office Word</Application>
  <DocSecurity>0</DocSecurity>
  <Lines>167</Lines>
  <Paragraphs>47</Paragraphs>
  <ScaleCrop>false</ScaleCrop>
  <Company>Microsoft</Company>
  <LinksUpToDate>false</LinksUpToDate>
  <CharactersWithSpaces>23526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2017-07-16T09:19:00Z</dcterms:created>
  <dcterms:modified xsi:type="dcterms:W3CDTF">2017-07-16T09:19:00Z</dcterms:modified>
</cp:coreProperties>
</file>