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58D5" w:rsidRDefault="005358D5">
      <w:pPr>
        <w:rPr>
          <w:sz w:val="28"/>
          <w:szCs w:val="28"/>
          <w:lang w:val="en-US"/>
        </w:rPr>
      </w:pPr>
    </w:p>
    <w:p w:rsidR="005358D5" w:rsidRDefault="005358D5">
      <w:pPr>
        <w:rPr>
          <w:sz w:val="28"/>
          <w:szCs w:val="28"/>
          <w:lang w:val="en-US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9781"/>
      </w:tblGrid>
      <w:tr w:rsidR="005358D5" w:rsidTr="00FE49C9">
        <w:trPr>
          <w:trHeight w:val="1412"/>
        </w:trPr>
        <w:tc>
          <w:tcPr>
            <w:tcW w:w="9781" w:type="dxa"/>
            <w:hideMark/>
          </w:tcPr>
          <w:p w:rsidR="005358D5" w:rsidRDefault="005358D5" w:rsidP="00FE49C9">
            <w:pPr>
              <w:pStyle w:val="1"/>
              <w:spacing w:line="276" w:lineRule="auto"/>
              <w:rPr>
                <w:rFonts w:eastAsiaTheme="minorEastAsia"/>
                <w:sz w:val="22"/>
                <w:szCs w:val="22"/>
              </w:rPr>
            </w:pPr>
            <w:r>
              <w:rPr>
                <w:rFonts w:eastAsiaTheme="minorEastAsia"/>
                <w:noProof/>
                <w:sz w:val="22"/>
                <w:szCs w:val="22"/>
              </w:rPr>
              <w:drawing>
                <wp:inline distT="0" distB="0" distL="0" distR="0">
                  <wp:extent cx="590550" cy="733425"/>
                  <wp:effectExtent l="19050" t="0" r="0" b="0"/>
                  <wp:docPr id="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358D5" w:rsidRDefault="005358D5" w:rsidP="00FE49C9">
            <w:pPr>
              <w:jc w:val="center"/>
              <w:rPr>
                <w:b/>
                <w:sz w:val="24"/>
                <w:szCs w:val="24"/>
              </w:rPr>
            </w:pPr>
            <w:r w:rsidRPr="005358D5">
              <w:rPr>
                <w:b/>
                <w:sz w:val="24"/>
                <w:szCs w:val="24"/>
              </w:rPr>
              <w:t xml:space="preserve">АДМИНИСТРАЦИЯ МУНИЦИПАЛЬНОГО ОБРАЗОВАНИЯ </w:t>
            </w:r>
          </w:p>
          <w:p w:rsidR="005358D5" w:rsidRPr="005358D5" w:rsidRDefault="005358D5" w:rsidP="00FE49C9">
            <w:pPr>
              <w:jc w:val="center"/>
              <w:rPr>
                <w:b/>
                <w:sz w:val="24"/>
                <w:szCs w:val="24"/>
              </w:rPr>
            </w:pPr>
            <w:r w:rsidRPr="005358D5">
              <w:rPr>
                <w:b/>
                <w:sz w:val="24"/>
                <w:szCs w:val="24"/>
              </w:rPr>
              <w:t>«ЮШАРСКИЙ СЕЛЬСОВЕТ» НЕНЕЦКОГО АВТОНОМНОГО ОКРУГА</w:t>
            </w:r>
          </w:p>
        </w:tc>
      </w:tr>
      <w:tr w:rsidR="005358D5" w:rsidTr="00FE49C9">
        <w:trPr>
          <w:cantSplit/>
          <w:trHeight w:val="558"/>
        </w:trPr>
        <w:tc>
          <w:tcPr>
            <w:tcW w:w="9781" w:type="dxa"/>
            <w:vAlign w:val="bottom"/>
          </w:tcPr>
          <w:p w:rsidR="005358D5" w:rsidRDefault="005358D5" w:rsidP="00FE49C9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 xml:space="preserve"> </w:t>
            </w:r>
          </w:p>
          <w:p w:rsidR="005358D5" w:rsidRDefault="005358D5" w:rsidP="00FE49C9">
            <w:pPr>
              <w:pStyle w:val="5"/>
              <w:rPr>
                <w:rFonts w:eastAsiaTheme="minorEastAsia"/>
                <w:b/>
                <w:sz w:val="28"/>
                <w:szCs w:val="28"/>
              </w:rPr>
            </w:pPr>
            <w:r>
              <w:rPr>
                <w:rFonts w:eastAsiaTheme="minorEastAsia"/>
                <w:b/>
                <w:sz w:val="28"/>
                <w:szCs w:val="28"/>
              </w:rPr>
              <w:t>распоряжение</w:t>
            </w:r>
          </w:p>
          <w:p w:rsidR="005358D5" w:rsidRDefault="005358D5" w:rsidP="00FE49C9"/>
        </w:tc>
      </w:tr>
      <w:tr w:rsidR="005358D5" w:rsidRPr="005358D5" w:rsidTr="00FE49C9">
        <w:trPr>
          <w:trHeight w:val="972"/>
        </w:trPr>
        <w:tc>
          <w:tcPr>
            <w:tcW w:w="9781" w:type="dxa"/>
            <w:hideMark/>
          </w:tcPr>
          <w:p w:rsidR="005358D5" w:rsidRPr="005358D5" w:rsidRDefault="0025425D" w:rsidP="00FE49C9">
            <w:pPr>
              <w:rPr>
                <w:b/>
                <w:u w:val="single"/>
              </w:rPr>
            </w:pPr>
            <w:r>
              <w:rPr>
                <w:b/>
                <w:u w:val="single"/>
              </w:rPr>
              <w:t>от 21</w:t>
            </w:r>
            <w:r w:rsidR="005358D5" w:rsidRPr="005358D5">
              <w:rPr>
                <w:b/>
                <w:u w:val="single"/>
              </w:rPr>
              <w:t>.0</w:t>
            </w:r>
            <w:r>
              <w:rPr>
                <w:b/>
                <w:u w:val="single"/>
              </w:rPr>
              <w:t xml:space="preserve">3.2016 № </w:t>
            </w:r>
            <w:r w:rsidR="005E3EE2">
              <w:rPr>
                <w:b/>
                <w:u w:val="single"/>
              </w:rPr>
              <w:t>15-од</w:t>
            </w:r>
          </w:p>
          <w:p w:rsidR="005358D5" w:rsidRPr="005358D5" w:rsidRDefault="005358D5" w:rsidP="00FE49C9">
            <w:pPr>
              <w:rPr>
                <w:sz w:val="22"/>
                <w:szCs w:val="22"/>
              </w:rPr>
            </w:pPr>
            <w:r w:rsidRPr="005358D5">
              <w:rPr>
                <w:sz w:val="22"/>
                <w:szCs w:val="22"/>
              </w:rPr>
              <w:t xml:space="preserve">п. Каратайка, НАО   </w:t>
            </w:r>
          </w:p>
          <w:p w:rsidR="005358D5" w:rsidRPr="005358D5" w:rsidRDefault="005358D5" w:rsidP="00FE49C9">
            <w:pPr>
              <w:rPr>
                <w:sz w:val="22"/>
                <w:szCs w:val="22"/>
                <w:u w:val="single"/>
              </w:rPr>
            </w:pPr>
          </w:p>
          <w:p w:rsidR="005358D5" w:rsidRPr="005358D5" w:rsidRDefault="005358D5" w:rsidP="00FE49C9">
            <w:pPr>
              <w:rPr>
                <w:sz w:val="22"/>
                <w:szCs w:val="22"/>
                <w:u w:val="single"/>
              </w:rPr>
            </w:pPr>
          </w:p>
        </w:tc>
      </w:tr>
    </w:tbl>
    <w:p w:rsidR="0025425D" w:rsidRDefault="0025425D" w:rsidP="003151B9">
      <w:pPr>
        <w:rPr>
          <w:sz w:val="22"/>
          <w:szCs w:val="22"/>
        </w:rPr>
      </w:pPr>
      <w:r>
        <w:rPr>
          <w:sz w:val="22"/>
          <w:szCs w:val="22"/>
        </w:rPr>
        <w:t>О</w:t>
      </w:r>
      <w:r w:rsidR="003151B9">
        <w:rPr>
          <w:sz w:val="22"/>
          <w:szCs w:val="22"/>
        </w:rPr>
        <w:t>б отключении уличного освещения</w:t>
      </w:r>
    </w:p>
    <w:p w:rsidR="003151B9" w:rsidRDefault="003151B9" w:rsidP="003151B9">
      <w:pPr>
        <w:rPr>
          <w:sz w:val="22"/>
          <w:szCs w:val="22"/>
        </w:rPr>
      </w:pPr>
      <w:r>
        <w:rPr>
          <w:sz w:val="22"/>
          <w:szCs w:val="22"/>
        </w:rPr>
        <w:t>на территории МО «Юшарский сельсовет» НАО</w:t>
      </w:r>
    </w:p>
    <w:p w:rsidR="003151B9" w:rsidRDefault="003151B9" w:rsidP="003151B9">
      <w:pPr>
        <w:rPr>
          <w:sz w:val="22"/>
          <w:szCs w:val="22"/>
        </w:rPr>
      </w:pPr>
      <w:r>
        <w:rPr>
          <w:sz w:val="22"/>
          <w:szCs w:val="22"/>
        </w:rPr>
        <w:t>в п. Каратайка и в п. Варнек</w:t>
      </w:r>
    </w:p>
    <w:p w:rsidR="0025425D" w:rsidRPr="005358D5" w:rsidRDefault="0025425D">
      <w:pPr>
        <w:rPr>
          <w:sz w:val="22"/>
          <w:szCs w:val="22"/>
        </w:rPr>
      </w:pPr>
    </w:p>
    <w:p w:rsidR="005358D5" w:rsidRPr="005358D5" w:rsidRDefault="005358D5">
      <w:pPr>
        <w:rPr>
          <w:sz w:val="28"/>
          <w:szCs w:val="28"/>
        </w:rPr>
      </w:pPr>
    </w:p>
    <w:p w:rsidR="005358D5" w:rsidRPr="00966340" w:rsidRDefault="005358D5" w:rsidP="005358D5">
      <w:pPr>
        <w:jc w:val="both"/>
        <w:rPr>
          <w:sz w:val="26"/>
          <w:szCs w:val="26"/>
        </w:rPr>
      </w:pPr>
      <w:r w:rsidRPr="005358D5">
        <w:rPr>
          <w:sz w:val="28"/>
          <w:szCs w:val="28"/>
        </w:rPr>
        <w:tab/>
      </w:r>
      <w:r w:rsidR="003151B9">
        <w:rPr>
          <w:sz w:val="26"/>
          <w:szCs w:val="26"/>
        </w:rPr>
        <w:t xml:space="preserve">В связи с увеличением светового дня, большой нагрузкой на </w:t>
      </w:r>
      <w:proofErr w:type="spellStart"/>
      <w:proofErr w:type="gramStart"/>
      <w:r w:rsidR="003151B9">
        <w:rPr>
          <w:sz w:val="26"/>
          <w:szCs w:val="26"/>
        </w:rPr>
        <w:t>дизель-генераторы</w:t>
      </w:r>
      <w:proofErr w:type="spellEnd"/>
      <w:proofErr w:type="gramEnd"/>
      <w:r w:rsidR="003151B9">
        <w:rPr>
          <w:sz w:val="26"/>
          <w:szCs w:val="26"/>
        </w:rPr>
        <w:t>, в целях оптимизации бюджетных</w:t>
      </w:r>
      <w:r w:rsidR="005E3EE2">
        <w:rPr>
          <w:sz w:val="26"/>
          <w:szCs w:val="26"/>
        </w:rPr>
        <w:t xml:space="preserve"> средств муниципального образования начальнику ЖКУ «Каратайка» Рочеву Якову Алексеевичу произвести отключение уличного освещения в поселениях Каратайка и Варнек с 23 марта 2016 года. </w:t>
      </w:r>
    </w:p>
    <w:p w:rsidR="005358D5" w:rsidRPr="005358D5" w:rsidRDefault="005358D5" w:rsidP="00E16DE1">
      <w:pPr>
        <w:ind w:firstLine="708"/>
        <w:rPr>
          <w:sz w:val="26"/>
          <w:szCs w:val="26"/>
        </w:rPr>
      </w:pPr>
    </w:p>
    <w:p w:rsidR="005358D5" w:rsidRPr="005358D5" w:rsidRDefault="005358D5" w:rsidP="005358D5">
      <w:pPr>
        <w:rPr>
          <w:sz w:val="26"/>
          <w:szCs w:val="26"/>
        </w:rPr>
      </w:pPr>
    </w:p>
    <w:p w:rsidR="00E16DE1" w:rsidRDefault="00E16DE1" w:rsidP="005358F8">
      <w:pPr>
        <w:rPr>
          <w:sz w:val="26"/>
          <w:szCs w:val="26"/>
        </w:rPr>
      </w:pPr>
    </w:p>
    <w:p w:rsidR="00E16DE1" w:rsidRDefault="005358F8" w:rsidP="005358F8">
      <w:r>
        <w:rPr>
          <w:sz w:val="26"/>
          <w:szCs w:val="26"/>
        </w:rPr>
        <w:t>И.о. г</w:t>
      </w:r>
      <w:r w:rsidR="005358D5" w:rsidRPr="005358D5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5358D5" w:rsidRPr="005358D5">
        <w:rPr>
          <w:sz w:val="26"/>
          <w:szCs w:val="26"/>
        </w:rPr>
        <w:t xml:space="preserve"> МО «Юшарский сель</w:t>
      </w:r>
      <w:r>
        <w:rPr>
          <w:sz w:val="26"/>
          <w:szCs w:val="26"/>
        </w:rPr>
        <w:t xml:space="preserve">совет» НАО           </w:t>
      </w:r>
      <w:r w:rsidR="005E3EE2">
        <w:rPr>
          <w:sz w:val="26"/>
          <w:szCs w:val="26"/>
        </w:rPr>
        <w:t xml:space="preserve">      </w:t>
      </w:r>
      <w:r>
        <w:rPr>
          <w:sz w:val="26"/>
          <w:szCs w:val="26"/>
        </w:rPr>
        <w:t xml:space="preserve">               Э.М. Арутюнян</w:t>
      </w:r>
    </w:p>
    <w:p w:rsidR="00E16DE1" w:rsidRPr="00E16DE1" w:rsidRDefault="00E16DE1" w:rsidP="00E16DE1"/>
    <w:p w:rsidR="00E16DE1" w:rsidRDefault="00E16DE1" w:rsidP="00E16DE1"/>
    <w:p w:rsidR="00E16DE1" w:rsidRDefault="00E16DE1" w:rsidP="00E16DE1">
      <w:pPr>
        <w:rPr>
          <w:sz w:val="28"/>
          <w:szCs w:val="28"/>
        </w:rPr>
      </w:pPr>
    </w:p>
    <w:p w:rsidR="00BF7E63" w:rsidRPr="00E16DE1" w:rsidRDefault="005E3EE2" w:rsidP="00E16DE1">
      <w:pPr>
        <w:rPr>
          <w:sz w:val="26"/>
          <w:szCs w:val="26"/>
        </w:rPr>
      </w:pPr>
      <w:r>
        <w:rPr>
          <w:sz w:val="26"/>
          <w:szCs w:val="26"/>
        </w:rPr>
        <w:t xml:space="preserve">Начальник ЖКУ «Каратайка» </w:t>
      </w:r>
      <w:r w:rsidR="00E16DE1" w:rsidRPr="00E16DE1">
        <w:rPr>
          <w:sz w:val="26"/>
          <w:szCs w:val="26"/>
        </w:rPr>
        <w:t xml:space="preserve">                                   </w:t>
      </w:r>
      <w:r w:rsidR="00E16DE1">
        <w:rPr>
          <w:sz w:val="26"/>
          <w:szCs w:val="26"/>
        </w:rPr>
        <w:t xml:space="preserve">        </w:t>
      </w:r>
      <w:r w:rsidR="00E16DE1" w:rsidRPr="00E16DE1">
        <w:rPr>
          <w:sz w:val="26"/>
          <w:szCs w:val="26"/>
        </w:rPr>
        <w:t xml:space="preserve">     </w:t>
      </w:r>
      <w:r>
        <w:rPr>
          <w:sz w:val="26"/>
          <w:szCs w:val="26"/>
        </w:rPr>
        <w:t xml:space="preserve">      </w:t>
      </w:r>
      <w:r w:rsidR="00E16DE1" w:rsidRPr="00E16DE1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Я.А. Рочев</w:t>
      </w:r>
    </w:p>
    <w:sectPr w:rsidR="00BF7E63" w:rsidRPr="00E16DE1" w:rsidSect="005358D5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58D5"/>
    <w:rsid w:val="0025425D"/>
    <w:rsid w:val="0026479B"/>
    <w:rsid w:val="003151B9"/>
    <w:rsid w:val="003E702E"/>
    <w:rsid w:val="00423445"/>
    <w:rsid w:val="00517375"/>
    <w:rsid w:val="005358D5"/>
    <w:rsid w:val="005358F8"/>
    <w:rsid w:val="005556B4"/>
    <w:rsid w:val="005E3EE2"/>
    <w:rsid w:val="006D244B"/>
    <w:rsid w:val="008C5983"/>
    <w:rsid w:val="009509BD"/>
    <w:rsid w:val="00966340"/>
    <w:rsid w:val="009A79CE"/>
    <w:rsid w:val="009D1482"/>
    <w:rsid w:val="00A7590E"/>
    <w:rsid w:val="00BA2C2F"/>
    <w:rsid w:val="00BE5A83"/>
    <w:rsid w:val="00BF7E63"/>
    <w:rsid w:val="00C37116"/>
    <w:rsid w:val="00E16DE1"/>
    <w:rsid w:val="00F31784"/>
    <w:rsid w:val="00F50B41"/>
    <w:rsid w:val="00F929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8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58D5"/>
    <w:pPr>
      <w:keepNext/>
      <w:spacing w:line="360" w:lineRule="auto"/>
      <w:jc w:val="center"/>
      <w:outlineLvl w:val="0"/>
    </w:pPr>
    <w:rPr>
      <w:b/>
      <w:sz w:val="26"/>
    </w:rPr>
  </w:style>
  <w:style w:type="paragraph" w:styleId="5">
    <w:name w:val="heading 5"/>
    <w:basedOn w:val="a"/>
    <w:next w:val="a"/>
    <w:link w:val="50"/>
    <w:semiHidden/>
    <w:unhideWhenUsed/>
    <w:qFormat/>
    <w:rsid w:val="005358D5"/>
    <w:pPr>
      <w:keepNext/>
      <w:jc w:val="center"/>
      <w:outlineLvl w:val="4"/>
    </w:pPr>
    <w:rPr>
      <w:caps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58D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5358D5"/>
    <w:rPr>
      <w:rFonts w:ascii="Times New Roman" w:eastAsia="Times New Roman" w:hAnsi="Times New Roman" w:cs="Times New Roman"/>
      <w:caps/>
      <w:sz w:val="36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358D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58D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110</Words>
  <Characters>630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Sanich</dc:creator>
  <cp:lastModifiedBy>Sanich</cp:lastModifiedBy>
  <cp:revision>3</cp:revision>
  <cp:lastPrinted>2016-03-21T13:07:00Z</cp:lastPrinted>
  <dcterms:created xsi:type="dcterms:W3CDTF">2016-03-21T11:19:00Z</dcterms:created>
  <dcterms:modified xsi:type="dcterms:W3CDTF">2016-03-21T13:11:00Z</dcterms:modified>
</cp:coreProperties>
</file>