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124" w:rsidRPr="00981883" w:rsidRDefault="00EC3124" w:rsidP="00EC3124">
      <w:pPr>
        <w:jc w:val="center"/>
        <w:rPr>
          <w:rFonts w:ascii="Times New Roman" w:eastAsia="Calibri" w:hAnsi="Times New Roman" w:cs="Times New Roman"/>
          <w:b/>
          <w:sz w:val="24"/>
          <w:szCs w:val="24"/>
        </w:rPr>
      </w:pPr>
      <w:r>
        <w:rPr>
          <w:rFonts w:ascii="Times New Roman" w:eastAsia="Calibri" w:hAnsi="Times New Roman" w:cs="Times New Roman"/>
          <w:b/>
          <w:noProof/>
          <w:sz w:val="32"/>
          <w:szCs w:val="32"/>
          <w:lang w:eastAsia="ru-RU"/>
        </w:rPr>
        <w:drawing>
          <wp:inline distT="0" distB="0" distL="0" distR="0" wp14:anchorId="4D2DEBEB" wp14:editId="75C07634">
            <wp:extent cx="600075" cy="733425"/>
            <wp:effectExtent l="0" t="0" r="9525" b="9525"/>
            <wp:docPr id="1" name="Рисунок 1"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EC3124" w:rsidRPr="00981883" w:rsidRDefault="00EC3124" w:rsidP="00EC3124">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СОВЕТ ДЕПУТАТОВ МУНИЦИПАЛЬНОГО ОБРАЗОВАНИЯ</w:t>
      </w:r>
    </w:p>
    <w:p w:rsidR="00EC3124" w:rsidRPr="00981883" w:rsidRDefault="00EC3124" w:rsidP="00EC3124">
      <w:pPr>
        <w:tabs>
          <w:tab w:val="left" w:pos="735"/>
          <w:tab w:val="center" w:pos="4677"/>
        </w:tabs>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«ЮШАРСКИЙ  СЕЛЬСОВЕТ» НЕНЕЦКОГО АВТОНОМНОГО ОКРУГА</w:t>
      </w:r>
    </w:p>
    <w:p w:rsidR="00EC3124" w:rsidRPr="00981883" w:rsidRDefault="00EC3124" w:rsidP="00EC3124">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Сорок первое (внеочередное) </w:t>
      </w:r>
      <w:r w:rsidRPr="00981883">
        <w:rPr>
          <w:rFonts w:ascii="Times New Roman" w:eastAsia="Calibri" w:hAnsi="Times New Roman" w:cs="Times New Roman"/>
          <w:b/>
          <w:sz w:val="24"/>
          <w:szCs w:val="24"/>
        </w:rPr>
        <w:t>заседание пятого  созыва</w:t>
      </w:r>
    </w:p>
    <w:p w:rsidR="00EC3124" w:rsidRPr="00981883" w:rsidRDefault="00EC3124" w:rsidP="00EC3124">
      <w:pPr>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РЕШЕНИЕ № 2</w:t>
      </w:r>
    </w:p>
    <w:p w:rsidR="00EC3124" w:rsidRPr="00981883" w:rsidRDefault="00EC3124" w:rsidP="00EC3124">
      <w:pPr>
        <w:tabs>
          <w:tab w:val="left" w:pos="3255"/>
          <w:tab w:val="center" w:pos="4677"/>
        </w:tabs>
        <w:jc w:val="center"/>
        <w:rPr>
          <w:rFonts w:ascii="Times New Roman" w:eastAsia="Calibri" w:hAnsi="Times New Roman" w:cs="Times New Roman"/>
          <w:b/>
          <w:sz w:val="24"/>
          <w:szCs w:val="24"/>
        </w:rPr>
      </w:pPr>
      <w:r w:rsidRPr="00981883">
        <w:rPr>
          <w:rFonts w:ascii="Times New Roman" w:eastAsia="Calibri" w:hAnsi="Times New Roman" w:cs="Times New Roman"/>
          <w:b/>
          <w:sz w:val="24"/>
          <w:szCs w:val="24"/>
        </w:rPr>
        <w:t xml:space="preserve">  от 01 августа  2017 года</w:t>
      </w:r>
    </w:p>
    <w:p w:rsidR="00EC3124" w:rsidRPr="00981883" w:rsidRDefault="00EC3124" w:rsidP="00EC3124">
      <w:pPr>
        <w:spacing w:after="0" w:line="240" w:lineRule="auto"/>
        <w:jc w:val="center"/>
        <w:rPr>
          <w:rFonts w:ascii="Times New Roman" w:eastAsia="Times New Roman" w:hAnsi="Times New Roman" w:cs="Times New Roman"/>
          <w:b/>
          <w:lang w:eastAsia="ru-RU"/>
        </w:rPr>
      </w:pPr>
    </w:p>
    <w:p w:rsidR="00EC3124" w:rsidRPr="00981883" w:rsidRDefault="00EC3124" w:rsidP="00EC3124">
      <w:pPr>
        <w:spacing w:after="0" w:line="240" w:lineRule="auto"/>
        <w:jc w:val="center"/>
        <w:rPr>
          <w:rFonts w:ascii="Times New Roman" w:eastAsia="Times New Roman" w:hAnsi="Times New Roman" w:cs="Times New Roman"/>
          <w:b/>
          <w:lang w:eastAsia="ru-RU"/>
        </w:rPr>
      </w:pPr>
      <w:r w:rsidRPr="00981883">
        <w:rPr>
          <w:rFonts w:ascii="Times New Roman" w:eastAsia="Times New Roman" w:hAnsi="Times New Roman" w:cs="Times New Roman"/>
          <w:b/>
          <w:lang w:eastAsia="ru-RU"/>
        </w:rPr>
        <w:t xml:space="preserve">О ВНЕСЕНИИ ИЗМЕНЕНИЙ И ДОПОЛНЕНИЙ В УСТАВ МУНИЦИПАЛЬНОГО ОБРАЗОВАНИЯ «ЮШАРСКИЙ СЕЛЬСОВЕТ»  НЕНЕЦКОГО АВТОНОМНОГО ОКРУГА </w:t>
      </w:r>
    </w:p>
    <w:p w:rsidR="00EC3124" w:rsidRPr="00981883" w:rsidRDefault="00EC3124" w:rsidP="00EC3124">
      <w:pPr>
        <w:spacing w:after="0" w:line="240" w:lineRule="auto"/>
        <w:jc w:val="center"/>
        <w:rPr>
          <w:rFonts w:ascii="Times New Roman" w:eastAsia="Times New Roman" w:hAnsi="Times New Roman" w:cs="Times New Roman"/>
          <w:b/>
          <w:lang w:eastAsia="ru-RU"/>
        </w:rPr>
      </w:pPr>
    </w:p>
    <w:p w:rsidR="00EC3124" w:rsidRPr="00981883" w:rsidRDefault="00EC3124" w:rsidP="00EC3124">
      <w:pPr>
        <w:spacing w:after="0" w:line="240" w:lineRule="auto"/>
        <w:jc w:val="both"/>
        <w:rPr>
          <w:rFonts w:ascii="Times New Roman" w:eastAsia="Times New Roman" w:hAnsi="Times New Roman" w:cs="Times New Roman"/>
          <w:b/>
          <w:sz w:val="24"/>
          <w:szCs w:val="24"/>
          <w:lang w:eastAsia="ru-RU"/>
        </w:rPr>
      </w:pP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ab/>
      </w:r>
      <w:proofErr w:type="gramStart"/>
      <w:r w:rsidRPr="00981883">
        <w:rPr>
          <w:rFonts w:ascii="Times New Roman" w:eastAsia="Times New Roman" w:hAnsi="Times New Roman" w:cs="Times New Roman"/>
          <w:sz w:val="24"/>
          <w:szCs w:val="24"/>
          <w:lang w:eastAsia="ru-RU"/>
        </w:rPr>
        <w:t>Руководствуясь Решением Совета депутатов МО «Юшарский сельсовет» НАО от 20.02.2017 № 5 «О проекте Решения «О внесении изменений и дополнений в Устав муниципального образования  «Юшарский сельсовет» Ненецкого автономного округа», принимая во внимание результаты участия граждан в обсуждении проекта Решения «О внесении изменений и дополнений в Устав муниципального образования  «Юшарский сельсовет» Ненецкого автономного округа», в целях приведения Устава муниципального образования «Юшарский сельсовет</w:t>
      </w:r>
      <w:proofErr w:type="gramEnd"/>
      <w:r w:rsidRPr="00981883">
        <w:rPr>
          <w:rFonts w:ascii="Times New Roman" w:eastAsia="Times New Roman" w:hAnsi="Times New Roman" w:cs="Times New Roman"/>
          <w:sz w:val="24"/>
          <w:szCs w:val="24"/>
          <w:lang w:eastAsia="ru-RU"/>
        </w:rPr>
        <w:t>» Ненецкого автономного округа в соответствие с федеральным и окружным законодательством, Совет депутатов МО  «Юшарский сельсовет» НАО РЕШИЛ:</w:t>
      </w: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ab/>
        <w:t>1. Внести прилагаемые изменения и дополнения в Устав муниципального образования  «Юшарский сельсовет» Ненецкого автономного округа.</w:t>
      </w:r>
    </w:p>
    <w:p w:rsidR="00EC3124" w:rsidRPr="00981883" w:rsidRDefault="00EC3124" w:rsidP="00EC3124">
      <w:pPr>
        <w:spacing w:after="0" w:line="240" w:lineRule="auto"/>
        <w:ind w:left="360"/>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36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ab/>
        <w:t xml:space="preserve">2. Принятые изменения и дополнения подлежат государственной регистрации в установленном законом порядке. </w:t>
      </w:r>
    </w:p>
    <w:p w:rsidR="00EC3124" w:rsidRPr="00981883" w:rsidRDefault="00EC3124" w:rsidP="00EC3124">
      <w:pPr>
        <w:spacing w:after="0" w:line="240" w:lineRule="auto"/>
        <w:ind w:left="360"/>
        <w:jc w:val="both"/>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     3.   Настоящее решение подлежит официальному опубликованию (обнародованию) после  государственной регистрации и вступает в силу после официального опубликования (обнародования). </w:t>
      </w: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Глава МО «Юшарский сельсовет» НАО                                                      Д.В. Вылко</w:t>
      </w: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EC3124" w:rsidRPr="009535D5" w:rsidRDefault="00EC3124" w:rsidP="00EC3124">
      <w:pPr>
        <w:autoSpaceDE w:val="0"/>
        <w:autoSpaceDN w:val="0"/>
        <w:adjustRightInd w:val="0"/>
        <w:spacing w:after="0" w:line="240" w:lineRule="auto"/>
        <w:rPr>
          <w:rFonts w:ascii="Times New Roman" w:eastAsia="Times New Roman" w:hAnsi="Times New Roman" w:cs="Times New Roman"/>
          <w:sz w:val="20"/>
          <w:szCs w:val="20"/>
          <w:lang w:eastAsia="ru-RU"/>
        </w:rPr>
      </w:pPr>
    </w:p>
    <w:p w:rsidR="00EC3124" w:rsidRPr="009535D5" w:rsidRDefault="00EC3124" w:rsidP="00EC3124">
      <w:pPr>
        <w:autoSpaceDE w:val="0"/>
        <w:autoSpaceDN w:val="0"/>
        <w:adjustRightInd w:val="0"/>
        <w:spacing w:after="0" w:line="240" w:lineRule="auto"/>
        <w:rPr>
          <w:rFonts w:ascii="Times New Roman" w:eastAsia="Times New Roman" w:hAnsi="Times New Roman" w:cs="Times New Roman"/>
          <w:sz w:val="20"/>
          <w:szCs w:val="20"/>
          <w:lang w:eastAsia="ru-RU"/>
        </w:rPr>
      </w:pPr>
    </w:p>
    <w:p w:rsidR="00EC3124" w:rsidRPr="009535D5" w:rsidRDefault="00EC3124" w:rsidP="00EC3124">
      <w:pPr>
        <w:autoSpaceDE w:val="0"/>
        <w:autoSpaceDN w:val="0"/>
        <w:adjustRightInd w:val="0"/>
        <w:spacing w:after="0" w:line="240" w:lineRule="auto"/>
        <w:rPr>
          <w:rFonts w:ascii="Times New Roman" w:eastAsia="Times New Roman" w:hAnsi="Times New Roman" w:cs="Times New Roman"/>
          <w:sz w:val="20"/>
          <w:szCs w:val="20"/>
          <w:lang w:eastAsia="ru-RU"/>
        </w:rPr>
      </w:pPr>
    </w:p>
    <w:p w:rsidR="00EC3124" w:rsidRPr="00981883" w:rsidRDefault="00EC3124" w:rsidP="00EC312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981883">
        <w:rPr>
          <w:rFonts w:ascii="Times New Roman" w:eastAsia="Times New Roman" w:hAnsi="Times New Roman" w:cs="Times New Roman"/>
          <w:sz w:val="20"/>
          <w:szCs w:val="20"/>
          <w:lang w:eastAsia="ru-RU"/>
        </w:rPr>
        <w:t>п</w:t>
      </w:r>
      <w:proofErr w:type="gramStart"/>
      <w:r w:rsidRPr="00981883">
        <w:rPr>
          <w:rFonts w:ascii="Times New Roman" w:eastAsia="Times New Roman" w:hAnsi="Times New Roman" w:cs="Times New Roman"/>
          <w:sz w:val="20"/>
          <w:szCs w:val="20"/>
          <w:lang w:eastAsia="ru-RU"/>
        </w:rPr>
        <w:t>.К</w:t>
      </w:r>
      <w:proofErr w:type="gramEnd"/>
      <w:r w:rsidRPr="00981883">
        <w:rPr>
          <w:rFonts w:ascii="Times New Roman" w:eastAsia="Times New Roman" w:hAnsi="Times New Roman" w:cs="Times New Roman"/>
          <w:sz w:val="20"/>
          <w:szCs w:val="20"/>
          <w:lang w:eastAsia="ru-RU"/>
        </w:rPr>
        <w:t>аратайка</w:t>
      </w:r>
      <w:proofErr w:type="spellEnd"/>
      <w:r w:rsidRPr="00981883">
        <w:rPr>
          <w:rFonts w:ascii="Times New Roman" w:eastAsia="Times New Roman" w:hAnsi="Times New Roman" w:cs="Times New Roman"/>
          <w:sz w:val="20"/>
          <w:szCs w:val="20"/>
          <w:lang w:eastAsia="ru-RU"/>
        </w:rPr>
        <w:t>, НАО</w:t>
      </w:r>
    </w:p>
    <w:p w:rsidR="00EC3124" w:rsidRDefault="00EC3124" w:rsidP="00EC3124">
      <w:pPr>
        <w:autoSpaceDE w:val="0"/>
        <w:autoSpaceDN w:val="0"/>
        <w:adjustRightInd w:val="0"/>
        <w:spacing w:after="0" w:line="240" w:lineRule="auto"/>
        <w:ind w:firstLine="540"/>
        <w:jc w:val="right"/>
        <w:rPr>
          <w:rFonts w:ascii="Times New Roman" w:eastAsia="Times New Roman" w:hAnsi="Times New Roman" w:cs="Times New Roman"/>
          <w:lang w:eastAsia="ru-RU"/>
        </w:rPr>
      </w:pP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lang w:eastAsia="ru-RU"/>
        </w:rPr>
      </w:pPr>
      <w:r w:rsidRPr="00981883">
        <w:rPr>
          <w:rFonts w:ascii="Times New Roman" w:eastAsia="Times New Roman" w:hAnsi="Times New Roman" w:cs="Times New Roman"/>
          <w:lang w:eastAsia="ru-RU"/>
        </w:rPr>
        <w:lastRenderedPageBreak/>
        <w:t xml:space="preserve">Приложение </w:t>
      </w: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lang w:eastAsia="ru-RU"/>
        </w:rPr>
      </w:pPr>
      <w:r w:rsidRPr="00981883">
        <w:rPr>
          <w:rFonts w:ascii="Times New Roman" w:eastAsia="Times New Roman" w:hAnsi="Times New Roman" w:cs="Times New Roman"/>
          <w:lang w:eastAsia="ru-RU"/>
        </w:rPr>
        <w:t xml:space="preserve">к Решению Совета депутатов </w:t>
      </w: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lang w:eastAsia="ru-RU"/>
        </w:rPr>
      </w:pPr>
      <w:r w:rsidRPr="00981883">
        <w:rPr>
          <w:rFonts w:ascii="Times New Roman" w:eastAsia="Times New Roman" w:hAnsi="Times New Roman" w:cs="Times New Roman"/>
          <w:lang w:eastAsia="ru-RU"/>
        </w:rPr>
        <w:t>МО «Юшарский сельсовет» НАО</w:t>
      </w:r>
    </w:p>
    <w:p w:rsidR="00EC3124" w:rsidRPr="00981883" w:rsidRDefault="00EC3124" w:rsidP="00EC3124">
      <w:pPr>
        <w:autoSpaceDE w:val="0"/>
        <w:autoSpaceDN w:val="0"/>
        <w:adjustRightInd w:val="0"/>
        <w:spacing w:after="0" w:line="240" w:lineRule="auto"/>
        <w:ind w:firstLine="540"/>
        <w:jc w:val="right"/>
        <w:rPr>
          <w:rFonts w:ascii="Times New Roman" w:eastAsia="Times New Roman" w:hAnsi="Times New Roman" w:cs="Times New Roman"/>
          <w:lang w:eastAsia="ru-RU"/>
        </w:rPr>
      </w:pPr>
      <w:r w:rsidRPr="00981883">
        <w:rPr>
          <w:rFonts w:ascii="Times New Roman" w:eastAsia="Times New Roman" w:hAnsi="Times New Roman" w:cs="Times New Roman"/>
          <w:lang w:eastAsia="ru-RU"/>
        </w:rPr>
        <w:t>от 01.08.2017 № 2</w:t>
      </w:r>
    </w:p>
    <w:p w:rsidR="00EC3124" w:rsidRPr="00981883" w:rsidRDefault="00EC3124" w:rsidP="00EC3124">
      <w:pPr>
        <w:autoSpaceDE w:val="0"/>
        <w:autoSpaceDN w:val="0"/>
        <w:adjustRightInd w:val="0"/>
        <w:spacing w:after="0" w:line="240" w:lineRule="auto"/>
        <w:rPr>
          <w:rFonts w:ascii="Times New Roman" w:eastAsia="Times New Roman" w:hAnsi="Times New Roman" w:cs="Times New Roman"/>
          <w:sz w:val="24"/>
          <w:szCs w:val="24"/>
          <w:lang w:eastAsia="ru-RU"/>
        </w:rPr>
      </w:pPr>
    </w:p>
    <w:p w:rsidR="00EC3124" w:rsidRPr="00981883" w:rsidRDefault="00EC3124" w:rsidP="00EC3124">
      <w:pPr>
        <w:spacing w:after="0" w:line="240" w:lineRule="auto"/>
        <w:jc w:val="center"/>
        <w:rPr>
          <w:rFonts w:ascii="Times New Roman" w:eastAsia="Times New Roman" w:hAnsi="Times New Roman" w:cs="Times New Roman"/>
          <w:b/>
          <w:sz w:val="24"/>
          <w:szCs w:val="24"/>
          <w:lang w:eastAsia="ru-RU"/>
        </w:rPr>
      </w:pPr>
    </w:p>
    <w:p w:rsidR="00EC3124" w:rsidRPr="00981883" w:rsidRDefault="00EC3124" w:rsidP="00EC3124">
      <w:pPr>
        <w:spacing w:after="0" w:line="240" w:lineRule="auto"/>
        <w:jc w:val="center"/>
        <w:rPr>
          <w:rFonts w:ascii="Times New Roman" w:eastAsia="Times New Roman" w:hAnsi="Times New Roman" w:cs="Times New Roman"/>
          <w:b/>
          <w:sz w:val="24"/>
          <w:szCs w:val="24"/>
          <w:lang w:eastAsia="ru-RU"/>
        </w:rPr>
      </w:pPr>
      <w:r w:rsidRPr="00981883">
        <w:rPr>
          <w:rFonts w:ascii="Times New Roman" w:eastAsia="Times New Roman" w:hAnsi="Times New Roman" w:cs="Times New Roman"/>
          <w:b/>
          <w:sz w:val="24"/>
          <w:szCs w:val="24"/>
          <w:lang w:eastAsia="ru-RU"/>
        </w:rPr>
        <w:t xml:space="preserve">  Изменения и дополнения  в Устав муниципального образования</w:t>
      </w:r>
    </w:p>
    <w:p w:rsidR="00EC3124" w:rsidRPr="00981883" w:rsidRDefault="00EC3124" w:rsidP="00EC3124">
      <w:pPr>
        <w:spacing w:after="0" w:line="240" w:lineRule="auto"/>
        <w:jc w:val="center"/>
        <w:rPr>
          <w:rFonts w:ascii="Times New Roman" w:eastAsia="Times New Roman" w:hAnsi="Times New Roman" w:cs="Times New Roman"/>
          <w:b/>
          <w:sz w:val="24"/>
          <w:szCs w:val="24"/>
          <w:lang w:eastAsia="ru-RU"/>
        </w:rPr>
      </w:pPr>
      <w:r w:rsidRPr="00981883">
        <w:rPr>
          <w:rFonts w:ascii="Times New Roman" w:eastAsia="Times New Roman" w:hAnsi="Times New Roman" w:cs="Times New Roman"/>
          <w:b/>
          <w:sz w:val="24"/>
          <w:szCs w:val="24"/>
          <w:lang w:eastAsia="ru-RU"/>
        </w:rPr>
        <w:t xml:space="preserve"> «Юшарский сельсовет»  Ненецкого автономного округа</w:t>
      </w:r>
    </w:p>
    <w:p w:rsidR="00EC3124" w:rsidRPr="00981883" w:rsidRDefault="00EC3124" w:rsidP="00EC3124">
      <w:pPr>
        <w:spacing w:after="0" w:line="240" w:lineRule="auto"/>
        <w:jc w:val="center"/>
        <w:rPr>
          <w:rFonts w:ascii="Times New Roman" w:eastAsia="Times New Roman" w:hAnsi="Times New Roman" w:cs="Times New Roman"/>
          <w:b/>
          <w:sz w:val="24"/>
          <w:szCs w:val="24"/>
          <w:lang w:eastAsia="ru-RU"/>
        </w:rPr>
      </w:pPr>
    </w:p>
    <w:p w:rsidR="00EC3124" w:rsidRPr="00981883" w:rsidRDefault="00EC3124" w:rsidP="00EC3124">
      <w:pPr>
        <w:spacing w:after="0" w:line="240" w:lineRule="auto"/>
        <w:jc w:val="center"/>
        <w:rPr>
          <w:rFonts w:ascii="Times New Roman" w:eastAsia="Times New Roman" w:hAnsi="Times New Roman" w:cs="Times New Roman"/>
          <w:b/>
          <w:sz w:val="24"/>
          <w:szCs w:val="24"/>
          <w:lang w:eastAsia="ru-RU"/>
        </w:rPr>
      </w:pPr>
    </w:p>
    <w:p w:rsidR="00EC3124" w:rsidRPr="00981883" w:rsidRDefault="00EC3124" w:rsidP="00EC3124">
      <w:pPr>
        <w:widowControl w:val="0"/>
        <w:spacing w:after="0" w:line="360" w:lineRule="exact"/>
        <w:ind w:left="283"/>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 Статью 7 изложить в следующей редакции:</w:t>
      </w:r>
    </w:p>
    <w:p w:rsidR="00EC3124" w:rsidRPr="00981883" w:rsidRDefault="00EC3124" w:rsidP="00EC3124">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«Статья  7. Вопросы местного значения сельского поселения</w:t>
      </w:r>
    </w:p>
    <w:p w:rsidR="00EC3124" w:rsidRPr="00981883" w:rsidRDefault="00EC3124" w:rsidP="00EC31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 К вопросам местного значения сельского поселения относятся: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981883">
        <w:rPr>
          <w:rFonts w:ascii="Times New Roman" w:eastAsia="Calibri" w:hAnsi="Times New Roman" w:cs="Times New Roman"/>
          <w:sz w:val="24"/>
          <w:szCs w:val="24"/>
        </w:rPr>
        <w:t>контроля за</w:t>
      </w:r>
      <w:proofErr w:type="gramEnd"/>
      <w:r w:rsidRPr="00981883">
        <w:rPr>
          <w:rFonts w:ascii="Times New Roman" w:eastAsia="Calibri" w:hAnsi="Times New Roman" w:cs="Times New Roman"/>
          <w:sz w:val="24"/>
          <w:szCs w:val="24"/>
        </w:rPr>
        <w:t xml:space="preserve"> его исполнением, составление и утверждение отчета об исполнении бюджета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 установление, изменение и отмена местных налогов и сборов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3) владение, пользование и распоряжение имуществом, находящимся в муниципальной собственности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4) обеспечение первичных мер пожарной безопасности в границах населенных пунктов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5) создание условий для обеспечения жителей поселения услугами связи, общественного питания, торговли и бытового обслуживания;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6) создание условий для организации досуга и обеспечения жителей поселения услугами организаций культуры;</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8) формирование архивных фондов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 xml:space="preserve">9) утверждение правил благоустройства территории поселения, </w:t>
      </w:r>
      <w:proofErr w:type="gramStart"/>
      <w:r w:rsidRPr="00981883">
        <w:rPr>
          <w:rFonts w:ascii="Times New Roman" w:eastAsia="Calibri" w:hAnsi="Times New Roman" w:cs="Times New Roman"/>
          <w:sz w:val="24"/>
          <w:szCs w:val="24"/>
        </w:rPr>
        <w:t>устанавливающих</w:t>
      </w:r>
      <w:proofErr w:type="gramEnd"/>
      <w:r w:rsidRPr="00981883">
        <w:rPr>
          <w:rFonts w:ascii="Times New Roman" w:eastAsia="Calibri"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EC3124" w:rsidRPr="00981883" w:rsidRDefault="00EC3124" w:rsidP="00EC3124">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rPr>
        <w:t>10)</w:t>
      </w:r>
      <w:r w:rsidRPr="00981883">
        <w:rPr>
          <w:rFonts w:ascii="Arial" w:eastAsia="Calibri" w:hAnsi="Arial" w:cs="Arial"/>
          <w:sz w:val="20"/>
          <w:szCs w:val="20"/>
        </w:rPr>
        <w:t xml:space="preserve"> </w:t>
      </w:r>
      <w:r w:rsidRPr="00981883">
        <w:rPr>
          <w:rFonts w:ascii="Times New Roman" w:eastAsia="Calibri" w:hAnsi="Times New Roman" w:cs="Times New Roman"/>
          <w:sz w:val="24"/>
          <w:szCs w:val="24"/>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11) содействие в развитии сельскохозяйственного производства, создание условий для развития малого и среднего предпринимательства;</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12) организация и осуществление мероприятий по работе с детьми и молодежью в поселении;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lastRenderedPageBreak/>
        <w:t>14) обеспечение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 исключением организации строительства муниципального жилищного фонда и создания условий для жилищного строительства;</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16) участие в организации деятельности по сбору (в том числе раздельному сбору) и транспортированию твердых коммунальных отходов;</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981883">
        <w:rPr>
          <w:rFonts w:ascii="Times New Roman" w:eastAsia="Calibri" w:hAnsi="Times New Roman" w:cs="Times New Roman"/>
          <w:sz w:val="24"/>
          <w:szCs w:val="24"/>
        </w:rPr>
        <w:t xml:space="preserve">17) утверждение генерального плана поселения, правил землепользования и застройки, местных нормативов градостроительного проектирования поселения, подготовка и утверждение градостроительных планов земельных участков в виде отдельных документов, выдача разрешений на строительство (за исключением случаев, предусмотренных Градостроительным </w:t>
      </w:r>
      <w:hyperlink r:id="rId7" w:history="1">
        <w:r w:rsidRPr="00981883">
          <w:rPr>
            <w:rFonts w:ascii="Times New Roman" w:eastAsia="Calibri" w:hAnsi="Times New Roman" w:cs="Times New Roman"/>
            <w:color w:val="000000"/>
            <w:sz w:val="24"/>
            <w:szCs w:val="24"/>
          </w:rPr>
          <w:t>кодексом</w:t>
        </w:r>
      </w:hyperlink>
      <w:r w:rsidRPr="00981883">
        <w:rPr>
          <w:rFonts w:ascii="Times New Roman" w:eastAsia="Calibri" w:hAnsi="Times New Roman" w:cs="Times New Roman"/>
          <w:color w:val="000000"/>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изъятие земельных участков</w:t>
      </w:r>
      <w:proofErr w:type="gramEnd"/>
      <w:r w:rsidRPr="00981883">
        <w:rPr>
          <w:rFonts w:ascii="Times New Roman" w:eastAsia="Calibri" w:hAnsi="Times New Roman" w:cs="Times New Roman"/>
          <w:color w:val="000000"/>
          <w:sz w:val="24"/>
          <w:szCs w:val="24"/>
        </w:rPr>
        <w:t xml:space="preserve">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8" w:history="1">
        <w:r w:rsidRPr="00981883">
          <w:rPr>
            <w:rFonts w:ascii="Times New Roman" w:eastAsia="Calibri" w:hAnsi="Times New Roman" w:cs="Times New Roman"/>
            <w:color w:val="000000"/>
            <w:sz w:val="24"/>
            <w:szCs w:val="24"/>
          </w:rPr>
          <w:t>кодексом</w:t>
        </w:r>
      </w:hyperlink>
      <w:r w:rsidRPr="00981883">
        <w:rPr>
          <w:rFonts w:ascii="Times New Roman" w:eastAsia="Calibri" w:hAnsi="Times New Roman" w:cs="Times New Roman"/>
          <w:color w:val="000000"/>
          <w:sz w:val="24"/>
          <w:szCs w:val="24"/>
        </w:rPr>
        <w:t xml:space="preserve"> Российской </w:t>
      </w:r>
      <w:r w:rsidRPr="00981883">
        <w:rPr>
          <w:rFonts w:ascii="Times New Roman" w:eastAsia="Calibri" w:hAnsi="Times New Roman" w:cs="Times New Roman"/>
          <w:sz w:val="24"/>
          <w:szCs w:val="24"/>
        </w:rPr>
        <w:t>Федерации, осмотров зданий, сооружений и выдача рекомендаций об устранении выявленных в ходе таких осмотров нарушений;</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18) организация ритуальных услуг и содержание мест захоронения;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19) осуществление мероприятий по обеспечению безопасности людей на водных объектах, охране их жизни и здоровья;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20)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22) участие в предупреждении и ликвидации последствий чрезвычайных ситуаций в границах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rPr>
      </w:pPr>
      <w:r w:rsidRPr="00981883">
        <w:rPr>
          <w:rFonts w:ascii="Times New Roman" w:eastAsia="Calibri" w:hAnsi="Times New Roman" w:cs="Times New Roman"/>
          <w:sz w:val="24"/>
          <w:szCs w:val="24"/>
        </w:rPr>
        <w:t>24) осуществление мер по противодействию коррупции в границах поселения;</w:t>
      </w:r>
    </w:p>
    <w:p w:rsidR="00EC3124" w:rsidRPr="00981883" w:rsidRDefault="00EC3124" w:rsidP="00EC312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981883">
        <w:rPr>
          <w:rFonts w:ascii="Times New Roman" w:eastAsia="Calibri" w:hAnsi="Times New Roman" w:cs="Times New Roman"/>
          <w:sz w:val="24"/>
          <w:szCs w:val="24"/>
        </w:rPr>
        <w:t>25)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81883">
        <w:rPr>
          <w:rFonts w:ascii="Times New Roman" w:eastAsia="Calibri" w:hAnsi="Times New Roman" w:cs="Times New Roman"/>
          <w:sz w:val="24"/>
          <w:szCs w:val="24"/>
        </w:rPr>
        <w:t xml:space="preserve"> законодательством Российской Федерации.</w:t>
      </w:r>
    </w:p>
    <w:p w:rsidR="00EC3124" w:rsidRPr="00981883" w:rsidRDefault="00EC3124" w:rsidP="00EC312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2. Законом Ненецкого автономного округа </w:t>
      </w:r>
      <w:r w:rsidRPr="00981883">
        <w:rPr>
          <w:rFonts w:ascii="Times New Roman" w:eastAsia="Calibri" w:hAnsi="Times New Roman" w:cs="Times New Roman"/>
          <w:sz w:val="24"/>
          <w:szCs w:val="24"/>
          <w:lang w:eastAsia="ru-RU"/>
        </w:rPr>
        <w:t xml:space="preserve">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w:t>
      </w:r>
      <w:r w:rsidRPr="00981883">
        <w:rPr>
          <w:rFonts w:ascii="Times New Roman" w:eastAsia="Times New Roman" w:hAnsi="Times New Roman" w:cs="Times New Roman"/>
          <w:sz w:val="24"/>
          <w:szCs w:val="24"/>
          <w:lang w:eastAsia="ru-RU"/>
        </w:rPr>
        <w:t xml:space="preserve">Ненецкого автономного округа в соответствии с частью 1.2 статьи 17 Федерального закона от 06.10.2003 №131-ФЗ «Об общих принципах организации местного самоуправления в </w:t>
      </w:r>
      <w:r w:rsidRPr="00981883">
        <w:rPr>
          <w:rFonts w:ascii="Times New Roman" w:eastAsia="Times New Roman" w:hAnsi="Times New Roman" w:cs="Times New Roman"/>
          <w:sz w:val="24"/>
          <w:szCs w:val="24"/>
          <w:lang w:eastAsia="ru-RU"/>
        </w:rPr>
        <w:lastRenderedPageBreak/>
        <w:t xml:space="preserve">Российской Федерации». </w:t>
      </w:r>
    </w:p>
    <w:p w:rsidR="00EC3124" w:rsidRPr="00981883" w:rsidRDefault="00EC3124" w:rsidP="00EC3124">
      <w:pPr>
        <w:spacing w:after="0"/>
        <w:ind w:firstLine="567"/>
        <w:jc w:val="both"/>
        <w:rPr>
          <w:rFonts w:ascii="Times New Roman" w:eastAsia="Times New Roman" w:hAnsi="Times New Roman" w:cs="Times New Roman"/>
          <w:snapToGrid w:val="0"/>
          <w:sz w:val="24"/>
          <w:szCs w:val="24"/>
          <w:lang w:eastAsia="ru-RU"/>
        </w:rPr>
      </w:pPr>
    </w:p>
    <w:p w:rsidR="00EC3124" w:rsidRPr="00981883" w:rsidRDefault="00EC3124" w:rsidP="00EC3124">
      <w:pPr>
        <w:autoSpaceDE w:val="0"/>
        <w:autoSpaceDN w:val="0"/>
        <w:adjustRightInd w:val="0"/>
        <w:spacing w:after="0" w:line="240" w:lineRule="auto"/>
        <w:ind w:left="36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2. Статью 7.1.1. признать утратившим силу.</w:t>
      </w:r>
    </w:p>
    <w:p w:rsidR="00EC3124" w:rsidRPr="00981883" w:rsidRDefault="00EC3124" w:rsidP="00EC3124">
      <w:pPr>
        <w:autoSpaceDE w:val="0"/>
        <w:autoSpaceDN w:val="0"/>
        <w:adjustRightInd w:val="0"/>
        <w:spacing w:after="0" w:line="240" w:lineRule="auto"/>
        <w:ind w:left="360"/>
        <w:jc w:val="both"/>
        <w:outlineLvl w:val="1"/>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left="36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3. Статью 7.1 изложить в следующей редакции: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981883">
        <w:rPr>
          <w:rFonts w:ascii="Times New Roman" w:eastAsia="Calibri" w:hAnsi="Times New Roman" w:cs="Times New Roman"/>
          <w:sz w:val="24"/>
          <w:szCs w:val="24"/>
          <w:lang w:eastAsia="ru-RU"/>
        </w:rPr>
        <w:t>«</w:t>
      </w:r>
      <w:r w:rsidRPr="00981883">
        <w:rPr>
          <w:rFonts w:ascii="Times New Roman" w:eastAsia="Times New Roman" w:hAnsi="Times New Roman" w:cs="Times New Roman"/>
          <w:bCs/>
          <w:sz w:val="24"/>
          <w:szCs w:val="24"/>
          <w:lang w:eastAsia="ru-RU"/>
        </w:rPr>
        <w:t>Статья 7.1. Права органов местного самоуправления сельского поселения на решение вопросов, не отнесенных к вопросам местного значения поселений</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bookmarkStart w:id="0" w:name="Par4"/>
      <w:bookmarkEnd w:id="0"/>
      <w:r w:rsidRPr="00981883">
        <w:rPr>
          <w:rFonts w:ascii="Times New Roman" w:eastAsia="Times New Roman" w:hAnsi="Times New Roman" w:cs="Times New Roman"/>
          <w:bCs/>
          <w:sz w:val="24"/>
          <w:szCs w:val="24"/>
          <w:lang w:eastAsia="ru-RU"/>
        </w:rPr>
        <w:t xml:space="preserve">1. Органы местного самоуправления сельского поселения имеют право </w:t>
      </w:r>
      <w:proofErr w:type="gramStart"/>
      <w:r w:rsidRPr="00981883">
        <w:rPr>
          <w:rFonts w:ascii="Times New Roman" w:eastAsia="Times New Roman" w:hAnsi="Times New Roman" w:cs="Times New Roman"/>
          <w:bCs/>
          <w:sz w:val="24"/>
          <w:szCs w:val="24"/>
          <w:lang w:eastAsia="ru-RU"/>
        </w:rPr>
        <w:t>на</w:t>
      </w:r>
      <w:proofErr w:type="gramEnd"/>
      <w:r w:rsidRPr="00981883">
        <w:rPr>
          <w:rFonts w:ascii="Times New Roman" w:eastAsia="Times New Roman" w:hAnsi="Times New Roman" w:cs="Times New Roman"/>
          <w:bCs/>
          <w:sz w:val="24"/>
          <w:szCs w:val="24"/>
          <w:lang w:eastAsia="ru-RU"/>
        </w:rPr>
        <w:t>:</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981883">
        <w:rPr>
          <w:rFonts w:ascii="Times New Roman" w:eastAsia="Times New Roman" w:hAnsi="Times New Roman" w:cs="Times New Roman"/>
          <w:bCs/>
          <w:sz w:val="24"/>
          <w:szCs w:val="24"/>
          <w:lang w:eastAsia="ru-RU"/>
        </w:rPr>
        <w:t>1) создание музеев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981883">
        <w:rPr>
          <w:rFonts w:ascii="Times New Roman" w:eastAsia="Times New Roman" w:hAnsi="Times New Roman" w:cs="Times New Roman"/>
          <w:bCs/>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981883">
        <w:rPr>
          <w:rFonts w:ascii="Times New Roman" w:eastAsia="Times New Roman" w:hAnsi="Times New Roman" w:cs="Times New Roman"/>
          <w:bCs/>
          <w:sz w:val="24"/>
          <w:szCs w:val="24"/>
          <w:lang w:eastAsia="ru-RU"/>
        </w:rPr>
        <w:t>3) участие в осуществлении деятельности по опеке и попечительству;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sz w:val="24"/>
          <w:szCs w:val="24"/>
          <w:lang w:eastAsia="ru-RU"/>
        </w:rPr>
        <w:t xml:space="preserve">4) </w:t>
      </w:r>
      <w:r w:rsidRPr="00981883">
        <w:rPr>
          <w:rFonts w:ascii="Times New Roman" w:eastAsia="Times New Roman" w:hAnsi="Times New Roman" w:cs="Times New Roman"/>
          <w:bCs/>
          <w:color w:val="000000"/>
          <w:sz w:val="24"/>
          <w:szCs w:val="24"/>
          <w:lang w:eastAsia="ru-RU"/>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7) создание муниципальной пожарной охраны;</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8) создание условий для развития туризма;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9) оказание поддержки общественным наблюдательным комиссиям, осуществляющим общественный </w:t>
      </w:r>
      <w:proofErr w:type="gramStart"/>
      <w:r w:rsidRPr="00981883">
        <w:rPr>
          <w:rFonts w:ascii="Times New Roman" w:eastAsia="Times New Roman" w:hAnsi="Times New Roman" w:cs="Times New Roman"/>
          <w:bCs/>
          <w:color w:val="000000"/>
          <w:sz w:val="24"/>
          <w:szCs w:val="24"/>
          <w:lang w:eastAsia="ru-RU"/>
        </w:rPr>
        <w:t>контроль за</w:t>
      </w:r>
      <w:proofErr w:type="gramEnd"/>
      <w:r w:rsidRPr="00981883">
        <w:rPr>
          <w:rFonts w:ascii="Times New Roman" w:eastAsia="Times New Roman" w:hAnsi="Times New Roman" w:cs="Times New Roman"/>
          <w:bCs/>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981883">
          <w:rPr>
            <w:rFonts w:ascii="Times New Roman" w:eastAsia="Times New Roman" w:hAnsi="Times New Roman" w:cs="Times New Roman"/>
            <w:bCs/>
            <w:color w:val="000000"/>
            <w:sz w:val="24"/>
            <w:szCs w:val="24"/>
            <w:lang w:eastAsia="ru-RU"/>
          </w:rPr>
          <w:t>законом</w:t>
        </w:r>
      </w:hyperlink>
      <w:r w:rsidRPr="00981883">
        <w:rPr>
          <w:rFonts w:ascii="Times New Roman" w:eastAsia="Times New Roman" w:hAnsi="Times New Roman" w:cs="Times New Roman"/>
          <w:bCs/>
          <w:color w:val="000000"/>
          <w:sz w:val="24"/>
          <w:szCs w:val="24"/>
          <w:lang w:eastAsia="ru-RU"/>
        </w:rPr>
        <w:t xml:space="preserve"> от 24 ноября 1995 года N 181-ФЗ "О социальной защите инвалидов в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11) создание условий для организации </w:t>
      </w:r>
      <w:proofErr w:type="gramStart"/>
      <w:r w:rsidRPr="00981883">
        <w:rPr>
          <w:rFonts w:ascii="Times New Roman" w:eastAsia="Times New Roman" w:hAnsi="Times New Roman" w:cs="Times New Roman"/>
          <w:bCs/>
          <w:color w:val="000000"/>
          <w:sz w:val="24"/>
          <w:szCs w:val="24"/>
          <w:lang w:eastAsia="ru-RU"/>
        </w:rPr>
        <w:t>проведения независимой оценки качества оказания услуг</w:t>
      </w:r>
      <w:proofErr w:type="gramEnd"/>
      <w:r w:rsidRPr="00981883">
        <w:rPr>
          <w:rFonts w:ascii="Times New Roman" w:eastAsia="Times New Roman" w:hAnsi="Times New Roman" w:cs="Times New Roman"/>
          <w:bCs/>
          <w:color w:val="000000"/>
          <w:sz w:val="24"/>
          <w:szCs w:val="24"/>
          <w:lang w:eastAsia="ru-RU"/>
        </w:rPr>
        <w:t xml:space="preserve"> организациями в порядке и на условиях, которые установлены федеральными законами;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0" w:history="1">
        <w:r w:rsidRPr="00981883">
          <w:rPr>
            <w:rFonts w:ascii="Times New Roman" w:eastAsia="Times New Roman" w:hAnsi="Times New Roman" w:cs="Times New Roman"/>
            <w:bCs/>
            <w:color w:val="000000"/>
            <w:sz w:val="24"/>
            <w:szCs w:val="24"/>
            <w:lang w:eastAsia="ru-RU"/>
          </w:rPr>
          <w:t>законодательством</w:t>
        </w:r>
      </w:hyperlink>
      <w:r w:rsidRPr="00981883">
        <w:rPr>
          <w:rFonts w:ascii="Times New Roman" w:eastAsia="Times New Roman" w:hAnsi="Times New Roman" w:cs="Times New Roman"/>
          <w:bCs/>
          <w:color w:val="000000"/>
          <w:sz w:val="24"/>
          <w:szCs w:val="24"/>
          <w:lang w:eastAsia="ru-RU"/>
        </w:rPr>
        <w:t>;</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13) осуществление мероприятий по отлову и содержанию безнадзорных животных, обитающих на территории поселения;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bCs/>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14) осуществление мероприятий в сфере профилактики правонарушений, предусмотренных Федеральным </w:t>
      </w:r>
      <w:hyperlink r:id="rId11" w:history="1">
        <w:r w:rsidRPr="00981883">
          <w:rPr>
            <w:rFonts w:ascii="Times New Roman" w:eastAsia="Times New Roman" w:hAnsi="Times New Roman" w:cs="Times New Roman"/>
            <w:bCs/>
            <w:color w:val="000000"/>
            <w:sz w:val="24"/>
            <w:szCs w:val="24"/>
            <w:lang w:eastAsia="ru-RU"/>
          </w:rPr>
          <w:t>законом</w:t>
        </w:r>
      </w:hyperlink>
      <w:r w:rsidRPr="00981883">
        <w:rPr>
          <w:rFonts w:ascii="Times New Roman" w:eastAsia="Times New Roman" w:hAnsi="Times New Roman" w:cs="Times New Roman"/>
          <w:bCs/>
          <w:color w:val="000000"/>
          <w:sz w:val="24"/>
          <w:szCs w:val="24"/>
          <w:lang w:eastAsia="ru-RU"/>
        </w:rPr>
        <w:t xml:space="preserve"> "Об основах системы профилактики правонарушений в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bCs/>
          <w:color w:val="000000"/>
          <w:sz w:val="24"/>
          <w:szCs w:val="24"/>
          <w:lang w:eastAsia="ru-RU"/>
        </w:rPr>
        <w:t xml:space="preserve">2. </w:t>
      </w:r>
      <w:proofErr w:type="gramStart"/>
      <w:r w:rsidRPr="00981883">
        <w:rPr>
          <w:rFonts w:ascii="Times New Roman" w:eastAsia="Times New Roman" w:hAnsi="Times New Roman" w:cs="Times New Roman"/>
          <w:color w:val="000000"/>
          <w:sz w:val="24"/>
          <w:szCs w:val="24"/>
          <w:lang w:eastAsia="ru-RU"/>
        </w:rPr>
        <w:t xml:space="preserve">Органы местного самоуправления сельского поселения вправе решать вопросы, указанные в </w:t>
      </w:r>
      <w:hyperlink w:anchor="Par5" w:history="1">
        <w:r w:rsidRPr="00981883">
          <w:rPr>
            <w:rFonts w:ascii="Times New Roman" w:eastAsia="Times New Roman" w:hAnsi="Times New Roman" w:cs="Times New Roman"/>
            <w:color w:val="000000"/>
            <w:sz w:val="24"/>
            <w:szCs w:val="24"/>
            <w:lang w:eastAsia="ru-RU"/>
          </w:rPr>
          <w:t>части 1</w:t>
        </w:r>
      </w:hyperlink>
      <w:r w:rsidRPr="00981883">
        <w:rPr>
          <w:rFonts w:ascii="Times New Roman" w:eastAsia="Times New Roman" w:hAnsi="Times New Roman" w:cs="Times New Roman"/>
          <w:color w:val="000000"/>
          <w:sz w:val="24"/>
          <w:szCs w:val="24"/>
          <w:lang w:eastAsia="ru-RU"/>
        </w:rPr>
        <w:t xml:space="preserve"> настоящей статьи, участвовать в осуществлении иных государственных полномочий (не переданных им в соответствии со </w:t>
      </w:r>
      <w:hyperlink r:id="rId12" w:history="1">
        <w:r w:rsidRPr="00981883">
          <w:rPr>
            <w:rFonts w:ascii="Times New Roman" w:eastAsia="Times New Roman" w:hAnsi="Times New Roman" w:cs="Times New Roman"/>
            <w:color w:val="000000"/>
            <w:sz w:val="24"/>
            <w:szCs w:val="24"/>
            <w:lang w:eastAsia="ru-RU"/>
          </w:rPr>
          <w:t>статьей 19</w:t>
        </w:r>
      </w:hyperlink>
      <w:r w:rsidRPr="00981883">
        <w:rPr>
          <w:rFonts w:ascii="Times New Roman" w:eastAsia="Times New Roman" w:hAnsi="Times New Roman" w:cs="Times New Roman"/>
          <w:color w:val="000000"/>
          <w:sz w:val="24"/>
          <w:szCs w:val="24"/>
          <w:lang w:eastAsia="ru-RU"/>
        </w:rPr>
        <w:t xml:space="preserve"> Федерального закона от 06.10.2003 № 131 – 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w:t>
      </w:r>
      <w:proofErr w:type="gramEnd"/>
      <w:r w:rsidRPr="00981883">
        <w:rPr>
          <w:rFonts w:ascii="Times New Roman" w:eastAsia="Times New Roman" w:hAnsi="Times New Roman" w:cs="Times New Roman"/>
          <w:color w:val="000000"/>
          <w:sz w:val="24"/>
          <w:szCs w:val="24"/>
          <w:lang w:eastAsia="ru-RU"/>
        </w:rPr>
        <w:t xml:space="preserve"> </w:t>
      </w:r>
      <w:proofErr w:type="gramStart"/>
      <w:r w:rsidRPr="00981883">
        <w:rPr>
          <w:rFonts w:ascii="Times New Roman" w:eastAsia="Times New Roman" w:hAnsi="Times New Roman" w:cs="Times New Roman"/>
          <w:color w:val="000000"/>
          <w:sz w:val="24"/>
          <w:szCs w:val="24"/>
          <w:lang w:eastAsia="ru-RU"/>
        </w:rPr>
        <w:t xml:space="preserve">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Ненецкого автономного округа, за счет доходов местных бюджетов, за исключением межбюджетных трансфертов, предоставленных из бюджетов бюджетной </w:t>
      </w:r>
      <w:r w:rsidRPr="00981883">
        <w:rPr>
          <w:rFonts w:ascii="Times New Roman" w:eastAsia="Times New Roman" w:hAnsi="Times New Roman" w:cs="Times New Roman"/>
          <w:color w:val="000000"/>
          <w:sz w:val="24"/>
          <w:szCs w:val="24"/>
          <w:lang w:eastAsia="ru-RU"/>
        </w:rPr>
        <w:lastRenderedPageBreak/>
        <w:t>системы Российской Федерации, и поступлений налоговых доходов по дополнительным нормативам отчислений.».</w:t>
      </w:r>
      <w:proofErr w:type="gramEnd"/>
    </w:p>
    <w:p w:rsidR="00EC3124" w:rsidRPr="00981883" w:rsidRDefault="00EC3124" w:rsidP="00EC3124">
      <w:pPr>
        <w:widowControl w:val="0"/>
        <w:spacing w:after="0"/>
        <w:ind w:left="283"/>
        <w:jc w:val="both"/>
        <w:rPr>
          <w:rFonts w:ascii="Calibri" w:eastAsia="Calibri" w:hAnsi="Calibri" w:cs="Times New Roman"/>
          <w:sz w:val="24"/>
          <w:szCs w:val="24"/>
        </w:rPr>
      </w:pPr>
    </w:p>
    <w:p w:rsidR="00EC3124" w:rsidRPr="00981883" w:rsidRDefault="00EC3124" w:rsidP="00EC3124">
      <w:pPr>
        <w:tabs>
          <w:tab w:val="left" w:pos="709"/>
          <w:tab w:val="left" w:pos="993"/>
        </w:tabs>
        <w:spacing w:after="0"/>
        <w:ind w:left="72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4. Статью 16 изложить в следующей редакции:</w:t>
      </w:r>
    </w:p>
    <w:p w:rsidR="00EC3124" w:rsidRPr="00981883" w:rsidRDefault="00EC3124" w:rsidP="00EC3124">
      <w:pPr>
        <w:tabs>
          <w:tab w:val="left" w:pos="709"/>
        </w:tabs>
        <w:spacing w:after="0" w:line="240" w:lineRule="auto"/>
        <w:ind w:firstLine="426"/>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«Статья 16. Публичные слушания</w:t>
      </w:r>
    </w:p>
    <w:p w:rsidR="00EC3124" w:rsidRPr="00981883" w:rsidRDefault="00EC3124" w:rsidP="00EC3124">
      <w:pPr>
        <w:numPr>
          <w:ilvl w:val="2"/>
          <w:numId w:val="1"/>
        </w:numPr>
        <w:tabs>
          <w:tab w:val="clear" w:pos="2340"/>
          <w:tab w:val="num" w:pos="0"/>
          <w:tab w:val="left" w:pos="709"/>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Для обсуждения проектов муниципальных правовых актов по вопросам местного значения с участием жителей муниципального образования Советом депутатов муниципального образования, главой муниципального образования могут проводиться публичные слушания.</w:t>
      </w:r>
    </w:p>
    <w:p w:rsidR="00EC3124" w:rsidRPr="00981883" w:rsidRDefault="00EC3124" w:rsidP="00EC3124">
      <w:pPr>
        <w:numPr>
          <w:ilvl w:val="2"/>
          <w:numId w:val="1"/>
        </w:numPr>
        <w:tabs>
          <w:tab w:val="clear" w:pos="2340"/>
          <w:tab w:val="num" w:pos="0"/>
          <w:tab w:val="left" w:pos="709"/>
          <w:tab w:val="left" w:pos="993"/>
        </w:tabs>
        <w:spacing w:after="0" w:line="240" w:lineRule="auto"/>
        <w:ind w:left="0" w:firstLine="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Публичные слушания проводятся по инициативе населения, Совета депутатов муниципального образования или главы муниципального образования.</w:t>
      </w:r>
    </w:p>
    <w:p w:rsidR="00EC3124" w:rsidRPr="00981883" w:rsidRDefault="00EC3124" w:rsidP="00EC3124">
      <w:pPr>
        <w:tabs>
          <w:tab w:val="left" w:pos="709"/>
        </w:tabs>
        <w:spacing w:after="0" w:line="240" w:lineRule="auto"/>
        <w:ind w:firstLine="426"/>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Публичные слушания, проводимые по инициативе населения или Совета депутатов муниципального образования, назначаются Советом депутатов, а по инициативе главы муниципального образования - главой муниципального образования.</w:t>
      </w:r>
    </w:p>
    <w:p w:rsidR="00EC3124" w:rsidRPr="00981883" w:rsidRDefault="00EC3124" w:rsidP="00EC3124">
      <w:pPr>
        <w:numPr>
          <w:ilvl w:val="2"/>
          <w:numId w:val="1"/>
        </w:numPr>
        <w:tabs>
          <w:tab w:val="left" w:pos="709"/>
          <w:tab w:val="left" w:pos="993"/>
        </w:tabs>
        <w:spacing w:after="0" w:line="240" w:lineRule="auto"/>
        <w:ind w:hanging="234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На публичные слушания должны выноситься:</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81883">
        <w:rPr>
          <w:rFonts w:ascii="Times New Roman" w:eastAsia="Times New Roman" w:hAnsi="Times New Roman" w:cs="Times New Roman"/>
          <w:sz w:val="24"/>
          <w:szCs w:val="24"/>
          <w:lang w:eastAsia="ru-RU"/>
        </w:rPr>
        <w:t xml:space="preserve">1) проект устава муниципального образования, а также проект муниципального нормативного правового </w:t>
      </w:r>
      <w:r w:rsidRPr="00981883">
        <w:rPr>
          <w:rFonts w:ascii="Times New Roman" w:eastAsia="Times New Roman" w:hAnsi="Times New Roman" w:cs="Times New Roman"/>
          <w:color w:val="000000"/>
          <w:sz w:val="24"/>
          <w:szCs w:val="24"/>
          <w:lang w:eastAsia="ru-RU"/>
        </w:rPr>
        <w:t xml:space="preserve">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3" w:history="1">
        <w:r w:rsidRPr="00981883">
          <w:rPr>
            <w:rFonts w:ascii="Times New Roman" w:eastAsia="Times New Roman" w:hAnsi="Times New Roman" w:cs="Times New Roman"/>
            <w:color w:val="000000"/>
            <w:sz w:val="24"/>
            <w:szCs w:val="24"/>
            <w:lang w:eastAsia="ru-RU"/>
          </w:rPr>
          <w:t>Конституции</w:t>
        </w:r>
      </w:hyperlink>
      <w:r w:rsidRPr="00981883">
        <w:rPr>
          <w:rFonts w:ascii="Times New Roman" w:eastAsia="Times New Roman" w:hAnsi="Times New Roman" w:cs="Times New Roman"/>
          <w:color w:val="000000"/>
          <w:sz w:val="24"/>
          <w:szCs w:val="24"/>
          <w:lang w:eastAsia="ru-RU"/>
        </w:rPr>
        <w:t xml:space="preserve"> Российской Федерации, федеральных законов, конституции (устава) или законов</w:t>
      </w:r>
      <w:r w:rsidRPr="00981883">
        <w:rPr>
          <w:rFonts w:ascii="Times New Roman" w:eastAsia="Times New Roman" w:hAnsi="Times New Roman" w:cs="Times New Roman"/>
          <w:sz w:val="24"/>
          <w:szCs w:val="24"/>
          <w:lang w:eastAsia="ru-RU"/>
        </w:rPr>
        <w:t xml:space="preserve"> </w:t>
      </w:r>
      <w:r w:rsidRPr="00981883">
        <w:rPr>
          <w:rFonts w:ascii="Times New Roman" w:eastAsia="Calibri" w:hAnsi="Times New Roman" w:cs="Times New Roman"/>
          <w:sz w:val="24"/>
          <w:szCs w:val="24"/>
          <w:lang w:eastAsia="ru-RU"/>
        </w:rPr>
        <w:t xml:space="preserve">Ненецкого автономного округа </w:t>
      </w:r>
      <w:r w:rsidRPr="00981883">
        <w:rPr>
          <w:rFonts w:ascii="Times New Roman" w:eastAsia="Times New Roman" w:hAnsi="Times New Roman" w:cs="Times New Roman"/>
          <w:sz w:val="24"/>
          <w:szCs w:val="24"/>
          <w:lang w:eastAsia="ru-RU"/>
        </w:rPr>
        <w:t>в целях приведения данного устава в соответствие с этими нормативными правовыми актами;</w:t>
      </w:r>
      <w:proofErr w:type="gramEnd"/>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2) проект местного бюджета и отчет о его исполнении;</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81883">
        <w:rPr>
          <w:rFonts w:ascii="Times New Roman" w:eastAsia="Times New Roman" w:hAnsi="Times New Roman" w:cs="Times New Roman"/>
          <w:sz w:val="24"/>
          <w:szCs w:val="24"/>
          <w:lang w:eastAsia="ru-RU"/>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981883">
        <w:rPr>
          <w:rFonts w:ascii="Times New Roman" w:eastAsia="Times New Roman" w:hAnsi="Times New Roman" w:cs="Times New Roman"/>
          <w:sz w:val="24"/>
          <w:szCs w:val="24"/>
          <w:lang w:eastAsia="ru-RU"/>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4) вопросы о преобразовании муниципального образования, за исключением случаев, если в соответствии со статьей 13 Федерального закона от 06.10.2003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4. Порядок организации и проведения публичных слушаний определяется решением Совета депутатов</w:t>
      </w:r>
      <w:proofErr w:type="gramStart"/>
      <w:r w:rsidRPr="00981883">
        <w:rPr>
          <w:rFonts w:ascii="Times New Roman" w:eastAsia="Times New Roman" w:hAnsi="Times New Roman" w:cs="Times New Roman"/>
          <w:sz w:val="24"/>
          <w:szCs w:val="24"/>
          <w:lang w:eastAsia="ru-RU"/>
        </w:rPr>
        <w:t xml:space="preserve">.». </w:t>
      </w:r>
      <w:proofErr w:type="gramEnd"/>
    </w:p>
    <w:p w:rsidR="00EC3124" w:rsidRPr="00981883" w:rsidRDefault="00EC3124" w:rsidP="00EC3124">
      <w:pPr>
        <w:autoSpaceDE w:val="0"/>
        <w:autoSpaceDN w:val="0"/>
        <w:adjustRightInd w:val="0"/>
        <w:spacing w:after="0"/>
        <w:ind w:firstLine="540"/>
        <w:jc w:val="both"/>
        <w:outlineLvl w:val="0"/>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ind w:left="72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5. Статью 39. изложить в следующей редакции:</w:t>
      </w:r>
    </w:p>
    <w:p w:rsidR="00EC3124" w:rsidRPr="00981883" w:rsidRDefault="00EC3124" w:rsidP="00EC3124">
      <w:pPr>
        <w:spacing w:after="0" w:line="240" w:lineRule="auto"/>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«Статья 39. Полномочия главы муниципального образования</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Глава муниципального образования:</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 xml:space="preserve">2) </w:t>
      </w:r>
      <w:r w:rsidRPr="00981883">
        <w:rPr>
          <w:rFonts w:ascii="Times New Roman" w:eastAsia="Calibri" w:hAnsi="Times New Roman" w:cs="Times New Roman"/>
          <w:snapToGrid w:val="0"/>
          <w:sz w:val="24"/>
          <w:szCs w:val="24"/>
          <w:lang w:eastAsia="ru-RU"/>
        </w:rPr>
        <w:t xml:space="preserve">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w:t>
      </w:r>
      <w:r w:rsidRPr="00981883">
        <w:rPr>
          <w:rFonts w:ascii="Times New Roman" w:eastAsia="Calibri" w:hAnsi="Times New Roman" w:cs="Times New Roman"/>
          <w:snapToGrid w:val="0"/>
          <w:sz w:val="24"/>
          <w:szCs w:val="24"/>
          <w:lang w:eastAsia="ru-RU"/>
        </w:rPr>
        <w:lastRenderedPageBreak/>
        <w:t>переданных органам местного самоуправления федеральными законами и законами Ненецкого автономного округа;</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3) подписывает и обнародует в порядке, установленном настоящим уставом муниципального образования, нормативные правовые акты, принятые Советом депутатов муниципального образования;</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4) издает в пределах своих полномочий постановления и распоряжения главы муниципального образования, постановления и распоряжения местной администрации;</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5) вправе требовать созыва внеочередного заседания Совета депутатов муниципального образования</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6) возглавляет местную администрацию и осуществляет руководство ею на принципах единоначалия как глава местной администрации;</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7) формирует местную администрацию, назначает руководителей структурных подразделений местной администрации;</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8) назначает и увольняет руководителей муниципальных предприятий, учреждений и организаций;</w:t>
      </w:r>
    </w:p>
    <w:p w:rsidR="00EC3124" w:rsidRPr="00981883" w:rsidRDefault="00EC3124" w:rsidP="00EC3124">
      <w:pPr>
        <w:spacing w:after="0" w:line="240" w:lineRule="auto"/>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9) представляет Совету депутатов структуру местной администрации;</w:t>
      </w:r>
    </w:p>
    <w:p w:rsidR="00EC3124" w:rsidRPr="00981883" w:rsidRDefault="00EC3124" w:rsidP="00EC3124">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 xml:space="preserve">10) </w:t>
      </w:r>
      <w:r w:rsidRPr="00981883">
        <w:rPr>
          <w:rFonts w:ascii="Times New Roman" w:eastAsia="Calibri" w:hAnsi="Times New Roman" w:cs="Times New Roman"/>
          <w:color w:val="000000"/>
          <w:sz w:val="24"/>
          <w:szCs w:val="24"/>
          <w:lang w:eastAsia="ru-RU"/>
        </w:rPr>
        <w:t xml:space="preserve">определяет орган местного самоуправления, уполномоченный на осуществление полномочий, предусмотренных </w:t>
      </w:r>
      <w:hyperlink r:id="rId14" w:history="1">
        <w:r w:rsidRPr="00981883">
          <w:rPr>
            <w:rFonts w:ascii="Times New Roman" w:eastAsia="Calibri" w:hAnsi="Times New Roman" w:cs="Times New Roman"/>
            <w:color w:val="000000"/>
            <w:sz w:val="24"/>
            <w:szCs w:val="24"/>
            <w:lang w:eastAsia="ru-RU"/>
          </w:rPr>
          <w:t>частью 2 статьи 18</w:t>
        </w:r>
      </w:hyperlink>
      <w:r w:rsidRPr="00981883">
        <w:rPr>
          <w:rFonts w:ascii="Times New Roman" w:eastAsia="Calibri" w:hAnsi="Times New Roman" w:cs="Times New Roman"/>
          <w:color w:val="000000"/>
          <w:sz w:val="24"/>
          <w:szCs w:val="24"/>
          <w:lang w:eastAsia="ru-RU"/>
        </w:rPr>
        <w:t xml:space="preserve"> Федерального закона от 13.07.2015 N 224-ФЗ "О государственно-частном партнерстве, </w:t>
      </w:r>
      <w:proofErr w:type="spellStart"/>
      <w:r w:rsidRPr="00981883">
        <w:rPr>
          <w:rFonts w:ascii="Times New Roman" w:eastAsia="Calibri" w:hAnsi="Times New Roman" w:cs="Times New Roman"/>
          <w:color w:val="000000"/>
          <w:sz w:val="24"/>
          <w:szCs w:val="24"/>
          <w:lang w:eastAsia="ru-RU"/>
        </w:rPr>
        <w:t>муниципально</w:t>
      </w:r>
      <w:proofErr w:type="spellEnd"/>
      <w:r w:rsidRPr="00981883">
        <w:rPr>
          <w:rFonts w:ascii="Times New Roman" w:eastAsia="Calibri" w:hAnsi="Times New Roman" w:cs="Times New Roman"/>
          <w:color w:val="000000"/>
          <w:sz w:val="24"/>
          <w:szCs w:val="24"/>
          <w:lang w:eastAsia="ru-RU"/>
        </w:rPr>
        <w:t>-частном партнерстве в Российской Федерации и внесении изменений в отдельные законодательные акты Российской Федерации";</w:t>
      </w:r>
    </w:p>
    <w:p w:rsidR="00EC3124" w:rsidRPr="00981883" w:rsidRDefault="00EC3124" w:rsidP="00EC312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 11) осуществляет иные полномочия в соответствии с федеральным и окружным законодательством</w:t>
      </w:r>
      <w:proofErr w:type="gramStart"/>
      <w:r w:rsidRPr="00981883">
        <w:rPr>
          <w:rFonts w:ascii="Times New Roman" w:eastAsia="Times New Roman" w:hAnsi="Times New Roman" w:cs="Times New Roman"/>
          <w:sz w:val="24"/>
          <w:szCs w:val="24"/>
          <w:lang w:eastAsia="ru-RU"/>
        </w:rPr>
        <w:t>.».</w:t>
      </w:r>
      <w:proofErr w:type="gramEnd"/>
    </w:p>
    <w:p w:rsidR="00EC3124" w:rsidRPr="00981883" w:rsidRDefault="00EC3124" w:rsidP="00EC3124">
      <w:pPr>
        <w:spacing w:after="0"/>
        <w:jc w:val="both"/>
        <w:rPr>
          <w:rFonts w:ascii="Times New Roman" w:eastAsia="Calibri" w:hAnsi="Times New Roman" w:cs="Times New Roman"/>
          <w:color w:val="000000"/>
          <w:sz w:val="24"/>
          <w:szCs w:val="24"/>
        </w:rPr>
      </w:pPr>
    </w:p>
    <w:p w:rsidR="00EC3124" w:rsidRPr="00981883" w:rsidRDefault="00EC3124" w:rsidP="00EC3124">
      <w:pPr>
        <w:tabs>
          <w:tab w:val="left" w:pos="709"/>
          <w:tab w:val="left" w:pos="993"/>
        </w:tabs>
        <w:spacing w:after="0"/>
        <w:ind w:firstLine="72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 xml:space="preserve">6. Статью 42 </w:t>
      </w:r>
      <w:r w:rsidRPr="00981883">
        <w:rPr>
          <w:rFonts w:ascii="Times New Roman" w:eastAsia="Times New Roman" w:hAnsi="Times New Roman" w:cs="Times New Roman"/>
          <w:snapToGrid w:val="0"/>
          <w:color w:val="000000"/>
          <w:sz w:val="24"/>
          <w:szCs w:val="24"/>
          <w:lang w:eastAsia="ru-RU"/>
        </w:rPr>
        <w:t xml:space="preserve"> </w:t>
      </w:r>
      <w:r w:rsidRPr="00981883">
        <w:rPr>
          <w:rFonts w:ascii="Times New Roman" w:eastAsia="Times New Roman" w:hAnsi="Times New Roman" w:cs="Times New Roman"/>
          <w:snapToGrid w:val="0"/>
          <w:sz w:val="24"/>
          <w:szCs w:val="24"/>
          <w:lang w:eastAsia="ru-RU"/>
        </w:rPr>
        <w:t>изложить в следующей редакции:</w:t>
      </w:r>
    </w:p>
    <w:p w:rsidR="00EC3124" w:rsidRPr="00981883" w:rsidRDefault="00EC3124" w:rsidP="00EC3124">
      <w:pPr>
        <w:spacing w:after="0"/>
        <w:ind w:firstLine="567"/>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«Статья 42 Основания досрочного прекращения полномочий главы муниципального образования</w:t>
      </w:r>
    </w:p>
    <w:p w:rsidR="00EC3124" w:rsidRPr="00981883" w:rsidRDefault="00EC3124" w:rsidP="00EC3124">
      <w:pPr>
        <w:spacing w:after="0"/>
        <w:ind w:firstLine="54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1. Полномочия главы муниципального образования прекращаются досрочно в случае:</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 смерти;</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2) отставки по собственному желанию;</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3) удаления в отставку в соответствии со </w:t>
      </w:r>
      <w:hyperlink r:id="rId15" w:history="1">
        <w:r w:rsidRPr="00981883">
          <w:rPr>
            <w:rFonts w:ascii="Times New Roman" w:eastAsia="Times New Roman" w:hAnsi="Times New Roman" w:cs="Times New Roman"/>
            <w:color w:val="000000"/>
            <w:sz w:val="24"/>
            <w:szCs w:val="24"/>
            <w:lang w:eastAsia="ru-RU"/>
          </w:rPr>
          <w:t>статьей 74.1</w:t>
        </w:r>
      </w:hyperlink>
      <w:r w:rsidRPr="00981883">
        <w:rPr>
          <w:rFonts w:ascii="Times New Roman" w:eastAsia="Times New Roman" w:hAnsi="Times New Roman" w:cs="Times New Roman"/>
          <w:sz w:val="24"/>
          <w:szCs w:val="24"/>
          <w:lang w:eastAsia="ru-RU"/>
        </w:rPr>
        <w:t xml:space="preserve"> </w:t>
      </w:r>
      <w:r w:rsidRPr="00981883">
        <w:rPr>
          <w:rFonts w:ascii="Times New Roman" w:eastAsia="Calibri" w:hAnsi="Times New Roman" w:cs="Times New Roman"/>
          <w:sz w:val="24"/>
          <w:szCs w:val="24"/>
          <w:lang w:eastAsia="ru-RU"/>
        </w:rPr>
        <w:t xml:space="preserve">Федерального закона от Федерального закона от </w:t>
      </w:r>
      <w:r w:rsidRPr="00981883">
        <w:rPr>
          <w:rFonts w:ascii="Times New Roman" w:eastAsia="Times New Roman" w:hAnsi="Times New Roman" w:cs="Times New Roman"/>
          <w:sz w:val="24"/>
          <w:szCs w:val="24"/>
          <w:lang w:eastAsia="ru-RU"/>
        </w:rPr>
        <w:t xml:space="preserve">6 октября 2003 года </w:t>
      </w:r>
      <w:r w:rsidRPr="00981883">
        <w:rPr>
          <w:rFonts w:ascii="Times New Roman" w:eastAsia="Calibri" w:hAnsi="Times New Roman" w:cs="Times New Roman"/>
          <w:sz w:val="24"/>
          <w:szCs w:val="24"/>
          <w:lang w:eastAsia="ru-RU"/>
        </w:rPr>
        <w:t xml:space="preserve">№ 131-ФЗ </w:t>
      </w:r>
      <w:r w:rsidRPr="00981883">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4) отрешения от должности в соответствии со </w:t>
      </w:r>
      <w:hyperlink r:id="rId16" w:history="1">
        <w:r w:rsidRPr="00981883">
          <w:rPr>
            <w:rFonts w:ascii="Times New Roman" w:eastAsia="Times New Roman" w:hAnsi="Times New Roman" w:cs="Times New Roman"/>
            <w:color w:val="000000"/>
            <w:sz w:val="24"/>
            <w:szCs w:val="24"/>
            <w:lang w:eastAsia="ru-RU"/>
          </w:rPr>
          <w:t>статьей 74</w:t>
        </w:r>
      </w:hyperlink>
      <w:r w:rsidRPr="00981883">
        <w:rPr>
          <w:rFonts w:ascii="Times New Roman" w:eastAsia="Times New Roman" w:hAnsi="Times New Roman" w:cs="Times New Roman"/>
          <w:sz w:val="24"/>
          <w:szCs w:val="24"/>
          <w:lang w:eastAsia="ru-RU"/>
        </w:rPr>
        <w:t xml:space="preserve"> </w:t>
      </w:r>
      <w:r w:rsidRPr="00981883">
        <w:rPr>
          <w:rFonts w:ascii="Times New Roman" w:eastAsia="Calibri" w:hAnsi="Times New Roman" w:cs="Times New Roman"/>
          <w:sz w:val="24"/>
          <w:szCs w:val="24"/>
          <w:lang w:eastAsia="ru-RU"/>
        </w:rPr>
        <w:t xml:space="preserve">Федерального закона от </w:t>
      </w:r>
      <w:r w:rsidRPr="00981883">
        <w:rPr>
          <w:rFonts w:ascii="Times New Roman" w:eastAsia="Times New Roman" w:hAnsi="Times New Roman" w:cs="Times New Roman"/>
          <w:sz w:val="24"/>
          <w:szCs w:val="24"/>
          <w:lang w:eastAsia="ru-RU"/>
        </w:rPr>
        <w:t xml:space="preserve">6 октября 2003 года </w:t>
      </w:r>
      <w:r w:rsidRPr="00981883">
        <w:rPr>
          <w:rFonts w:ascii="Times New Roman" w:eastAsia="Calibri" w:hAnsi="Times New Roman" w:cs="Times New Roman"/>
          <w:sz w:val="24"/>
          <w:szCs w:val="24"/>
          <w:lang w:eastAsia="ru-RU"/>
        </w:rPr>
        <w:t xml:space="preserve">№ 131-ФЗ </w:t>
      </w:r>
      <w:r w:rsidRPr="00981883">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proofErr w:type="gramStart"/>
      <w:r w:rsidRPr="00981883">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81883">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w:t>
      </w:r>
      <w:r w:rsidRPr="00981883">
        <w:rPr>
          <w:rFonts w:ascii="Times New Roman" w:eastAsia="Times New Roman" w:hAnsi="Times New Roman" w:cs="Times New Roman"/>
          <w:sz w:val="24"/>
          <w:szCs w:val="24"/>
          <w:lang w:eastAsia="ru-RU"/>
        </w:rPr>
        <w:lastRenderedPageBreak/>
        <w:t>гражданство иностранного государства, имеет право быть избранным в органы местного самоуправления;</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10) отзыва избирателями;</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12) преобразования муниципального образования, осуществляемого в соответствии с </w:t>
      </w:r>
      <w:r w:rsidRPr="00981883">
        <w:rPr>
          <w:rFonts w:ascii="Times New Roman" w:eastAsia="Calibri" w:hAnsi="Times New Roman" w:cs="Times New Roman"/>
          <w:sz w:val="24"/>
          <w:szCs w:val="24"/>
          <w:lang w:eastAsia="ru-RU"/>
        </w:rPr>
        <w:t>Федеральным законом</w:t>
      </w:r>
      <w:r w:rsidRPr="00981883">
        <w:rPr>
          <w:rFonts w:ascii="Times New Roman" w:eastAsia="Times New Roman" w:hAnsi="Times New Roman" w:cs="Times New Roman"/>
          <w:sz w:val="24"/>
          <w:szCs w:val="24"/>
          <w:lang w:eastAsia="ru-RU"/>
        </w:rPr>
        <w:t>, а также в случае упразднения муниципального образования;</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13) утраты поселением статуса муниципального образования в связи с его объединением с городским округом;</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C3124" w:rsidRPr="00981883" w:rsidRDefault="00EC3124" w:rsidP="00EC3124">
      <w:pPr>
        <w:autoSpaceDE w:val="0"/>
        <w:autoSpaceDN w:val="0"/>
        <w:adjustRightInd w:val="0"/>
        <w:spacing w:after="0"/>
        <w:ind w:firstLine="54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2. Полномочия главы муниципального образования 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EC3124" w:rsidRPr="00981883" w:rsidRDefault="00EC3124" w:rsidP="00EC3124">
      <w:pPr>
        <w:widowControl w:val="0"/>
        <w:autoSpaceDE w:val="0"/>
        <w:autoSpaceDN w:val="0"/>
        <w:adjustRightInd w:val="0"/>
        <w:spacing w:after="0"/>
        <w:ind w:firstLine="540"/>
        <w:jc w:val="both"/>
        <w:rPr>
          <w:rFonts w:ascii="Times New Roman" w:eastAsia="Calibri"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 xml:space="preserve">2.1. </w:t>
      </w:r>
      <w:proofErr w:type="gramStart"/>
      <w:r w:rsidRPr="00981883">
        <w:rPr>
          <w:rFonts w:ascii="Times New Roman" w:eastAsia="Times New Roman" w:hAnsi="Times New Roman" w:cs="Times New Roman"/>
          <w:color w:val="000000"/>
          <w:sz w:val="24"/>
          <w:szCs w:val="24"/>
          <w:lang w:eastAsia="ru-RU"/>
        </w:rPr>
        <w:t xml:space="preserve">Полномочия главы муниципального образования прекращаются досрочно в случае несоблюдения ограничений, </w:t>
      </w:r>
      <w:r w:rsidRPr="00981883">
        <w:rPr>
          <w:rFonts w:ascii="Times New Roman" w:eastAsia="Calibri" w:hAnsi="Times New Roman" w:cs="Times New Roman"/>
          <w:color w:val="000000"/>
          <w:sz w:val="24"/>
          <w:szCs w:val="24"/>
          <w:lang w:eastAsia="ru-RU"/>
        </w:rPr>
        <w:t xml:space="preserve">запретов, неисполнения обязанностей, установленных Федеральным </w:t>
      </w:r>
      <w:hyperlink r:id="rId17"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от 25.12.2008 N 273-ФЗ "О противодействии коррупции", Федеральным </w:t>
      </w:r>
      <w:hyperlink r:id="rId18"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от 03.12.2012 N 230-ФЗ "О контроле за соответствием расходов лиц, замещающих государственные должности, и иных лиц их доходам", Федеральным </w:t>
      </w:r>
      <w:hyperlink r:id="rId19"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от 07.05.2013 N 79-ФЗ "О запрете отдельным категориям лиц открывать и иметь счета (вклады), хранить</w:t>
      </w:r>
      <w:proofErr w:type="gramEnd"/>
      <w:r w:rsidRPr="00981883">
        <w:rPr>
          <w:rFonts w:ascii="Times New Roman" w:eastAsia="Calibri" w:hAnsi="Times New Roman" w:cs="Times New Roman"/>
          <w:color w:val="000000"/>
          <w:sz w:val="24"/>
          <w:szCs w:val="24"/>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3124" w:rsidRPr="00981883" w:rsidRDefault="00EC3124" w:rsidP="00EC3124">
      <w:pPr>
        <w:spacing w:after="0" w:line="240" w:lineRule="auto"/>
        <w:ind w:firstLine="540"/>
        <w:jc w:val="both"/>
        <w:rPr>
          <w:rFonts w:ascii="Times New Roman" w:eastAsia="Times New Roman" w:hAnsi="Times New Roman" w:cs="Times New Roman"/>
          <w:snapToGrid w:val="0"/>
          <w:color w:val="000000"/>
          <w:sz w:val="24"/>
          <w:szCs w:val="24"/>
          <w:lang w:eastAsia="ru-RU"/>
        </w:rPr>
      </w:pPr>
      <w:r w:rsidRPr="00981883">
        <w:rPr>
          <w:rFonts w:ascii="Times New Roman" w:eastAsia="Calibri" w:hAnsi="Times New Roman" w:cs="Times New Roman"/>
          <w:snapToGrid w:val="0"/>
          <w:color w:val="000000"/>
          <w:sz w:val="24"/>
          <w:szCs w:val="24"/>
          <w:lang w:eastAsia="ru-RU"/>
        </w:rPr>
        <w:t xml:space="preserve">3. </w:t>
      </w:r>
      <w:proofErr w:type="gramStart"/>
      <w:r w:rsidRPr="00981883">
        <w:rPr>
          <w:rFonts w:ascii="Times New Roman" w:eastAsia="Calibri" w:hAnsi="Times New Roman" w:cs="Times New Roman"/>
          <w:snapToGrid w:val="0"/>
          <w:color w:val="000000"/>
          <w:sz w:val="24"/>
          <w:szCs w:val="24"/>
          <w:lang w:eastAsia="ru-RU"/>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w:t>
      </w:r>
      <w:bookmarkStart w:id="1" w:name="_GoBack"/>
      <w:bookmarkEnd w:id="1"/>
      <w:r w:rsidRPr="00981883">
        <w:rPr>
          <w:rFonts w:ascii="Times New Roman" w:eastAsia="Calibri" w:hAnsi="Times New Roman" w:cs="Times New Roman"/>
          <w:snapToGrid w:val="0"/>
          <w:color w:val="000000"/>
          <w:sz w:val="24"/>
          <w:szCs w:val="24"/>
          <w:lang w:eastAsia="ru-RU"/>
        </w:rPr>
        <w:t xml:space="preserve"> должности его полномочия временно исполняет депутат Совета депутатов </w:t>
      </w:r>
      <w:r w:rsidRPr="00981883">
        <w:rPr>
          <w:rFonts w:ascii="Times New Roman" w:eastAsia="Times New Roman" w:hAnsi="Times New Roman" w:cs="Times New Roman"/>
          <w:snapToGrid w:val="0"/>
          <w:color w:val="000000"/>
          <w:sz w:val="24"/>
          <w:szCs w:val="24"/>
          <w:lang w:eastAsia="ru-RU"/>
        </w:rPr>
        <w:t xml:space="preserve">по решению Совета депутатов  в пределах полномочий, установленных </w:t>
      </w:r>
      <w:hyperlink r:id="rId20" w:history="1">
        <w:r w:rsidRPr="00981883">
          <w:rPr>
            <w:rFonts w:ascii="Times New Roman" w:eastAsia="Times New Roman" w:hAnsi="Times New Roman" w:cs="Times New Roman"/>
            <w:snapToGrid w:val="0"/>
            <w:color w:val="000000"/>
            <w:sz w:val="24"/>
            <w:szCs w:val="24"/>
            <w:lang w:eastAsia="ru-RU"/>
          </w:rPr>
          <w:t xml:space="preserve">частью </w:t>
        </w:r>
        <w:hyperlink r:id="rId21" w:history="1">
          <w:r w:rsidRPr="00981883">
            <w:rPr>
              <w:rFonts w:ascii="Times New Roman" w:eastAsia="Times New Roman" w:hAnsi="Times New Roman" w:cs="Times New Roman"/>
              <w:snapToGrid w:val="0"/>
              <w:color w:val="000000"/>
              <w:sz w:val="24"/>
              <w:szCs w:val="24"/>
              <w:lang w:eastAsia="ru-RU"/>
            </w:rPr>
            <w:t xml:space="preserve"> 4 статьи 36</w:t>
          </w:r>
        </w:hyperlink>
        <w:r w:rsidRPr="00981883">
          <w:rPr>
            <w:rFonts w:ascii="Times New Roman" w:eastAsia="Times New Roman" w:hAnsi="Times New Roman" w:cs="Times New Roman"/>
            <w:snapToGrid w:val="0"/>
            <w:color w:val="000000"/>
            <w:sz w:val="24"/>
            <w:szCs w:val="24"/>
            <w:lang w:eastAsia="ru-RU"/>
          </w:rPr>
          <w:t xml:space="preserve"> Федерального закона от 06.10.2003 N 131-ФЗ "Об общих принципах организации местного самоуправления в Российской Федерации",  статьей</w:t>
        </w:r>
        <w:proofErr w:type="gramEnd"/>
        <w:r w:rsidRPr="00981883">
          <w:rPr>
            <w:rFonts w:ascii="Times New Roman" w:eastAsia="Times New Roman" w:hAnsi="Times New Roman" w:cs="Times New Roman"/>
            <w:snapToGrid w:val="0"/>
            <w:color w:val="000000"/>
            <w:sz w:val="24"/>
            <w:szCs w:val="24"/>
            <w:lang w:eastAsia="ru-RU"/>
          </w:rPr>
          <w:t xml:space="preserve"> 39 настоящего Устава</w:t>
        </w:r>
      </w:hyperlink>
      <w:r w:rsidRPr="00981883">
        <w:rPr>
          <w:rFonts w:ascii="Times New Roman" w:eastAsia="Times New Roman" w:hAnsi="Times New Roman" w:cs="Times New Roman"/>
          <w:snapToGrid w:val="0"/>
          <w:color w:val="000000"/>
          <w:sz w:val="24"/>
          <w:szCs w:val="24"/>
          <w:lang w:eastAsia="ru-RU"/>
        </w:rPr>
        <w:t>.</w:t>
      </w:r>
    </w:p>
    <w:p w:rsidR="00EC3124" w:rsidRPr="00981883" w:rsidRDefault="00EC3124" w:rsidP="00EC3124">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4. В случае досрочного прекращения полномочий главы муниципального образования, досрочные выборы главы муниципального образования проводятся в порядке и сроки, установленные федеральным законом</w:t>
      </w:r>
      <w:proofErr w:type="gramStart"/>
      <w:r w:rsidRPr="00981883">
        <w:rPr>
          <w:rFonts w:ascii="Times New Roman" w:eastAsia="Times New Roman" w:hAnsi="Times New Roman" w:cs="Times New Roman"/>
          <w:snapToGrid w:val="0"/>
          <w:sz w:val="24"/>
          <w:szCs w:val="24"/>
          <w:lang w:eastAsia="ru-RU"/>
        </w:rPr>
        <w:t>.».</w:t>
      </w:r>
      <w:proofErr w:type="gramEnd"/>
    </w:p>
    <w:p w:rsidR="00EC3124" w:rsidRPr="00981883" w:rsidRDefault="00EC3124" w:rsidP="00EC312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7. Статью 49.1. изложить в следующей редакции:</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«Статья 49.1. Основные квалификационные требования для замещения должностей муниципальной службы</w:t>
      </w: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w:t>
      </w:r>
      <w:r w:rsidRPr="00981883">
        <w:rPr>
          <w:rFonts w:ascii="Times New Roman" w:eastAsia="Times New Roman" w:hAnsi="Times New Roman" w:cs="Times New Roman"/>
          <w:sz w:val="24"/>
          <w:szCs w:val="24"/>
          <w:lang w:eastAsia="ru-RU"/>
        </w:rPr>
        <w:lastRenderedPageBreak/>
        <w:t>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Ненецкого автономного округа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roofErr w:type="gramStart"/>
      <w:r w:rsidRPr="00981883">
        <w:rPr>
          <w:rFonts w:ascii="Times New Roman" w:eastAsia="Times New Roman" w:hAnsi="Times New Roman" w:cs="Times New Roman"/>
          <w:sz w:val="24"/>
          <w:szCs w:val="24"/>
          <w:lang w:eastAsia="ru-RU"/>
        </w:rPr>
        <w:t>.».</w:t>
      </w:r>
      <w:proofErr w:type="gramEnd"/>
    </w:p>
    <w:p w:rsidR="00EC3124" w:rsidRPr="00981883" w:rsidRDefault="00EC3124" w:rsidP="00EC3124">
      <w:pPr>
        <w:tabs>
          <w:tab w:val="left" w:pos="-142"/>
        </w:tabs>
        <w:spacing w:after="0" w:line="240" w:lineRule="auto"/>
        <w:ind w:firstLine="567"/>
        <w:jc w:val="both"/>
        <w:rPr>
          <w:rFonts w:ascii="Times New Roman" w:eastAsia="Times New Roman" w:hAnsi="Times New Roman" w:cs="Times New Roman"/>
          <w:snapToGrid w:val="0"/>
          <w:sz w:val="24"/>
          <w:szCs w:val="24"/>
          <w:lang w:eastAsia="ru-RU"/>
        </w:rPr>
      </w:pPr>
    </w:p>
    <w:p w:rsidR="00EC3124" w:rsidRPr="00981883" w:rsidRDefault="00EC3124" w:rsidP="00EC3124">
      <w:pPr>
        <w:tabs>
          <w:tab w:val="left" w:pos="-142"/>
        </w:tabs>
        <w:spacing w:after="0" w:line="240" w:lineRule="auto"/>
        <w:ind w:firstLine="567"/>
        <w:jc w:val="both"/>
        <w:rPr>
          <w:rFonts w:ascii="Times New Roman" w:eastAsia="Times New Roman" w:hAnsi="Times New Roman" w:cs="Times New Roman"/>
          <w:snapToGrid w:val="0"/>
          <w:sz w:val="24"/>
          <w:szCs w:val="24"/>
          <w:lang w:eastAsia="ru-RU"/>
        </w:rPr>
      </w:pP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8. Статью 50.3. изложить в следующей редакции:</w:t>
      </w:r>
    </w:p>
    <w:p w:rsidR="00EC3124" w:rsidRPr="00981883" w:rsidRDefault="00EC3124" w:rsidP="00EC3124">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«Статья 50.3. Ограничения, связанные с муниципальной службой</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 Гражданин не может быть принят на муниципальную службу, а муниципальный служащий не может находиться на муниципальной службе в случае: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 признания его недееспособным или ограниченно дееспособным решением суда, вступившим в законную силу;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981883">
        <w:rPr>
          <w:rFonts w:ascii="Times New Roman" w:eastAsia="Times New Roman" w:hAnsi="Times New Roman" w:cs="Times New Roman"/>
          <w:color w:val="000000"/>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22" w:history="1">
        <w:r w:rsidRPr="00981883">
          <w:rPr>
            <w:rFonts w:ascii="Times New Roman" w:eastAsia="Times New Roman" w:hAnsi="Times New Roman" w:cs="Times New Roman"/>
            <w:color w:val="000000"/>
            <w:sz w:val="24"/>
            <w:szCs w:val="24"/>
            <w:lang w:eastAsia="ru-RU"/>
          </w:rPr>
          <w:t>Порядок</w:t>
        </w:r>
      </w:hyperlink>
      <w:r w:rsidRPr="00981883">
        <w:rPr>
          <w:rFonts w:ascii="Times New Roman" w:eastAsia="Times New Roman" w:hAnsi="Times New Roman" w:cs="Times New Roman"/>
          <w:color w:val="000000"/>
          <w:sz w:val="24"/>
          <w:szCs w:val="24"/>
          <w:lang w:eastAsia="ru-RU"/>
        </w:rPr>
        <w:t xml:space="preserve"> прохождения диспансеризации, </w:t>
      </w:r>
      <w:hyperlink r:id="rId23" w:history="1">
        <w:r w:rsidRPr="00981883">
          <w:rPr>
            <w:rFonts w:ascii="Times New Roman" w:eastAsia="Times New Roman" w:hAnsi="Times New Roman" w:cs="Times New Roman"/>
            <w:color w:val="000000"/>
            <w:sz w:val="24"/>
            <w:szCs w:val="24"/>
            <w:lang w:eastAsia="ru-RU"/>
          </w:rPr>
          <w:t>перечень</w:t>
        </w:r>
      </w:hyperlink>
      <w:r w:rsidRPr="00981883">
        <w:rPr>
          <w:rFonts w:ascii="Times New Roman" w:eastAsia="Times New Roman" w:hAnsi="Times New Roman" w:cs="Times New Roman"/>
          <w:color w:val="000000"/>
          <w:sz w:val="24"/>
          <w:szCs w:val="24"/>
          <w:lang w:eastAsia="ru-RU"/>
        </w:rPr>
        <w:t xml:space="preserve"> таких заболеваний и </w:t>
      </w:r>
      <w:hyperlink r:id="rId24" w:history="1">
        <w:r w:rsidRPr="00981883">
          <w:rPr>
            <w:rFonts w:ascii="Times New Roman" w:eastAsia="Times New Roman" w:hAnsi="Times New Roman" w:cs="Times New Roman"/>
            <w:color w:val="000000"/>
            <w:sz w:val="24"/>
            <w:szCs w:val="24"/>
            <w:lang w:eastAsia="ru-RU"/>
          </w:rPr>
          <w:t>форма</w:t>
        </w:r>
      </w:hyperlink>
      <w:r w:rsidRPr="00981883">
        <w:rPr>
          <w:rFonts w:ascii="Times New Roman" w:eastAsia="Times New Roman" w:hAnsi="Times New Roman" w:cs="Times New Roman"/>
          <w:color w:val="000000"/>
          <w:sz w:val="24"/>
          <w:szCs w:val="24"/>
          <w:lang w:eastAsia="ru-RU"/>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981883">
        <w:rPr>
          <w:rFonts w:ascii="Times New Roman" w:eastAsia="Times New Roman" w:hAnsi="Times New Roman" w:cs="Times New Roman"/>
          <w:color w:val="000000"/>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981883">
        <w:rPr>
          <w:rFonts w:ascii="Times New Roman" w:eastAsia="Times New Roman" w:hAnsi="Times New Roman" w:cs="Times New Roman"/>
          <w:color w:val="000000"/>
          <w:sz w:val="24"/>
          <w:szCs w:val="24"/>
          <w:lang w:eastAsia="ru-RU"/>
        </w:rPr>
        <w:t xml:space="preserve"> другому;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981883">
        <w:rPr>
          <w:rFonts w:ascii="Times New Roman" w:eastAsia="Times New Roman" w:hAnsi="Times New Roman" w:cs="Times New Roman"/>
          <w:color w:val="000000"/>
          <w:sz w:val="24"/>
          <w:szCs w:val="24"/>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981883">
        <w:rPr>
          <w:rFonts w:ascii="Times New Roman" w:eastAsia="Times New Roman" w:hAnsi="Times New Roman" w:cs="Times New Roman"/>
          <w:color w:val="000000"/>
          <w:sz w:val="24"/>
          <w:szCs w:val="24"/>
          <w:lang w:eastAsia="ru-RU"/>
        </w:rPr>
        <w:t xml:space="preserve"> </w:t>
      </w:r>
      <w:proofErr w:type="gramStart"/>
      <w:r w:rsidRPr="00981883">
        <w:rPr>
          <w:rFonts w:ascii="Times New Roman" w:eastAsia="Times New Roman" w:hAnsi="Times New Roman" w:cs="Times New Roman"/>
          <w:color w:val="000000"/>
          <w:sz w:val="24"/>
          <w:szCs w:val="24"/>
          <w:lang w:eastAsia="ru-RU"/>
        </w:rPr>
        <w:t>соответствии</w:t>
      </w:r>
      <w:proofErr w:type="gramEnd"/>
      <w:r w:rsidRPr="00981883">
        <w:rPr>
          <w:rFonts w:ascii="Times New Roman" w:eastAsia="Times New Roman" w:hAnsi="Times New Roman" w:cs="Times New Roman"/>
          <w:color w:val="000000"/>
          <w:sz w:val="24"/>
          <w:szCs w:val="24"/>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lastRenderedPageBreak/>
        <w:t>8) представления подложных документов или заведомо ложных сведений при поступлении на муниципальную службу;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 xml:space="preserve">9) непредставления предусмотренных Федеральным </w:t>
      </w:r>
      <w:hyperlink r:id="rId25" w:history="1">
        <w:r w:rsidRPr="00981883">
          <w:rPr>
            <w:rFonts w:ascii="Times New Roman" w:eastAsia="Times New Roman" w:hAnsi="Times New Roman" w:cs="Times New Roman"/>
            <w:color w:val="000000"/>
            <w:sz w:val="24"/>
            <w:szCs w:val="24"/>
            <w:lang w:eastAsia="ru-RU"/>
          </w:rPr>
          <w:t>законом</w:t>
        </w:r>
      </w:hyperlink>
      <w:r w:rsidRPr="00981883">
        <w:rPr>
          <w:rFonts w:ascii="Times New Roman" w:eastAsia="Times New Roman" w:hAnsi="Times New Roman" w:cs="Times New Roman"/>
          <w:color w:val="000000"/>
          <w:sz w:val="24"/>
          <w:szCs w:val="24"/>
          <w:lang w:eastAsia="ru-RU"/>
        </w:rPr>
        <w:t xml:space="preserve"> от 25 декабря 2008 года N 273-ФЗ "О противодействии коррупции" и другими федеральными </w:t>
      </w:r>
      <w:hyperlink r:id="rId26" w:history="1">
        <w:r w:rsidRPr="00981883">
          <w:rPr>
            <w:rFonts w:ascii="Times New Roman" w:eastAsia="Times New Roman" w:hAnsi="Times New Roman" w:cs="Times New Roman"/>
            <w:color w:val="000000"/>
            <w:sz w:val="24"/>
            <w:szCs w:val="24"/>
            <w:lang w:eastAsia="ru-RU"/>
          </w:rPr>
          <w:t>законами</w:t>
        </w:r>
      </w:hyperlink>
      <w:r w:rsidRPr="00981883">
        <w:rPr>
          <w:rFonts w:ascii="Times New Roman" w:eastAsia="Times New Roman" w:hAnsi="Times New Roman" w:cs="Times New Roman"/>
          <w:color w:val="000000"/>
          <w:sz w:val="24"/>
          <w:szCs w:val="24"/>
          <w:lang w:eastAsia="ru-RU"/>
        </w:rPr>
        <w:t xml:space="preserve"> сведений или представления заведомо недостоверных или неполных сведений при поступлении на муниципальную службу;</w:t>
      </w:r>
    </w:p>
    <w:p w:rsidR="00EC3124" w:rsidRPr="00981883" w:rsidRDefault="00EC3124" w:rsidP="00EC3124">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9.1) непредставления сведений, предусмотренных статьей 15.1 Федерального закона от 02.03.2007 № 25-ФЗ «О муниципальной службе в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2.</w:t>
      </w:r>
      <w:r w:rsidRPr="00981883">
        <w:rPr>
          <w:rFonts w:ascii="Times New Roman" w:eastAsia="Times New Roman" w:hAnsi="Times New Roman" w:cs="Times New Roman"/>
          <w:color w:val="FF0000"/>
          <w:sz w:val="24"/>
          <w:szCs w:val="24"/>
          <w:lang w:eastAsia="ru-RU"/>
        </w:rPr>
        <w:t xml:space="preserve"> </w:t>
      </w:r>
      <w:r w:rsidRPr="00981883">
        <w:rPr>
          <w:rFonts w:ascii="Times New Roman" w:eastAsia="Times New Roman" w:hAnsi="Times New Roman" w:cs="Times New Roman"/>
          <w:color w:val="000000"/>
          <w:sz w:val="24"/>
          <w:szCs w:val="24"/>
          <w:lang w:eastAsia="ru-RU"/>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roofErr w:type="gramStart"/>
      <w:r w:rsidRPr="00981883">
        <w:rPr>
          <w:rFonts w:ascii="Times New Roman" w:eastAsia="Times New Roman" w:hAnsi="Times New Roman" w:cs="Times New Roman"/>
          <w:color w:val="000000"/>
          <w:sz w:val="24"/>
          <w:szCs w:val="24"/>
          <w:lang w:eastAsia="ru-RU"/>
        </w:rPr>
        <w:t>.».</w:t>
      </w:r>
      <w:proofErr w:type="gramEnd"/>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9. Статью 51. изложить в следующей редакции:</w:t>
      </w:r>
    </w:p>
    <w:p w:rsidR="00EC3124" w:rsidRPr="00981883" w:rsidRDefault="00EC3124" w:rsidP="00EC3124">
      <w:pPr>
        <w:widowControl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color w:val="000000"/>
          <w:sz w:val="24"/>
          <w:szCs w:val="24"/>
          <w:lang w:eastAsia="ru-RU"/>
        </w:rPr>
        <w:t>«</w:t>
      </w:r>
      <w:r w:rsidRPr="00981883">
        <w:rPr>
          <w:rFonts w:ascii="Times New Roman" w:eastAsia="Times New Roman" w:hAnsi="Times New Roman" w:cs="Times New Roman"/>
          <w:sz w:val="24"/>
          <w:szCs w:val="24"/>
          <w:lang w:eastAsia="ru-RU"/>
        </w:rPr>
        <w:t>Статья 51. Поступление на муниципальную службу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1. </w:t>
      </w:r>
      <w:proofErr w:type="gramStart"/>
      <w:r w:rsidRPr="00981883">
        <w:rPr>
          <w:rFonts w:ascii="Times New Roman" w:eastAsia="Times New Roman" w:hAnsi="Times New Roman" w:cs="Times New Roman"/>
          <w:sz w:val="24"/>
          <w:szCs w:val="24"/>
          <w:lang w:eastAsia="ru-RU"/>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законодательством для замещения должностей муниципальной службы, при отсутствии обстоятельств, указанных в статье 13 Федерального закона от 2 марта 2007 года № 25-ФЗ «О муниципальной службе в Российской Федерации» в качестве ограничений, связанных с муниципальной службой.</w:t>
      </w:r>
      <w:proofErr w:type="gramEnd"/>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2. </w:t>
      </w:r>
      <w:proofErr w:type="gramStart"/>
      <w:r w:rsidRPr="00981883">
        <w:rPr>
          <w:rFonts w:ascii="Times New Roman" w:eastAsia="Times New Roman" w:hAnsi="Times New Roman" w:cs="Times New Roman"/>
          <w:sz w:val="24"/>
          <w:szCs w:val="24"/>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3. При поступлении на муниципальную службу гражданин представляет:</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 заявление с просьбой о поступлении на муниципальную службу и замещении должности муниципальной службы;</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 xml:space="preserve">2) собственноручно заполненную и подписанную анкету по </w:t>
      </w:r>
      <w:hyperlink r:id="rId27" w:history="1">
        <w:r w:rsidRPr="00981883">
          <w:rPr>
            <w:rFonts w:ascii="Times New Roman" w:eastAsia="Times New Roman" w:hAnsi="Times New Roman" w:cs="Times New Roman"/>
            <w:color w:val="000000"/>
            <w:sz w:val="24"/>
            <w:szCs w:val="24"/>
            <w:lang w:eastAsia="ru-RU"/>
          </w:rPr>
          <w:t>форме</w:t>
        </w:r>
      </w:hyperlink>
      <w:r w:rsidRPr="00981883">
        <w:rPr>
          <w:rFonts w:ascii="Times New Roman" w:eastAsia="Times New Roman" w:hAnsi="Times New Roman" w:cs="Times New Roman"/>
          <w:color w:val="000000"/>
          <w:sz w:val="24"/>
          <w:szCs w:val="24"/>
          <w:lang w:eastAsia="ru-RU"/>
        </w:rPr>
        <w:t>, установленной уполномоченным Правительством Российской Федерации федеральным органом исполнительной власти;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3) паспорт;</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4) трудовую книжку, за исключением случаев, когда трудовой договор (контракт) заключается впервые;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5) документ об образовании;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7) свидетельство о постановке физического лица на учет в налоговом органе по месту жительства на территории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8) документы воинского учета - для граждан, пребывающих в запасе, и лиц, подлежащих призыву на военную службу;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9) заключение медицинской организации об отсутствии заболевания, препятствующего поступлению на муниципальную службу;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EC3124" w:rsidRPr="00981883" w:rsidRDefault="00EC3124" w:rsidP="00EC3124">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lastRenderedPageBreak/>
        <w:t>10.1) сведения, предусмотренные статьей 15.1 Федерального закона от 02.03.2007 № 25-ФЗ «О муниципальной службе в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color w:val="000000"/>
          <w:sz w:val="24"/>
          <w:szCs w:val="24"/>
          <w:lang w:eastAsia="ru-RU"/>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4. Сведения, представленные в соответствии с Федеральным законом от 2 марта 2007 года № 25-ФЗ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6. Поступление гражданина на муниципальную службу осуществляется </w:t>
      </w:r>
      <w:proofErr w:type="gramStart"/>
      <w:r w:rsidRPr="00981883">
        <w:rPr>
          <w:rFonts w:ascii="Times New Roman" w:eastAsia="Times New Roman" w:hAnsi="Times New Roman" w:cs="Times New Roman"/>
          <w:sz w:val="24"/>
          <w:szCs w:val="24"/>
          <w:lang w:eastAsia="ru-RU"/>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981883">
        <w:rPr>
          <w:rFonts w:ascii="Times New Roman" w:eastAsia="Times New Roman" w:hAnsi="Times New Roman" w:cs="Times New Roman"/>
          <w:sz w:val="24"/>
          <w:szCs w:val="24"/>
          <w:lang w:eastAsia="ru-RU"/>
        </w:rPr>
        <w:t xml:space="preserve"> с учетом особенностей, предусмотренных Федеральным законом от 2 марта 2007 года № 25-ФЗ «О муниципальной службе в Российской Федерации».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7.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8. Сторонами трудового договора при поступлении на муниципальную службу являются представитель нанимателя (работодатель) и муниципальный служащий</w:t>
      </w:r>
      <w:proofErr w:type="gramStart"/>
      <w:r w:rsidRPr="00981883">
        <w:rPr>
          <w:rFonts w:ascii="Times New Roman" w:eastAsia="Times New Roman" w:hAnsi="Times New Roman" w:cs="Times New Roman"/>
          <w:sz w:val="24"/>
          <w:szCs w:val="24"/>
          <w:lang w:eastAsia="ru-RU"/>
        </w:rPr>
        <w:t>.».</w:t>
      </w:r>
      <w:proofErr w:type="gramEnd"/>
    </w:p>
    <w:p w:rsidR="00EC3124" w:rsidRPr="00981883" w:rsidRDefault="00EC3124" w:rsidP="00EC3124">
      <w:pPr>
        <w:widowControl w:val="0"/>
        <w:spacing w:after="0" w:line="240" w:lineRule="auto"/>
        <w:ind w:firstLine="567"/>
        <w:jc w:val="both"/>
        <w:rPr>
          <w:rFonts w:ascii="Times New Roman" w:eastAsia="Times New Roman" w:hAnsi="Times New Roman" w:cs="Times New Roman"/>
          <w:color w:val="FF0000"/>
          <w:sz w:val="24"/>
          <w:szCs w:val="24"/>
          <w:lang w:eastAsia="ru-RU"/>
        </w:rPr>
      </w:pPr>
    </w:p>
    <w:p w:rsidR="00EC3124" w:rsidRPr="00981883" w:rsidRDefault="00EC3124" w:rsidP="00EC3124">
      <w:pPr>
        <w:widowControl w:val="0"/>
        <w:spacing w:after="0" w:line="240" w:lineRule="auto"/>
        <w:ind w:firstLine="709"/>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10. Статью 51.2. изложить в следующей редакции:</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«Статья 51.2. Аттестация муниципальных служащих</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2. Аттестации не подлежат следующие муниципальные служащие: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 замещающие должности муниципальной службы менее одного года;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2) </w:t>
      </w:r>
      <w:proofErr w:type="gramStart"/>
      <w:r w:rsidRPr="00981883">
        <w:rPr>
          <w:rFonts w:ascii="Times New Roman" w:eastAsia="Times New Roman" w:hAnsi="Times New Roman" w:cs="Times New Roman"/>
          <w:sz w:val="24"/>
          <w:szCs w:val="24"/>
          <w:lang w:eastAsia="ru-RU"/>
        </w:rPr>
        <w:t>достигшие</w:t>
      </w:r>
      <w:proofErr w:type="gramEnd"/>
      <w:r w:rsidRPr="00981883">
        <w:rPr>
          <w:rFonts w:ascii="Times New Roman" w:eastAsia="Times New Roman" w:hAnsi="Times New Roman" w:cs="Times New Roman"/>
          <w:sz w:val="24"/>
          <w:szCs w:val="24"/>
          <w:lang w:eastAsia="ru-RU"/>
        </w:rPr>
        <w:t xml:space="preserve"> возраста 60 лет;</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3) беременные женщины;</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81883">
        <w:rPr>
          <w:rFonts w:ascii="Times New Roman" w:eastAsia="Times New Roman" w:hAnsi="Times New Roman" w:cs="Times New Roman"/>
          <w:sz w:val="24"/>
          <w:szCs w:val="24"/>
          <w:lang w:eastAsia="ru-RU"/>
        </w:rPr>
        <w:t>4) находящиеся в отпуске по беременности и родам или в отпуске по уходу за ребенком до достижения им возраста трех лет.</w:t>
      </w:r>
      <w:proofErr w:type="gramEnd"/>
      <w:r w:rsidRPr="00981883">
        <w:rPr>
          <w:rFonts w:ascii="Times New Roman" w:eastAsia="Times New Roman" w:hAnsi="Times New Roman" w:cs="Times New Roman"/>
          <w:sz w:val="24"/>
          <w:szCs w:val="24"/>
          <w:lang w:eastAsia="ru-RU"/>
        </w:rPr>
        <w:t xml:space="preserve"> Аттестация указанных муниципальных служащих возможна не ранее чем через один год после выхода из отпуска;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5) замещающие должности муниципальной службы на основании срочного трудового договора (контракта).</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w:t>
      </w:r>
      <w:r w:rsidRPr="00981883">
        <w:rPr>
          <w:rFonts w:ascii="Times New Roman" w:eastAsia="Times New Roman" w:hAnsi="Times New Roman" w:cs="Times New Roman"/>
          <w:sz w:val="24"/>
          <w:szCs w:val="24"/>
          <w:lang w:eastAsia="ru-RU"/>
        </w:rPr>
        <w:lastRenderedPageBreak/>
        <w:t>муниципальных служащих для получения дополнительного профессионального образования.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6. Муниципальный служащий вправе обжаловать результаты аттестации в судебном порядке.</w:t>
      </w:r>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Ненецкого автономного округа.</w:t>
      </w:r>
    </w:p>
    <w:p w:rsidR="00EC3124" w:rsidRPr="00981883" w:rsidRDefault="00EC3124" w:rsidP="00EC3124">
      <w:pPr>
        <w:autoSpaceDE w:val="0"/>
        <w:autoSpaceDN w:val="0"/>
        <w:adjustRightInd w:val="0"/>
        <w:spacing w:after="0" w:line="240" w:lineRule="auto"/>
        <w:ind w:left="360"/>
        <w:jc w:val="both"/>
        <w:outlineLvl w:val="0"/>
        <w:rPr>
          <w:rFonts w:ascii="Times New Roman" w:eastAsia="Times New Roman" w:hAnsi="Times New Roman" w:cs="Times New Roman"/>
          <w:sz w:val="24"/>
          <w:szCs w:val="24"/>
          <w:lang w:eastAsia="ru-RU"/>
        </w:rPr>
      </w:pPr>
    </w:p>
    <w:p w:rsidR="00EC3124" w:rsidRPr="00981883" w:rsidRDefault="00EC3124" w:rsidP="00EC3124">
      <w:pPr>
        <w:tabs>
          <w:tab w:val="left" w:pos="-142"/>
        </w:tabs>
        <w:spacing w:after="0" w:line="240" w:lineRule="auto"/>
        <w:ind w:left="360"/>
        <w:jc w:val="both"/>
        <w:rPr>
          <w:rFonts w:ascii="Times New Roman" w:eastAsia="Times New Roman" w:hAnsi="Times New Roman" w:cs="Times New Roman"/>
          <w:snapToGrid w:val="0"/>
          <w:sz w:val="24"/>
          <w:szCs w:val="24"/>
          <w:lang w:eastAsia="ru-RU"/>
        </w:rPr>
      </w:pPr>
    </w:p>
    <w:p w:rsidR="00EC3124" w:rsidRPr="00981883" w:rsidRDefault="00EC3124" w:rsidP="00EC3124">
      <w:pPr>
        <w:tabs>
          <w:tab w:val="left" w:pos="-142"/>
        </w:tabs>
        <w:spacing w:after="0" w:line="240" w:lineRule="auto"/>
        <w:ind w:left="36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11. Часть 5 статьи 53.1. признать утратившим силу.</w:t>
      </w:r>
    </w:p>
    <w:p w:rsidR="00EC3124" w:rsidRPr="00981883" w:rsidRDefault="00EC3124" w:rsidP="00EC3124">
      <w:pPr>
        <w:tabs>
          <w:tab w:val="left" w:pos="-142"/>
        </w:tabs>
        <w:spacing w:after="0" w:line="240" w:lineRule="auto"/>
        <w:ind w:left="720"/>
        <w:jc w:val="both"/>
        <w:rPr>
          <w:rFonts w:ascii="Times New Roman" w:eastAsia="Times New Roman" w:hAnsi="Times New Roman" w:cs="Times New Roman"/>
          <w:snapToGrid w:val="0"/>
          <w:sz w:val="24"/>
          <w:szCs w:val="24"/>
          <w:lang w:eastAsia="ru-RU"/>
        </w:rPr>
      </w:pPr>
    </w:p>
    <w:p w:rsidR="00EC3124" w:rsidRPr="00981883" w:rsidRDefault="00EC3124" w:rsidP="00EC3124">
      <w:pPr>
        <w:tabs>
          <w:tab w:val="left" w:pos="-142"/>
        </w:tabs>
        <w:spacing w:after="0" w:line="240" w:lineRule="auto"/>
        <w:ind w:left="720"/>
        <w:jc w:val="both"/>
        <w:rPr>
          <w:rFonts w:ascii="Times New Roman" w:eastAsia="Times New Roman" w:hAnsi="Times New Roman" w:cs="Times New Roman"/>
          <w:snapToGrid w:val="0"/>
          <w:sz w:val="24"/>
          <w:szCs w:val="24"/>
          <w:lang w:eastAsia="ru-RU"/>
        </w:rPr>
      </w:pPr>
    </w:p>
    <w:p w:rsidR="00EC3124" w:rsidRPr="00981883" w:rsidRDefault="00EC3124" w:rsidP="00EC3124">
      <w:pPr>
        <w:tabs>
          <w:tab w:val="left" w:pos="-142"/>
        </w:tabs>
        <w:spacing w:after="0" w:line="240" w:lineRule="auto"/>
        <w:ind w:left="36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12. Статью 53.2.   изложить в следующей редакции:</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«Статья 53.2. Пенсионное обеспечение муниципального служащего и членов его семьи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 xml:space="preserve">1. </w:t>
      </w:r>
      <w:proofErr w:type="gramStart"/>
      <w:r w:rsidRPr="00981883">
        <w:rPr>
          <w:rFonts w:ascii="Times New Roman" w:eastAsia="Calibri" w:hAnsi="Times New Roman" w:cs="Times New Roman"/>
          <w:sz w:val="24"/>
          <w:szCs w:val="24"/>
          <w:lang w:eastAsia="ru-RU"/>
        </w:rPr>
        <w:t xml:space="preserve">Лица, замещавшие должности муниципальной службы в органах местного самоуправления  муниципального образования, имеют право на пенсию за выслугу лет, устанавливаемую к страховой пенсии по старости (инвалидности), назначенной в соответствии с </w:t>
      </w:r>
      <w:r w:rsidRPr="00981883">
        <w:rPr>
          <w:rFonts w:ascii="Times New Roman" w:eastAsia="Calibri" w:hAnsi="Times New Roman" w:cs="Times New Roman"/>
          <w:color w:val="000000"/>
          <w:sz w:val="24"/>
          <w:szCs w:val="24"/>
          <w:lang w:eastAsia="ru-RU"/>
        </w:rPr>
        <w:t xml:space="preserve">Федеральным </w:t>
      </w:r>
      <w:hyperlink r:id="rId28"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от 28 декабря 2013 года N 400-ФЗ "О страховых пенсиях" либо досрочно оформленной пенсии в соответствии с </w:t>
      </w:r>
      <w:hyperlink r:id="rId29"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Российской Федерации "О занятости населения в Российской Федерации", если</w:t>
      </w:r>
      <w:r w:rsidRPr="00981883">
        <w:rPr>
          <w:rFonts w:ascii="Times New Roman" w:eastAsia="Calibri" w:hAnsi="Times New Roman" w:cs="Times New Roman"/>
          <w:sz w:val="24"/>
          <w:szCs w:val="24"/>
          <w:lang w:eastAsia="ru-RU"/>
        </w:rPr>
        <w:t xml:space="preserve"> увольнение с</w:t>
      </w:r>
      <w:proofErr w:type="gramEnd"/>
      <w:r w:rsidRPr="00981883">
        <w:rPr>
          <w:rFonts w:ascii="Times New Roman" w:eastAsia="Calibri" w:hAnsi="Times New Roman" w:cs="Times New Roman"/>
          <w:sz w:val="24"/>
          <w:szCs w:val="24"/>
          <w:lang w:eastAsia="ru-RU"/>
        </w:rPr>
        <w:t xml:space="preserve"> муниципальной службы имело место по одному из следующих оснований:</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1) ликвидация органа местного самоуправления, в котором муниципальный служащий замещал должность муниципальной службы, либо сокращение численности или штата муниципальных служащих;</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2) достижение предельного возраста, установленного для замещения должности муниципальной службы;</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3)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4) увольнение по собственному желанию в связи с выходом на страховую пенсию по старости (инвалидности);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sz w:val="24"/>
          <w:szCs w:val="24"/>
          <w:lang w:eastAsia="ru-RU"/>
        </w:rPr>
        <w:t>5) истечение срока трудового договора (контракта) муниципального служащего, замещающего должность по обеспечению полномочий лиц, замещающих выборные муниципальные должности.</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Calibri" w:hAnsi="Times New Roman" w:cs="Times New Roman"/>
          <w:color w:val="000000"/>
          <w:sz w:val="24"/>
          <w:szCs w:val="24"/>
          <w:lang w:eastAsia="ru-RU"/>
        </w:rPr>
        <w:t xml:space="preserve">2. </w:t>
      </w:r>
      <w:proofErr w:type="gramStart"/>
      <w:r w:rsidRPr="00981883">
        <w:rPr>
          <w:rFonts w:ascii="Times New Roman" w:eastAsia="Calibri" w:hAnsi="Times New Roman" w:cs="Times New Roman"/>
          <w:color w:val="000000"/>
          <w:sz w:val="24"/>
          <w:szCs w:val="24"/>
          <w:lang w:eastAsia="ru-RU"/>
        </w:rPr>
        <w:t xml:space="preserve">Муниципальный служащий имеет право на пенсию за выслугу лет, указанную в </w:t>
      </w:r>
      <w:hyperlink w:anchor="Par2" w:history="1">
        <w:r w:rsidRPr="00981883">
          <w:rPr>
            <w:rFonts w:ascii="Times New Roman" w:eastAsia="Calibri" w:hAnsi="Times New Roman" w:cs="Times New Roman"/>
            <w:color w:val="000000"/>
            <w:sz w:val="24"/>
            <w:szCs w:val="24"/>
            <w:lang w:eastAsia="ru-RU"/>
          </w:rPr>
          <w:t>пункте 1</w:t>
        </w:r>
      </w:hyperlink>
      <w:r w:rsidRPr="00981883">
        <w:rPr>
          <w:rFonts w:ascii="Times New Roman" w:eastAsia="Calibri" w:hAnsi="Times New Roman" w:cs="Times New Roman"/>
          <w:color w:val="000000"/>
          <w:sz w:val="24"/>
          <w:szCs w:val="24"/>
          <w:lang w:eastAsia="ru-RU"/>
        </w:rPr>
        <w:t xml:space="preserve"> настоящей статьи,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30" w:history="1">
        <w:r w:rsidRPr="00981883">
          <w:rPr>
            <w:rFonts w:ascii="Times New Roman" w:eastAsia="Calibri" w:hAnsi="Times New Roman" w:cs="Times New Roman"/>
            <w:color w:val="000000"/>
            <w:sz w:val="24"/>
            <w:szCs w:val="24"/>
            <w:lang w:eastAsia="ru-RU"/>
          </w:rPr>
          <w:t>Приложению</w:t>
        </w:r>
      </w:hyperlink>
      <w:r w:rsidRPr="00981883">
        <w:rPr>
          <w:rFonts w:ascii="Times New Roman" w:eastAsia="Calibri" w:hAnsi="Times New Roman" w:cs="Times New Roman"/>
          <w:sz w:val="24"/>
          <w:szCs w:val="24"/>
          <w:lang w:eastAsia="ru-RU"/>
        </w:rPr>
        <w:t xml:space="preserve"> к Федеральному закону от 15 декабря 2001 года N 166-ФЗ "О государственном пенсионном обеспечении в Российской Федерации".</w:t>
      </w:r>
      <w:proofErr w:type="gramEnd"/>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1883">
        <w:rPr>
          <w:rFonts w:ascii="Times New Roman" w:eastAsia="Calibri" w:hAnsi="Times New Roman" w:cs="Times New Roman"/>
          <w:sz w:val="24"/>
          <w:szCs w:val="24"/>
          <w:lang w:eastAsia="ru-RU"/>
        </w:rPr>
        <w:t xml:space="preserve">3. Пенсия за выслугу лет назначается при наличии стажа муниципальной службы в районах Крайнего Севера и приравненных к ним местностях в соответствии </w:t>
      </w:r>
      <w:r w:rsidRPr="00981883">
        <w:rPr>
          <w:rFonts w:ascii="Times New Roman" w:eastAsia="Times New Roman" w:hAnsi="Times New Roman" w:cs="Times New Roman"/>
          <w:color w:val="000000"/>
          <w:sz w:val="24"/>
          <w:szCs w:val="24"/>
          <w:lang w:eastAsia="ru-RU"/>
        </w:rPr>
        <w:t xml:space="preserve">с </w:t>
      </w:r>
      <w:r w:rsidRPr="00981883">
        <w:rPr>
          <w:rFonts w:ascii="Times New Roman" w:eastAsia="Times New Roman" w:hAnsi="Times New Roman" w:cs="Times New Roman"/>
          <w:sz w:val="24"/>
          <w:szCs w:val="24"/>
          <w:lang w:eastAsia="ru-RU"/>
        </w:rPr>
        <w:t xml:space="preserve">Законом  </w:t>
      </w:r>
      <w:r w:rsidRPr="00981883">
        <w:rPr>
          <w:rFonts w:ascii="Times New Roman" w:eastAsia="Times New Roman" w:hAnsi="Times New Roman" w:cs="Times New Roman"/>
          <w:color w:val="000000"/>
          <w:sz w:val="24"/>
          <w:szCs w:val="24"/>
          <w:lang w:eastAsia="ru-RU"/>
        </w:rPr>
        <w:lastRenderedPageBreak/>
        <w:t>НАО</w:t>
      </w:r>
      <w:r w:rsidRPr="00981883">
        <w:rPr>
          <w:rFonts w:ascii="Times New Roman" w:eastAsia="Times New Roman" w:hAnsi="Times New Roman" w:cs="Times New Roman"/>
          <w:sz w:val="24"/>
          <w:szCs w:val="24"/>
          <w:lang w:eastAsia="ru-RU"/>
        </w:rPr>
        <w:t xml:space="preserve"> от 25.10.2010 N 73-ОЗ "О пенсии за выслугу лет лицам, замещавшим должности муниципальной службы в Ненецком автономном округе".</w:t>
      </w:r>
    </w:p>
    <w:p w:rsidR="00EC3124" w:rsidRPr="00981883" w:rsidRDefault="00EC3124" w:rsidP="00EC3124">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4. </w:t>
      </w:r>
      <w:r w:rsidRPr="00981883">
        <w:rPr>
          <w:rFonts w:ascii="Times New Roman" w:eastAsia="Calibri" w:hAnsi="Times New Roman" w:cs="Times New Roman"/>
          <w:sz w:val="24"/>
          <w:szCs w:val="24"/>
          <w:lang w:eastAsia="ru-RU"/>
        </w:rPr>
        <w:t xml:space="preserve">Размер пенсии за выслугу лет муниципальным служащим устанавливается Решением Совета депутатов. </w:t>
      </w:r>
    </w:p>
    <w:p w:rsidR="00EC3124" w:rsidRPr="00981883" w:rsidRDefault="00EC3124" w:rsidP="00EC3124">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981883">
        <w:rPr>
          <w:rFonts w:ascii="Times New Roman" w:eastAsia="Calibri" w:hAnsi="Times New Roman" w:cs="Times New Roman"/>
          <w:sz w:val="24"/>
          <w:szCs w:val="24"/>
          <w:lang w:eastAsia="ru-RU"/>
        </w:rPr>
        <w:t xml:space="preserve">5. В случае смерти муниципального служащего, связанной с исполнением им обязанностей по муниципальной службе, члены семьи умершего имеют право на получение пенсии за выслугу лет к страховой пенсии по случаю потери кормильца, назначенной в </w:t>
      </w:r>
      <w:r w:rsidRPr="00981883">
        <w:rPr>
          <w:rFonts w:ascii="Times New Roman" w:eastAsia="Calibri" w:hAnsi="Times New Roman" w:cs="Times New Roman"/>
          <w:color w:val="000000"/>
          <w:sz w:val="24"/>
          <w:szCs w:val="24"/>
          <w:lang w:eastAsia="ru-RU"/>
        </w:rPr>
        <w:t xml:space="preserve">соответствии с Федеральным </w:t>
      </w:r>
      <w:hyperlink r:id="rId31" w:history="1">
        <w:r w:rsidRPr="00981883">
          <w:rPr>
            <w:rFonts w:ascii="Times New Roman" w:eastAsia="Calibri" w:hAnsi="Times New Roman" w:cs="Times New Roman"/>
            <w:color w:val="000000"/>
            <w:sz w:val="24"/>
            <w:szCs w:val="24"/>
            <w:lang w:eastAsia="ru-RU"/>
          </w:rPr>
          <w:t>законом</w:t>
        </w:r>
      </w:hyperlink>
      <w:r w:rsidRPr="00981883">
        <w:rPr>
          <w:rFonts w:ascii="Times New Roman" w:eastAsia="Calibri" w:hAnsi="Times New Roman" w:cs="Times New Roman"/>
          <w:color w:val="000000"/>
          <w:sz w:val="24"/>
          <w:szCs w:val="24"/>
          <w:lang w:eastAsia="ru-RU"/>
        </w:rPr>
        <w:t xml:space="preserve"> "О страховых пенсиях".</w:t>
      </w:r>
    </w:p>
    <w:p w:rsidR="00EC3124" w:rsidRPr="00981883" w:rsidRDefault="00EC3124" w:rsidP="00EC3124">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roofErr w:type="gramStart"/>
      <w:r w:rsidRPr="00981883">
        <w:rPr>
          <w:rFonts w:ascii="Times New Roman" w:eastAsia="Times New Roman" w:hAnsi="Times New Roman" w:cs="Times New Roman"/>
          <w:sz w:val="24"/>
          <w:szCs w:val="24"/>
          <w:lang w:eastAsia="ru-RU"/>
        </w:rPr>
        <w:t xml:space="preserve">При этом общая сумма получаемой всеми членами семьи умершего пенсии за выслугу лет к страховой пенсии по случаю потери кормильца устанавливается в размере, не превышающем 25 процентов установленного статьей 3 </w:t>
      </w:r>
      <w:r w:rsidRPr="00981883">
        <w:rPr>
          <w:rFonts w:ascii="Times New Roman" w:eastAsia="Times New Roman" w:hAnsi="Times New Roman" w:cs="Times New Roman"/>
          <w:color w:val="000000"/>
          <w:sz w:val="24"/>
          <w:szCs w:val="24"/>
          <w:lang w:eastAsia="ru-RU"/>
        </w:rPr>
        <w:t xml:space="preserve">Закона НАО </w:t>
      </w:r>
      <w:r w:rsidRPr="00981883">
        <w:rPr>
          <w:rFonts w:ascii="Times New Roman" w:eastAsia="Times New Roman" w:hAnsi="Times New Roman" w:cs="Times New Roman"/>
          <w:sz w:val="24"/>
          <w:szCs w:val="24"/>
          <w:lang w:eastAsia="ru-RU"/>
        </w:rPr>
        <w:t xml:space="preserve">от 25.10.2010 </w:t>
      </w:r>
      <w:r w:rsidRPr="00981883">
        <w:rPr>
          <w:rFonts w:ascii="Times New Roman" w:eastAsia="Times New Roman" w:hAnsi="Times New Roman" w:cs="Times New Roman"/>
          <w:color w:val="000000"/>
          <w:sz w:val="24"/>
          <w:szCs w:val="24"/>
          <w:lang w:eastAsia="ru-RU"/>
        </w:rPr>
        <w:t xml:space="preserve">№73-ОЗ </w:t>
      </w:r>
      <w:r w:rsidRPr="00981883">
        <w:rPr>
          <w:rFonts w:ascii="Times New Roman" w:eastAsia="Times New Roman" w:hAnsi="Times New Roman" w:cs="Times New Roman"/>
          <w:sz w:val="24"/>
          <w:szCs w:val="24"/>
          <w:lang w:eastAsia="ru-RU"/>
        </w:rPr>
        <w:t>"О пенсии за выслугу лет лицам, замещавшим должности муниципальной службы в Ненецком автономном округе" денежного содержания по должности, замещаемой ко дню смерти муниципального служащего.</w:t>
      </w:r>
      <w:proofErr w:type="gramEnd"/>
    </w:p>
    <w:p w:rsidR="00EC3124" w:rsidRPr="00981883" w:rsidRDefault="00EC3124" w:rsidP="00EC3124">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81883">
        <w:rPr>
          <w:rFonts w:ascii="Times New Roman" w:eastAsia="Times New Roman" w:hAnsi="Times New Roman" w:cs="Times New Roman"/>
          <w:bCs/>
          <w:sz w:val="24"/>
          <w:szCs w:val="24"/>
          <w:lang w:eastAsia="ru-RU"/>
        </w:rPr>
        <w:t xml:space="preserve">6. </w:t>
      </w:r>
      <w:proofErr w:type="gramStart"/>
      <w:r w:rsidRPr="00981883">
        <w:rPr>
          <w:rFonts w:ascii="Times New Roman" w:eastAsia="Times New Roman" w:hAnsi="Times New Roman" w:cs="Times New Roman"/>
          <w:bCs/>
          <w:sz w:val="24"/>
          <w:szCs w:val="24"/>
          <w:lang w:eastAsia="ru-RU"/>
        </w:rPr>
        <w:t xml:space="preserve">Пенсия за выслугу лет не устанавливается, если лицами, претендующими на получение пенсии за выслугу лет, в период замещения должностей муниципальной службы (государственных должностей, выборных должностей местного самоуправления, должностей государственной гражданской службы) были совершены преступления, установленные пунктом 2.1. статьи 1 </w:t>
      </w:r>
      <w:r w:rsidRPr="00981883">
        <w:rPr>
          <w:rFonts w:ascii="Times New Roman" w:eastAsia="Times New Roman" w:hAnsi="Times New Roman" w:cs="Times New Roman"/>
          <w:color w:val="000000"/>
          <w:sz w:val="24"/>
          <w:szCs w:val="24"/>
          <w:lang w:eastAsia="ru-RU"/>
        </w:rPr>
        <w:t xml:space="preserve">Закона НАО </w:t>
      </w:r>
      <w:r w:rsidRPr="00981883">
        <w:rPr>
          <w:rFonts w:ascii="Times New Roman" w:eastAsia="Times New Roman" w:hAnsi="Times New Roman" w:cs="Times New Roman"/>
          <w:sz w:val="24"/>
          <w:szCs w:val="24"/>
          <w:lang w:eastAsia="ru-RU"/>
        </w:rPr>
        <w:t xml:space="preserve">от 25.10.2010 </w:t>
      </w:r>
      <w:r w:rsidRPr="00981883">
        <w:rPr>
          <w:rFonts w:ascii="Times New Roman" w:eastAsia="Times New Roman" w:hAnsi="Times New Roman" w:cs="Times New Roman"/>
          <w:color w:val="000000"/>
          <w:sz w:val="24"/>
          <w:szCs w:val="24"/>
          <w:lang w:eastAsia="ru-RU"/>
        </w:rPr>
        <w:t xml:space="preserve"> N 73-ОЗ </w:t>
      </w:r>
      <w:r w:rsidRPr="00981883">
        <w:rPr>
          <w:rFonts w:ascii="Times New Roman" w:eastAsia="Times New Roman" w:hAnsi="Times New Roman" w:cs="Times New Roman"/>
          <w:sz w:val="24"/>
          <w:szCs w:val="24"/>
          <w:lang w:eastAsia="ru-RU"/>
        </w:rPr>
        <w:t>"О пенсии за выслугу лет лицам, замещавшим должности муниципальной службы в Ненецком автономном округе" денежного</w:t>
      </w:r>
      <w:proofErr w:type="gramEnd"/>
      <w:r w:rsidRPr="00981883">
        <w:rPr>
          <w:rFonts w:ascii="Times New Roman" w:eastAsia="Times New Roman" w:hAnsi="Times New Roman" w:cs="Times New Roman"/>
          <w:sz w:val="24"/>
          <w:szCs w:val="24"/>
          <w:lang w:eastAsia="ru-RU"/>
        </w:rPr>
        <w:t xml:space="preserve"> содержания по должности, замещаемой ко дню смерти муниципального служащего</w:t>
      </w:r>
      <w:proofErr w:type="gramStart"/>
      <w:r w:rsidRPr="00981883">
        <w:rPr>
          <w:rFonts w:ascii="Times New Roman" w:eastAsia="Times New Roman" w:hAnsi="Times New Roman" w:cs="Times New Roman"/>
          <w:color w:val="000000"/>
          <w:sz w:val="24"/>
          <w:szCs w:val="24"/>
          <w:lang w:eastAsia="ru-RU"/>
        </w:rPr>
        <w:t>.».</w:t>
      </w:r>
      <w:proofErr w:type="gramEnd"/>
    </w:p>
    <w:p w:rsidR="00EC3124" w:rsidRPr="00981883" w:rsidRDefault="00EC3124" w:rsidP="00EC3124">
      <w:pPr>
        <w:autoSpaceDE w:val="0"/>
        <w:autoSpaceDN w:val="0"/>
        <w:adjustRightInd w:val="0"/>
        <w:spacing w:after="0" w:line="240" w:lineRule="auto"/>
        <w:ind w:left="568"/>
        <w:jc w:val="both"/>
        <w:rPr>
          <w:rFonts w:ascii="Times New Roman" w:eastAsia="Times New Roman" w:hAnsi="Times New Roman" w:cs="Times New Roman"/>
          <w:bCs/>
          <w:color w:val="000000"/>
          <w:sz w:val="24"/>
          <w:szCs w:val="24"/>
          <w:lang w:eastAsia="ru-RU"/>
        </w:rPr>
      </w:pPr>
    </w:p>
    <w:p w:rsidR="00EC3124" w:rsidRPr="00981883" w:rsidRDefault="00EC3124" w:rsidP="00EC3124">
      <w:pPr>
        <w:autoSpaceDE w:val="0"/>
        <w:autoSpaceDN w:val="0"/>
        <w:adjustRightInd w:val="0"/>
        <w:spacing w:after="0" w:line="240" w:lineRule="auto"/>
        <w:ind w:left="568"/>
        <w:jc w:val="both"/>
        <w:rPr>
          <w:rFonts w:ascii="Times New Roman" w:eastAsia="Times New Roman" w:hAnsi="Times New Roman" w:cs="Times New Roman"/>
          <w:bCs/>
          <w:color w:val="000000"/>
          <w:sz w:val="24"/>
          <w:szCs w:val="24"/>
          <w:lang w:eastAsia="ru-RU"/>
        </w:rPr>
      </w:pPr>
    </w:p>
    <w:p w:rsidR="00EC3124" w:rsidRPr="00981883" w:rsidRDefault="00EC3124" w:rsidP="00EC3124">
      <w:pPr>
        <w:autoSpaceDE w:val="0"/>
        <w:autoSpaceDN w:val="0"/>
        <w:adjustRightInd w:val="0"/>
        <w:spacing w:after="0"/>
        <w:ind w:left="360"/>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13. Статью  53.3.   признать утратившей силу.</w:t>
      </w: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EC3124" w:rsidRPr="00981883" w:rsidRDefault="00EC3124" w:rsidP="00EC3124">
      <w:pPr>
        <w:tabs>
          <w:tab w:val="left" w:pos="-142"/>
        </w:tabs>
        <w:spacing w:after="0" w:line="240" w:lineRule="auto"/>
        <w:ind w:left="360"/>
        <w:jc w:val="both"/>
        <w:rPr>
          <w:rFonts w:ascii="Times New Roman" w:eastAsia="Times New Roman" w:hAnsi="Times New Roman" w:cs="Times New Roman"/>
          <w:snapToGrid w:val="0"/>
          <w:color w:val="000000"/>
          <w:sz w:val="24"/>
          <w:szCs w:val="24"/>
          <w:lang w:eastAsia="ru-RU"/>
        </w:rPr>
      </w:pPr>
      <w:r w:rsidRPr="00981883">
        <w:rPr>
          <w:rFonts w:ascii="Times New Roman" w:eastAsia="Times New Roman" w:hAnsi="Times New Roman" w:cs="Times New Roman"/>
          <w:snapToGrid w:val="0"/>
          <w:color w:val="000000"/>
          <w:sz w:val="24"/>
          <w:szCs w:val="24"/>
          <w:lang w:eastAsia="ru-RU"/>
        </w:rPr>
        <w:t>14. Статью 74 изложить в следующей редакции:</w:t>
      </w:r>
    </w:p>
    <w:p w:rsidR="00EC3124" w:rsidRPr="00981883" w:rsidRDefault="00EC3124" w:rsidP="00EC3124">
      <w:pPr>
        <w:spacing w:after="0" w:line="240" w:lineRule="auto"/>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«Статья 74. Ответственность главы муниципального образования перед государством</w:t>
      </w:r>
    </w:p>
    <w:p w:rsidR="00EC3124" w:rsidRPr="00981883" w:rsidRDefault="00EC3124" w:rsidP="00EC3124">
      <w:pPr>
        <w:spacing w:after="0" w:line="240" w:lineRule="auto"/>
        <w:ind w:firstLine="54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1. Губернатор Ненецкого автономного округа издает правовой акт об отрешении от должности главы муниципального образования  в случае:</w:t>
      </w:r>
    </w:p>
    <w:p w:rsidR="00EC3124" w:rsidRPr="00981883" w:rsidRDefault="00EC3124" w:rsidP="00EC3124">
      <w:pPr>
        <w:spacing w:after="0" w:line="240" w:lineRule="auto"/>
        <w:ind w:firstLine="540"/>
        <w:jc w:val="both"/>
        <w:rPr>
          <w:rFonts w:ascii="Times New Roman" w:eastAsia="Times New Roman" w:hAnsi="Times New Roman" w:cs="Times New Roman"/>
          <w:snapToGrid w:val="0"/>
          <w:sz w:val="24"/>
          <w:szCs w:val="24"/>
          <w:lang w:eastAsia="ru-RU"/>
        </w:rPr>
      </w:pPr>
      <w:proofErr w:type="gramStart"/>
      <w:r w:rsidRPr="00981883">
        <w:rPr>
          <w:rFonts w:ascii="Times New Roman" w:eastAsia="Times New Roman" w:hAnsi="Times New Roman" w:cs="Times New Roman"/>
          <w:snapToGrid w:val="0"/>
          <w:sz w:val="24"/>
          <w:szCs w:val="24"/>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Ненецкого автономного округа, законам Ненецкого автономного округа,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w:t>
      </w:r>
      <w:proofErr w:type="gramEnd"/>
      <w:r w:rsidRPr="00981883">
        <w:rPr>
          <w:rFonts w:ascii="Times New Roman" w:eastAsia="Times New Roman" w:hAnsi="Times New Roman" w:cs="Times New Roman"/>
          <w:snapToGrid w:val="0"/>
          <w:sz w:val="24"/>
          <w:szCs w:val="24"/>
          <w:lang w:eastAsia="ru-RU"/>
        </w:rPr>
        <w:t xml:space="preserve"> приняло в пределах своих полномочий мер по исполнению решения суда;</w:t>
      </w:r>
    </w:p>
    <w:p w:rsidR="00EC3124" w:rsidRPr="00981883" w:rsidRDefault="00EC3124" w:rsidP="00EC3124">
      <w:pPr>
        <w:tabs>
          <w:tab w:val="left" w:pos="-142"/>
        </w:tabs>
        <w:spacing w:after="0" w:line="240" w:lineRule="auto"/>
        <w:ind w:firstLine="567"/>
        <w:jc w:val="both"/>
        <w:rPr>
          <w:rFonts w:ascii="Times New Roman" w:eastAsia="Calibri" w:hAnsi="Times New Roman" w:cs="Times New Roman"/>
          <w:bCs/>
          <w:snapToGrid w:val="0"/>
          <w:color w:val="000000"/>
          <w:sz w:val="24"/>
          <w:szCs w:val="24"/>
          <w:lang w:eastAsia="ru-RU"/>
        </w:rPr>
      </w:pPr>
      <w:proofErr w:type="gramStart"/>
      <w:r w:rsidRPr="00981883">
        <w:rPr>
          <w:rFonts w:ascii="Times New Roman" w:eastAsia="Times New Roman" w:hAnsi="Times New Roman" w:cs="Times New Roman"/>
          <w:snapToGrid w:val="0"/>
          <w:color w:val="000000"/>
          <w:sz w:val="24"/>
          <w:szCs w:val="24"/>
          <w:lang w:eastAsia="ru-RU"/>
        </w:rPr>
        <w:t xml:space="preserve">2) </w:t>
      </w:r>
      <w:r w:rsidRPr="00981883">
        <w:rPr>
          <w:rFonts w:ascii="Times New Roman" w:eastAsia="Calibri" w:hAnsi="Times New Roman" w:cs="Times New Roman"/>
          <w:bCs/>
          <w:snapToGrid w:val="0"/>
          <w:color w:val="000000"/>
          <w:sz w:val="24"/>
          <w:szCs w:val="24"/>
          <w:lang w:eastAsia="ru-RU"/>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981883">
        <w:rPr>
          <w:rFonts w:ascii="Times New Roman" w:eastAsia="Calibri" w:hAnsi="Times New Roman" w:cs="Times New Roman"/>
          <w:bCs/>
          <w:snapToGrid w:val="0"/>
          <w:color w:val="000000"/>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EC3124" w:rsidRPr="00981883" w:rsidRDefault="00EC3124" w:rsidP="00EC3124">
      <w:pPr>
        <w:spacing w:after="0" w:line="240" w:lineRule="auto"/>
        <w:ind w:firstLine="540"/>
        <w:jc w:val="both"/>
        <w:rPr>
          <w:rFonts w:ascii="Times New Roman" w:eastAsia="Times New Roman" w:hAnsi="Times New Roman" w:cs="Times New Roman"/>
          <w:snapToGrid w:val="0"/>
          <w:sz w:val="24"/>
          <w:szCs w:val="24"/>
          <w:lang w:eastAsia="ru-RU"/>
        </w:rPr>
      </w:pPr>
      <w:r w:rsidRPr="00981883">
        <w:rPr>
          <w:rFonts w:ascii="Times New Roman" w:eastAsia="Times New Roman" w:hAnsi="Times New Roman" w:cs="Times New Roman"/>
          <w:snapToGrid w:val="0"/>
          <w:sz w:val="24"/>
          <w:szCs w:val="24"/>
          <w:lang w:eastAsia="ru-RU"/>
        </w:rPr>
        <w:t xml:space="preserve">2. </w:t>
      </w:r>
      <w:proofErr w:type="gramStart"/>
      <w:r w:rsidRPr="00981883">
        <w:rPr>
          <w:rFonts w:ascii="Times New Roman" w:eastAsia="Times New Roman" w:hAnsi="Times New Roman" w:cs="Times New Roman"/>
          <w:snapToGrid w:val="0"/>
          <w:sz w:val="24"/>
          <w:szCs w:val="24"/>
          <w:lang w:eastAsia="ru-RU"/>
        </w:rPr>
        <w:t xml:space="preserve">Срок, в течение которого губернатор Ненецкого автономного округа издает правовой акт об отрешении от должности главы муниципального образования, не может </w:t>
      </w:r>
      <w:r w:rsidRPr="00981883">
        <w:rPr>
          <w:rFonts w:ascii="Times New Roman" w:eastAsia="Times New Roman" w:hAnsi="Times New Roman" w:cs="Times New Roman"/>
          <w:snapToGrid w:val="0"/>
          <w:sz w:val="24"/>
          <w:szCs w:val="24"/>
          <w:lang w:eastAsia="ru-RU"/>
        </w:rPr>
        <w:lastRenderedPageBreak/>
        <w:t>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EC3124" w:rsidRPr="00981883" w:rsidRDefault="00EC3124" w:rsidP="00EC3124">
      <w:pPr>
        <w:tabs>
          <w:tab w:val="left" w:pos="-142"/>
        </w:tabs>
        <w:spacing w:after="0" w:line="240" w:lineRule="auto"/>
        <w:ind w:firstLine="567"/>
        <w:jc w:val="both"/>
        <w:rPr>
          <w:rFonts w:ascii="Times New Roman" w:eastAsia="Calibri" w:hAnsi="Times New Roman" w:cs="Times New Roman"/>
          <w:bCs/>
          <w:snapToGrid w:val="0"/>
          <w:color w:val="000000"/>
          <w:sz w:val="24"/>
          <w:szCs w:val="24"/>
          <w:lang w:eastAsia="ru-RU"/>
        </w:rPr>
      </w:pPr>
    </w:p>
    <w:p w:rsidR="00EC3124" w:rsidRPr="00981883" w:rsidRDefault="00EC3124" w:rsidP="00EC3124">
      <w:pPr>
        <w:tabs>
          <w:tab w:val="left" w:pos="-142"/>
        </w:tabs>
        <w:spacing w:after="0" w:line="240" w:lineRule="auto"/>
        <w:ind w:firstLine="567"/>
        <w:jc w:val="both"/>
        <w:rPr>
          <w:rFonts w:ascii="Times New Roman" w:eastAsia="Calibri" w:hAnsi="Times New Roman" w:cs="Times New Roman"/>
          <w:bCs/>
          <w:snapToGrid w:val="0"/>
          <w:color w:val="000000"/>
          <w:sz w:val="24"/>
          <w:szCs w:val="24"/>
          <w:lang w:eastAsia="ru-RU"/>
        </w:rPr>
      </w:pPr>
    </w:p>
    <w:p w:rsidR="00EC3124" w:rsidRPr="00981883" w:rsidRDefault="00EC3124" w:rsidP="00EC3124">
      <w:pPr>
        <w:autoSpaceDE w:val="0"/>
        <w:autoSpaceDN w:val="0"/>
        <w:adjustRightInd w:val="0"/>
        <w:spacing w:after="0" w:line="240" w:lineRule="auto"/>
        <w:ind w:left="567"/>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15. Признать утратившими силу:</w:t>
      </w:r>
    </w:p>
    <w:p w:rsidR="00EC3124" w:rsidRPr="00981883" w:rsidRDefault="00EC3124" w:rsidP="00EC3124">
      <w:pPr>
        <w:numPr>
          <w:ilvl w:val="1"/>
          <w:numId w:val="2"/>
        </w:numPr>
        <w:tabs>
          <w:tab w:val="left" w:pos="-426"/>
        </w:tabs>
        <w:autoSpaceDE w:val="0"/>
        <w:autoSpaceDN w:val="0"/>
        <w:adjustRightInd w:val="0"/>
        <w:spacing w:after="0" w:line="240" w:lineRule="auto"/>
        <w:ind w:firstLine="567"/>
        <w:contextualSpacing/>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статью 76;</w:t>
      </w:r>
    </w:p>
    <w:p w:rsidR="00EC3124" w:rsidRPr="00981883" w:rsidRDefault="00EC3124" w:rsidP="00EC3124">
      <w:pPr>
        <w:numPr>
          <w:ilvl w:val="1"/>
          <w:numId w:val="2"/>
        </w:numPr>
        <w:autoSpaceDE w:val="0"/>
        <w:autoSpaceDN w:val="0"/>
        <w:adjustRightInd w:val="0"/>
        <w:spacing w:after="0" w:line="240" w:lineRule="auto"/>
        <w:ind w:firstLine="567"/>
        <w:jc w:val="both"/>
        <w:outlineLvl w:val="1"/>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статьи 77.</w:t>
      </w:r>
    </w:p>
    <w:p w:rsidR="00EC3124" w:rsidRPr="00981883" w:rsidRDefault="00EC3124" w:rsidP="00EC3124">
      <w:pPr>
        <w:spacing w:after="0" w:line="240" w:lineRule="auto"/>
        <w:jc w:val="both"/>
        <w:rPr>
          <w:rFonts w:ascii="Times New Roman" w:eastAsia="Times New Roman" w:hAnsi="Times New Roman" w:cs="Times New Roman"/>
          <w:sz w:val="24"/>
          <w:szCs w:val="24"/>
          <w:lang w:eastAsia="ru-RU"/>
        </w:rPr>
      </w:pPr>
    </w:p>
    <w:p w:rsidR="00EC3124" w:rsidRPr="00981883" w:rsidRDefault="00EC3124" w:rsidP="00EC3124">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color w:val="FF0000"/>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p>
    <w:p w:rsidR="00EC3124" w:rsidRPr="00981883" w:rsidRDefault="00EC3124" w:rsidP="00EC3124">
      <w:pPr>
        <w:spacing w:after="0" w:line="240" w:lineRule="auto"/>
        <w:ind w:firstLine="540"/>
        <w:jc w:val="both"/>
        <w:rPr>
          <w:rFonts w:ascii="Times New Roman" w:eastAsia="Times New Roman" w:hAnsi="Times New Roman" w:cs="Times New Roman"/>
          <w:sz w:val="24"/>
          <w:szCs w:val="24"/>
          <w:lang w:eastAsia="ru-RU"/>
        </w:rPr>
      </w:pPr>
      <w:r w:rsidRPr="00981883">
        <w:rPr>
          <w:rFonts w:ascii="Times New Roman" w:eastAsia="Times New Roman" w:hAnsi="Times New Roman" w:cs="Times New Roman"/>
          <w:sz w:val="24"/>
          <w:szCs w:val="24"/>
          <w:lang w:eastAsia="ru-RU"/>
        </w:rPr>
        <w:t xml:space="preserve">Глава МО «Юшарский сельсовет»  НАО </w:t>
      </w:r>
      <w:r w:rsidRPr="00981883">
        <w:rPr>
          <w:rFonts w:ascii="Times New Roman" w:eastAsia="Times New Roman" w:hAnsi="Times New Roman" w:cs="Times New Roman"/>
          <w:sz w:val="24"/>
          <w:szCs w:val="24"/>
          <w:lang w:eastAsia="ru-RU"/>
        </w:rPr>
        <w:tab/>
        <w:t xml:space="preserve">                                                 Д.В. Вылко                </w:t>
      </w:r>
    </w:p>
    <w:p w:rsidR="00EC3124" w:rsidRPr="00981883" w:rsidRDefault="00EC3124" w:rsidP="00EC3124">
      <w:pPr>
        <w:spacing w:after="0" w:line="240" w:lineRule="exact"/>
        <w:jc w:val="both"/>
        <w:rPr>
          <w:rFonts w:ascii="Times New Roman" w:eastAsia="Times New Roman" w:hAnsi="Times New Roman" w:cs="Times New Roman"/>
          <w:sz w:val="24"/>
          <w:szCs w:val="24"/>
          <w:lang w:eastAsia="ru-RU"/>
        </w:rPr>
      </w:pPr>
    </w:p>
    <w:p w:rsidR="00C74C19" w:rsidRDefault="00C74C19"/>
    <w:sectPr w:rsidR="00C74C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D3924"/>
    <w:multiLevelType w:val="hybridMultilevel"/>
    <w:tmpl w:val="E5D254A2"/>
    <w:lvl w:ilvl="0" w:tplc="0419000F">
      <w:start w:val="1"/>
      <w:numFmt w:val="decimal"/>
      <w:lvlText w:val="%1."/>
      <w:lvlJc w:val="left"/>
      <w:pPr>
        <w:tabs>
          <w:tab w:val="num" w:pos="720"/>
        </w:tabs>
        <w:ind w:left="720" w:hanging="360"/>
      </w:pPr>
      <w:rPr>
        <w:rFonts w:hint="default"/>
      </w:rPr>
    </w:lvl>
    <w:lvl w:ilvl="1" w:tplc="04190011">
      <w:start w:val="1"/>
      <w:numFmt w:val="decimal"/>
      <w:lvlText w:val="%2)"/>
      <w:lvlJc w:val="left"/>
      <w:pPr>
        <w:tabs>
          <w:tab w:val="num" w:pos="1440"/>
        </w:tabs>
        <w:ind w:left="1440" w:hanging="360"/>
      </w:pPr>
      <w:rPr>
        <w:rFonts w:hint="default"/>
      </w:rPr>
    </w:lvl>
    <w:lvl w:ilvl="2" w:tplc="0419000F">
      <w:start w:val="1"/>
      <w:numFmt w:val="decimal"/>
      <w:lvlText w:val="%3."/>
      <w:lvlJc w:val="left"/>
      <w:pPr>
        <w:tabs>
          <w:tab w:val="num" w:pos="2340"/>
        </w:tabs>
        <w:ind w:left="2340" w:hanging="360"/>
      </w:pPr>
      <w:rPr>
        <w:rFonts w:hint="default"/>
      </w:rPr>
    </w:lvl>
    <w:lvl w:ilvl="3" w:tplc="04190011">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3468EE"/>
    <w:multiLevelType w:val="hybridMultilevel"/>
    <w:tmpl w:val="2C9E1152"/>
    <w:lvl w:ilvl="0" w:tplc="CE7ABC80">
      <w:start w:val="1"/>
      <w:numFmt w:val="decimal"/>
      <w:lvlText w:val="%1."/>
      <w:lvlJc w:val="left"/>
      <w:pPr>
        <w:ind w:left="927" w:hanging="360"/>
      </w:pPr>
      <w:rPr>
        <w:rFonts w:hint="default"/>
      </w:rPr>
    </w:lvl>
    <w:lvl w:ilvl="1" w:tplc="C6AA1970">
      <w:start w:val="1"/>
      <w:numFmt w:val="decimal"/>
      <w:lvlText w:val="%2)"/>
      <w:lvlJc w:val="left"/>
      <w:pPr>
        <w:ind w:left="1647" w:hanging="360"/>
      </w:pPr>
      <w:rPr>
        <w:rFonts w:ascii="Times New Roman" w:eastAsia="Times New Roman" w:hAnsi="Times New Roman" w:cs="Times New Roman"/>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24"/>
    <w:rsid w:val="00017379"/>
    <w:rsid w:val="00017C3E"/>
    <w:rsid w:val="000263C9"/>
    <w:rsid w:val="00050F7A"/>
    <w:rsid w:val="00054B75"/>
    <w:rsid w:val="00054C2A"/>
    <w:rsid w:val="00057775"/>
    <w:rsid w:val="000610BE"/>
    <w:rsid w:val="00066A5D"/>
    <w:rsid w:val="00082FF2"/>
    <w:rsid w:val="00097984"/>
    <w:rsid w:val="000A1F47"/>
    <w:rsid w:val="000A51D4"/>
    <w:rsid w:val="000A5D32"/>
    <w:rsid w:val="000C3534"/>
    <w:rsid w:val="000C390D"/>
    <w:rsid w:val="000C4D68"/>
    <w:rsid w:val="000C645E"/>
    <w:rsid w:val="000D3457"/>
    <w:rsid w:val="000D6E87"/>
    <w:rsid w:val="000E4A40"/>
    <w:rsid w:val="000F4144"/>
    <w:rsid w:val="001014BC"/>
    <w:rsid w:val="00102D9D"/>
    <w:rsid w:val="00111379"/>
    <w:rsid w:val="00114DFB"/>
    <w:rsid w:val="00115491"/>
    <w:rsid w:val="0011556C"/>
    <w:rsid w:val="00131976"/>
    <w:rsid w:val="001456F0"/>
    <w:rsid w:val="00150292"/>
    <w:rsid w:val="00150907"/>
    <w:rsid w:val="00152059"/>
    <w:rsid w:val="00153417"/>
    <w:rsid w:val="00155C86"/>
    <w:rsid w:val="00163B0D"/>
    <w:rsid w:val="00165BBB"/>
    <w:rsid w:val="00165D0D"/>
    <w:rsid w:val="001713C7"/>
    <w:rsid w:val="001732E5"/>
    <w:rsid w:val="001845A4"/>
    <w:rsid w:val="00184E3F"/>
    <w:rsid w:val="001A24B9"/>
    <w:rsid w:val="001A7B19"/>
    <w:rsid w:val="001B0CF5"/>
    <w:rsid w:val="001C112D"/>
    <w:rsid w:val="001D01BE"/>
    <w:rsid w:val="001D1804"/>
    <w:rsid w:val="001D23C7"/>
    <w:rsid w:val="001D4F5B"/>
    <w:rsid w:val="001E1B32"/>
    <w:rsid w:val="001E3CBB"/>
    <w:rsid w:val="001F1328"/>
    <w:rsid w:val="001F1D06"/>
    <w:rsid w:val="001F69E3"/>
    <w:rsid w:val="001F6A8B"/>
    <w:rsid w:val="001F7DE2"/>
    <w:rsid w:val="0020464C"/>
    <w:rsid w:val="00210C90"/>
    <w:rsid w:val="0021162F"/>
    <w:rsid w:val="0022293D"/>
    <w:rsid w:val="00224E33"/>
    <w:rsid w:val="00232767"/>
    <w:rsid w:val="00246B7B"/>
    <w:rsid w:val="00247CCC"/>
    <w:rsid w:val="00261748"/>
    <w:rsid w:val="00262B21"/>
    <w:rsid w:val="00264431"/>
    <w:rsid w:val="0027154B"/>
    <w:rsid w:val="00277DBE"/>
    <w:rsid w:val="002830C0"/>
    <w:rsid w:val="00283286"/>
    <w:rsid w:val="00283846"/>
    <w:rsid w:val="00284E83"/>
    <w:rsid w:val="0028770E"/>
    <w:rsid w:val="00287F84"/>
    <w:rsid w:val="00290677"/>
    <w:rsid w:val="00295A3D"/>
    <w:rsid w:val="002975FC"/>
    <w:rsid w:val="00297F66"/>
    <w:rsid w:val="002A05D5"/>
    <w:rsid w:val="002A373E"/>
    <w:rsid w:val="002A43BC"/>
    <w:rsid w:val="002A58A1"/>
    <w:rsid w:val="002A5FAB"/>
    <w:rsid w:val="002A727B"/>
    <w:rsid w:val="002B3D56"/>
    <w:rsid w:val="002C76AC"/>
    <w:rsid w:val="002D2121"/>
    <w:rsid w:val="002D4ADD"/>
    <w:rsid w:val="002D4E02"/>
    <w:rsid w:val="002D5B1A"/>
    <w:rsid w:val="002F47BF"/>
    <w:rsid w:val="0030210B"/>
    <w:rsid w:val="00303385"/>
    <w:rsid w:val="00304EB4"/>
    <w:rsid w:val="00310BFE"/>
    <w:rsid w:val="00325479"/>
    <w:rsid w:val="00327F35"/>
    <w:rsid w:val="00331B18"/>
    <w:rsid w:val="00344D65"/>
    <w:rsid w:val="0034545D"/>
    <w:rsid w:val="00361612"/>
    <w:rsid w:val="00365207"/>
    <w:rsid w:val="00366FFF"/>
    <w:rsid w:val="00394563"/>
    <w:rsid w:val="00395BEE"/>
    <w:rsid w:val="003A11D2"/>
    <w:rsid w:val="003A2BD3"/>
    <w:rsid w:val="003A5CA2"/>
    <w:rsid w:val="003A6C3A"/>
    <w:rsid w:val="003B0154"/>
    <w:rsid w:val="003B3F58"/>
    <w:rsid w:val="003B7956"/>
    <w:rsid w:val="003C40A2"/>
    <w:rsid w:val="003C4C04"/>
    <w:rsid w:val="003C6687"/>
    <w:rsid w:val="003C6C59"/>
    <w:rsid w:val="003D3DB4"/>
    <w:rsid w:val="003E0585"/>
    <w:rsid w:val="003E4049"/>
    <w:rsid w:val="003E7F8A"/>
    <w:rsid w:val="003F0137"/>
    <w:rsid w:val="003F020B"/>
    <w:rsid w:val="003F4B8E"/>
    <w:rsid w:val="00404A52"/>
    <w:rsid w:val="00406CBB"/>
    <w:rsid w:val="00406D53"/>
    <w:rsid w:val="0041548C"/>
    <w:rsid w:val="00420DAC"/>
    <w:rsid w:val="0042494B"/>
    <w:rsid w:val="00426A19"/>
    <w:rsid w:val="004310D2"/>
    <w:rsid w:val="00433054"/>
    <w:rsid w:val="00433DC8"/>
    <w:rsid w:val="00434FD9"/>
    <w:rsid w:val="00436A37"/>
    <w:rsid w:val="0044710B"/>
    <w:rsid w:val="00455A16"/>
    <w:rsid w:val="00456A3F"/>
    <w:rsid w:val="00460BEE"/>
    <w:rsid w:val="0048039B"/>
    <w:rsid w:val="004910BB"/>
    <w:rsid w:val="00493177"/>
    <w:rsid w:val="00495B9B"/>
    <w:rsid w:val="00497DFE"/>
    <w:rsid w:val="004A56B4"/>
    <w:rsid w:val="004A58BB"/>
    <w:rsid w:val="004A6166"/>
    <w:rsid w:val="004A7194"/>
    <w:rsid w:val="004B338D"/>
    <w:rsid w:val="004B5B2E"/>
    <w:rsid w:val="004C00EE"/>
    <w:rsid w:val="004C231F"/>
    <w:rsid w:val="004D0E76"/>
    <w:rsid w:val="004D5791"/>
    <w:rsid w:val="004E66C2"/>
    <w:rsid w:val="004F593D"/>
    <w:rsid w:val="004F7307"/>
    <w:rsid w:val="004F7758"/>
    <w:rsid w:val="00506400"/>
    <w:rsid w:val="0050706E"/>
    <w:rsid w:val="00516A71"/>
    <w:rsid w:val="0052621F"/>
    <w:rsid w:val="005265DD"/>
    <w:rsid w:val="00532BCB"/>
    <w:rsid w:val="00532FFA"/>
    <w:rsid w:val="00537DE9"/>
    <w:rsid w:val="005434C4"/>
    <w:rsid w:val="00543883"/>
    <w:rsid w:val="00551DC1"/>
    <w:rsid w:val="00555CB0"/>
    <w:rsid w:val="0055677F"/>
    <w:rsid w:val="005575BE"/>
    <w:rsid w:val="005633F4"/>
    <w:rsid w:val="00581640"/>
    <w:rsid w:val="00581E9E"/>
    <w:rsid w:val="0058580D"/>
    <w:rsid w:val="0059764E"/>
    <w:rsid w:val="005A1EB4"/>
    <w:rsid w:val="005A7313"/>
    <w:rsid w:val="005B0B7E"/>
    <w:rsid w:val="005C32A4"/>
    <w:rsid w:val="005C36B5"/>
    <w:rsid w:val="005C4AB0"/>
    <w:rsid w:val="005C649D"/>
    <w:rsid w:val="005D3B16"/>
    <w:rsid w:val="005D43E3"/>
    <w:rsid w:val="005E1C9D"/>
    <w:rsid w:val="005E3371"/>
    <w:rsid w:val="005E45F5"/>
    <w:rsid w:val="005F719E"/>
    <w:rsid w:val="00600FB7"/>
    <w:rsid w:val="006012DB"/>
    <w:rsid w:val="0060677D"/>
    <w:rsid w:val="00613F56"/>
    <w:rsid w:val="006140D5"/>
    <w:rsid w:val="00617007"/>
    <w:rsid w:val="0062183B"/>
    <w:rsid w:val="00627F21"/>
    <w:rsid w:val="00632B35"/>
    <w:rsid w:val="00645698"/>
    <w:rsid w:val="00667DC2"/>
    <w:rsid w:val="006731BE"/>
    <w:rsid w:val="00677339"/>
    <w:rsid w:val="0068145E"/>
    <w:rsid w:val="0068784A"/>
    <w:rsid w:val="00690F3B"/>
    <w:rsid w:val="006A4E85"/>
    <w:rsid w:val="006A7C6E"/>
    <w:rsid w:val="006B2B55"/>
    <w:rsid w:val="006C1AFE"/>
    <w:rsid w:val="006C1DF4"/>
    <w:rsid w:val="006E3F79"/>
    <w:rsid w:val="006E4604"/>
    <w:rsid w:val="006F6216"/>
    <w:rsid w:val="00701018"/>
    <w:rsid w:val="007045FC"/>
    <w:rsid w:val="0071097E"/>
    <w:rsid w:val="00711947"/>
    <w:rsid w:val="0071334A"/>
    <w:rsid w:val="00714547"/>
    <w:rsid w:val="00716A81"/>
    <w:rsid w:val="007241F4"/>
    <w:rsid w:val="007243F3"/>
    <w:rsid w:val="00734ABE"/>
    <w:rsid w:val="00740039"/>
    <w:rsid w:val="007436DC"/>
    <w:rsid w:val="00744736"/>
    <w:rsid w:val="00747B2E"/>
    <w:rsid w:val="00757873"/>
    <w:rsid w:val="007617C1"/>
    <w:rsid w:val="00763286"/>
    <w:rsid w:val="00770DFC"/>
    <w:rsid w:val="00782701"/>
    <w:rsid w:val="00790605"/>
    <w:rsid w:val="00795CBA"/>
    <w:rsid w:val="007A4607"/>
    <w:rsid w:val="007B0E69"/>
    <w:rsid w:val="007B5A7B"/>
    <w:rsid w:val="007C7443"/>
    <w:rsid w:val="007D2BD6"/>
    <w:rsid w:val="007D4D22"/>
    <w:rsid w:val="007D4DFE"/>
    <w:rsid w:val="007D6C7B"/>
    <w:rsid w:val="007D6DCD"/>
    <w:rsid w:val="007D6E78"/>
    <w:rsid w:val="007F0245"/>
    <w:rsid w:val="007F464F"/>
    <w:rsid w:val="008049D9"/>
    <w:rsid w:val="008052E1"/>
    <w:rsid w:val="00811708"/>
    <w:rsid w:val="00812A51"/>
    <w:rsid w:val="00817268"/>
    <w:rsid w:val="00826931"/>
    <w:rsid w:val="00826C48"/>
    <w:rsid w:val="00841080"/>
    <w:rsid w:val="00847220"/>
    <w:rsid w:val="00851262"/>
    <w:rsid w:val="0085181A"/>
    <w:rsid w:val="00860282"/>
    <w:rsid w:val="0086117E"/>
    <w:rsid w:val="0086175A"/>
    <w:rsid w:val="0086599C"/>
    <w:rsid w:val="008672DB"/>
    <w:rsid w:val="00867557"/>
    <w:rsid w:val="00872D22"/>
    <w:rsid w:val="008769CB"/>
    <w:rsid w:val="00886508"/>
    <w:rsid w:val="00886B7E"/>
    <w:rsid w:val="00892042"/>
    <w:rsid w:val="00893ED0"/>
    <w:rsid w:val="00894C6C"/>
    <w:rsid w:val="008A00F7"/>
    <w:rsid w:val="008A24B5"/>
    <w:rsid w:val="008A5D68"/>
    <w:rsid w:val="008A7787"/>
    <w:rsid w:val="008C08CA"/>
    <w:rsid w:val="008C2644"/>
    <w:rsid w:val="008C5A43"/>
    <w:rsid w:val="008C5FB4"/>
    <w:rsid w:val="008C68A6"/>
    <w:rsid w:val="008E0295"/>
    <w:rsid w:val="008F1AEE"/>
    <w:rsid w:val="008F26F1"/>
    <w:rsid w:val="008F4D5A"/>
    <w:rsid w:val="008F5AAE"/>
    <w:rsid w:val="0093740C"/>
    <w:rsid w:val="009550A8"/>
    <w:rsid w:val="009619EE"/>
    <w:rsid w:val="00961D8F"/>
    <w:rsid w:val="0097584E"/>
    <w:rsid w:val="00976B8A"/>
    <w:rsid w:val="0097777C"/>
    <w:rsid w:val="00977834"/>
    <w:rsid w:val="00984CAA"/>
    <w:rsid w:val="00984D65"/>
    <w:rsid w:val="009932B5"/>
    <w:rsid w:val="009A4546"/>
    <w:rsid w:val="009A7A23"/>
    <w:rsid w:val="009B1276"/>
    <w:rsid w:val="009B16DC"/>
    <w:rsid w:val="009B3714"/>
    <w:rsid w:val="009B3A3D"/>
    <w:rsid w:val="009B6EB8"/>
    <w:rsid w:val="009C08F5"/>
    <w:rsid w:val="009C7642"/>
    <w:rsid w:val="009F127B"/>
    <w:rsid w:val="009F13D7"/>
    <w:rsid w:val="009F4906"/>
    <w:rsid w:val="00A0081D"/>
    <w:rsid w:val="00A04045"/>
    <w:rsid w:val="00A156D9"/>
    <w:rsid w:val="00A22250"/>
    <w:rsid w:val="00A2296C"/>
    <w:rsid w:val="00A25BF8"/>
    <w:rsid w:val="00A2655C"/>
    <w:rsid w:val="00A27305"/>
    <w:rsid w:val="00A342A8"/>
    <w:rsid w:val="00A347A9"/>
    <w:rsid w:val="00A40F66"/>
    <w:rsid w:val="00A43CC4"/>
    <w:rsid w:val="00A5508E"/>
    <w:rsid w:val="00A65AF1"/>
    <w:rsid w:val="00A71216"/>
    <w:rsid w:val="00A73AE2"/>
    <w:rsid w:val="00A76075"/>
    <w:rsid w:val="00A77022"/>
    <w:rsid w:val="00A86D32"/>
    <w:rsid w:val="00A90D32"/>
    <w:rsid w:val="00A940D5"/>
    <w:rsid w:val="00A9509B"/>
    <w:rsid w:val="00AA0651"/>
    <w:rsid w:val="00AB428B"/>
    <w:rsid w:val="00AC1990"/>
    <w:rsid w:val="00AC29E5"/>
    <w:rsid w:val="00AD2520"/>
    <w:rsid w:val="00AD4EFE"/>
    <w:rsid w:val="00AE079C"/>
    <w:rsid w:val="00AE5365"/>
    <w:rsid w:val="00AF5A6F"/>
    <w:rsid w:val="00AF69CF"/>
    <w:rsid w:val="00B168E5"/>
    <w:rsid w:val="00B21E83"/>
    <w:rsid w:val="00B32DA5"/>
    <w:rsid w:val="00B37519"/>
    <w:rsid w:val="00B37695"/>
    <w:rsid w:val="00B4113E"/>
    <w:rsid w:val="00B474F2"/>
    <w:rsid w:val="00B47DC6"/>
    <w:rsid w:val="00B47F1D"/>
    <w:rsid w:val="00B535F4"/>
    <w:rsid w:val="00B57391"/>
    <w:rsid w:val="00B66E5B"/>
    <w:rsid w:val="00B7675C"/>
    <w:rsid w:val="00B77E03"/>
    <w:rsid w:val="00B77EA4"/>
    <w:rsid w:val="00B81D75"/>
    <w:rsid w:val="00B824E3"/>
    <w:rsid w:val="00B903B3"/>
    <w:rsid w:val="00B935DD"/>
    <w:rsid w:val="00B95A01"/>
    <w:rsid w:val="00BA40B6"/>
    <w:rsid w:val="00BC4E5B"/>
    <w:rsid w:val="00BD1969"/>
    <w:rsid w:val="00BE0A7F"/>
    <w:rsid w:val="00BF4C9C"/>
    <w:rsid w:val="00BF6198"/>
    <w:rsid w:val="00C00D40"/>
    <w:rsid w:val="00C26E61"/>
    <w:rsid w:val="00C2796F"/>
    <w:rsid w:val="00C40E27"/>
    <w:rsid w:val="00C46743"/>
    <w:rsid w:val="00C527BA"/>
    <w:rsid w:val="00C5666D"/>
    <w:rsid w:val="00C64ADF"/>
    <w:rsid w:val="00C64F55"/>
    <w:rsid w:val="00C656FC"/>
    <w:rsid w:val="00C70D2B"/>
    <w:rsid w:val="00C74C19"/>
    <w:rsid w:val="00C7710A"/>
    <w:rsid w:val="00C777F7"/>
    <w:rsid w:val="00C82219"/>
    <w:rsid w:val="00C82BD1"/>
    <w:rsid w:val="00C84AFE"/>
    <w:rsid w:val="00C86FEA"/>
    <w:rsid w:val="00C9471D"/>
    <w:rsid w:val="00CB29EF"/>
    <w:rsid w:val="00CC1B3D"/>
    <w:rsid w:val="00CC4B34"/>
    <w:rsid w:val="00CD3A97"/>
    <w:rsid w:val="00CD5B3B"/>
    <w:rsid w:val="00CD7B14"/>
    <w:rsid w:val="00CE2842"/>
    <w:rsid w:val="00CE6E9C"/>
    <w:rsid w:val="00CF75C7"/>
    <w:rsid w:val="00D007A4"/>
    <w:rsid w:val="00D10742"/>
    <w:rsid w:val="00D15AEE"/>
    <w:rsid w:val="00D166F4"/>
    <w:rsid w:val="00D31A1E"/>
    <w:rsid w:val="00D3607D"/>
    <w:rsid w:val="00D50DAC"/>
    <w:rsid w:val="00D637FB"/>
    <w:rsid w:val="00D63E0D"/>
    <w:rsid w:val="00D64C8F"/>
    <w:rsid w:val="00D718A3"/>
    <w:rsid w:val="00D827BD"/>
    <w:rsid w:val="00D86731"/>
    <w:rsid w:val="00D9282D"/>
    <w:rsid w:val="00D97B9E"/>
    <w:rsid w:val="00DA012F"/>
    <w:rsid w:val="00DA22C7"/>
    <w:rsid w:val="00DA4518"/>
    <w:rsid w:val="00DA6DF7"/>
    <w:rsid w:val="00DA7A64"/>
    <w:rsid w:val="00DB3758"/>
    <w:rsid w:val="00DB4127"/>
    <w:rsid w:val="00DB56D9"/>
    <w:rsid w:val="00DC143C"/>
    <w:rsid w:val="00DC1E4F"/>
    <w:rsid w:val="00DC5CFF"/>
    <w:rsid w:val="00DD329E"/>
    <w:rsid w:val="00DD3573"/>
    <w:rsid w:val="00DD6A45"/>
    <w:rsid w:val="00DE1BB4"/>
    <w:rsid w:val="00DF0044"/>
    <w:rsid w:val="00DF0951"/>
    <w:rsid w:val="00DF2E4B"/>
    <w:rsid w:val="00DF366D"/>
    <w:rsid w:val="00DF58E9"/>
    <w:rsid w:val="00E05036"/>
    <w:rsid w:val="00E1741F"/>
    <w:rsid w:val="00E236A3"/>
    <w:rsid w:val="00E24E4F"/>
    <w:rsid w:val="00E25936"/>
    <w:rsid w:val="00E26BD2"/>
    <w:rsid w:val="00E32C0B"/>
    <w:rsid w:val="00E3529F"/>
    <w:rsid w:val="00E3734D"/>
    <w:rsid w:val="00E455F9"/>
    <w:rsid w:val="00E463FC"/>
    <w:rsid w:val="00E47572"/>
    <w:rsid w:val="00E5313C"/>
    <w:rsid w:val="00E607FA"/>
    <w:rsid w:val="00E6109F"/>
    <w:rsid w:val="00E61BA6"/>
    <w:rsid w:val="00E646E9"/>
    <w:rsid w:val="00E658AE"/>
    <w:rsid w:val="00E777E4"/>
    <w:rsid w:val="00E914D9"/>
    <w:rsid w:val="00E94681"/>
    <w:rsid w:val="00E969E7"/>
    <w:rsid w:val="00EA057A"/>
    <w:rsid w:val="00EA57C3"/>
    <w:rsid w:val="00EB0E46"/>
    <w:rsid w:val="00EB3CEF"/>
    <w:rsid w:val="00EB6544"/>
    <w:rsid w:val="00EC3124"/>
    <w:rsid w:val="00EC6091"/>
    <w:rsid w:val="00ED11D3"/>
    <w:rsid w:val="00ED5138"/>
    <w:rsid w:val="00EF265A"/>
    <w:rsid w:val="00EF67A7"/>
    <w:rsid w:val="00EF7706"/>
    <w:rsid w:val="00F05ED6"/>
    <w:rsid w:val="00F101A8"/>
    <w:rsid w:val="00F14D36"/>
    <w:rsid w:val="00F152CF"/>
    <w:rsid w:val="00F15FDA"/>
    <w:rsid w:val="00F20641"/>
    <w:rsid w:val="00F255D0"/>
    <w:rsid w:val="00F30642"/>
    <w:rsid w:val="00F32F61"/>
    <w:rsid w:val="00F3488A"/>
    <w:rsid w:val="00F34AA1"/>
    <w:rsid w:val="00F37B6C"/>
    <w:rsid w:val="00F5308A"/>
    <w:rsid w:val="00F80571"/>
    <w:rsid w:val="00F847B8"/>
    <w:rsid w:val="00FA5836"/>
    <w:rsid w:val="00FA6294"/>
    <w:rsid w:val="00FC7291"/>
    <w:rsid w:val="00FD1EFB"/>
    <w:rsid w:val="00FE0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1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31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31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1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31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31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F51C0EAB607364A3A9D7661FB60B085FA2CA0041160A3721FF65706DG9Y8N" TargetMode="External"/><Relationship Id="rId13" Type="http://schemas.openxmlformats.org/officeDocument/2006/relationships/hyperlink" Target="consultantplus://offline/ref=55CC343A1017B4B8C1C878B55257F83D053B6DEEC89B43BE0C364Fm4C2O" TargetMode="External"/><Relationship Id="rId18" Type="http://schemas.openxmlformats.org/officeDocument/2006/relationships/hyperlink" Target="consultantplus://offline/ref=E80579814E5A2A38D1E3F789FE3A7687F01A2EAA62C10C266F2DC8B863U7BEG" TargetMode="External"/><Relationship Id="rId26" Type="http://schemas.openxmlformats.org/officeDocument/2006/relationships/hyperlink" Target="consultantplus://offline/ref=162C704B62CB9DDDA4C4705B9B155DF8D734FD936F0EBE8DAB1FC0EAD4FEED12361D43B840A61F4Ew2oDH" TargetMode="External"/><Relationship Id="rId3" Type="http://schemas.microsoft.com/office/2007/relationships/stylesWithEffects" Target="stylesWithEffects.xml"/><Relationship Id="rId21" Type="http://schemas.openxmlformats.org/officeDocument/2006/relationships/hyperlink" Target="consultantplus://offline/ref=D1A159B80B94C5E205E3EAC50F723FC5B6FADF51937A7C8E3CAED8BCF28FF126BAA608E10CAB2A61q0k1L" TargetMode="External"/><Relationship Id="rId7" Type="http://schemas.openxmlformats.org/officeDocument/2006/relationships/hyperlink" Target="consultantplus://offline/ref=2BF51C0EAB607364A3A9D7661FB60B085FA2CA0041160A3721FF65706DG9Y8N" TargetMode="External"/><Relationship Id="rId12" Type="http://schemas.openxmlformats.org/officeDocument/2006/relationships/hyperlink" Target="consultantplus://offline/ref=8BEECCDF352935E7A8F4A732D1946C4A0CC76635083AF2573ED963486E14D9511353EDE5EEA56FD15FT8H" TargetMode="External"/><Relationship Id="rId17" Type="http://schemas.openxmlformats.org/officeDocument/2006/relationships/hyperlink" Target="consultantplus://offline/ref=E80579814E5A2A38D1E3F789FE3A7687F01B22A963C30C266F2DC8B863U7BEG" TargetMode="External"/><Relationship Id="rId25" Type="http://schemas.openxmlformats.org/officeDocument/2006/relationships/hyperlink" Target="consultantplus://offline/ref=162C704B62CB9DDDA4C4705B9B155DF8D734FD936908BE8DAB1FC0EAD4FEED12361D43B8w4o1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DB56351A4F23B685A981F827F321555D674126B189AC23502886A5A3176DC75CB729443159C1B51jD32H" TargetMode="External"/><Relationship Id="rId20" Type="http://schemas.openxmlformats.org/officeDocument/2006/relationships/hyperlink" Target="consultantplus://offline/ref=08484954416F141C1C9ABEB709A108A218738E439070AF692A4F550CB89833B9529DBC84F0051B68h3p5M" TargetMode="External"/><Relationship Id="rId29" Type="http://schemas.openxmlformats.org/officeDocument/2006/relationships/hyperlink" Target="consultantplus://offline/ref=D0CA538841318C140CA96C54EBEB52FED00075851EE311E366FF3FAFBCc4cAH"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896A70EC12363BC556C8E3135D06E03642886E2967D72087D907125445F007N" TargetMode="External"/><Relationship Id="rId24" Type="http://schemas.openxmlformats.org/officeDocument/2006/relationships/hyperlink" Target="consultantplus://offline/ref=162C704B62CB9DDDA4C4705B9B155DF8DF35F9976500E387A346CCE8D3F1B20531544FB940A418w4o5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DB56351A4F23B685A981F827F321555D674126B189AC23502886A5A3176DC75CB729443159D1D5EjD35H" TargetMode="External"/><Relationship Id="rId23" Type="http://schemas.openxmlformats.org/officeDocument/2006/relationships/hyperlink" Target="consultantplus://offline/ref=162C704B62CB9DDDA4C4705B9B155DF8DF35F9976500E387A346CCE8D3F1B20531544FB940A419w4o8H" TargetMode="External"/><Relationship Id="rId28" Type="http://schemas.openxmlformats.org/officeDocument/2006/relationships/hyperlink" Target="consultantplus://offline/ref=D0CA538841318C140CA96C54EBEB52FED000708817E511E366FF3FAFBCc4cAH" TargetMode="External"/><Relationship Id="rId10" Type="http://schemas.openxmlformats.org/officeDocument/2006/relationships/hyperlink" Target="consultantplus://offline/ref=896A70EC12363BC556C8E3135D06E0364181672969D22087D907125445078489440A238CE9C735B7F00CN" TargetMode="External"/><Relationship Id="rId19" Type="http://schemas.openxmlformats.org/officeDocument/2006/relationships/hyperlink" Target="consultantplus://offline/ref=E80579814E5A2A38D1E3F789FE3A7687F01A2FAC6CC40C266F2DC8B863U7BEG" TargetMode="External"/><Relationship Id="rId31" Type="http://schemas.openxmlformats.org/officeDocument/2006/relationships/hyperlink" Target="consultantplus://offline/ref=61D283C552FE09AAD29091D95813BADDA6E1A5B9EFA3CAD0C000CD784Fw2s0H" TargetMode="External"/><Relationship Id="rId4" Type="http://schemas.openxmlformats.org/officeDocument/2006/relationships/settings" Target="settings.xml"/><Relationship Id="rId9" Type="http://schemas.openxmlformats.org/officeDocument/2006/relationships/hyperlink" Target="consultantplus://offline/ref=896A70EC12363BC556C8E3135D06E0364180642767D82087D907125445F007N" TargetMode="External"/><Relationship Id="rId14" Type="http://schemas.openxmlformats.org/officeDocument/2006/relationships/hyperlink" Target="consultantplus://offline/ref=22150E219B0490B3AEB1B63170780CE0C31E9B6F62315F06150C98AC069ABF54C711BE1F98983F45mC43N" TargetMode="External"/><Relationship Id="rId22" Type="http://schemas.openxmlformats.org/officeDocument/2006/relationships/hyperlink" Target="consultantplus://offline/ref=162C704B62CB9DDDA4C4705B9B155DF8DF35F9976500E387A346CCE8D3F1B20531544FB940A61Ew4oEH" TargetMode="External"/><Relationship Id="rId27" Type="http://schemas.openxmlformats.org/officeDocument/2006/relationships/hyperlink" Target="consultantplus://offline/ref=8E58AF025424AB6B68461187A056C771F64EAD221163E4C01FEDF40DDD8F34B56220AEAF7E4BD3V6u3H" TargetMode="External"/><Relationship Id="rId30" Type="http://schemas.openxmlformats.org/officeDocument/2006/relationships/hyperlink" Target="consultantplus://offline/ref=D0CA538841318C140CA96C54EBEB52FED309718E1EE311E366FF3FAFBC4A18122060D9314FcBc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5985</Words>
  <Characters>34120</Characters>
  <Application>Microsoft Office Word</Application>
  <DocSecurity>0</DocSecurity>
  <Lines>284</Lines>
  <Paragraphs>80</Paragraphs>
  <ScaleCrop>false</ScaleCrop>
  <Company>Microsoft</Company>
  <LinksUpToDate>false</LinksUpToDate>
  <CharactersWithSpaces>40025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2017-08-03T06:07:00Z</dcterms:created>
  <dcterms:modified xsi:type="dcterms:W3CDTF">2017-08-03T06:08:00Z</dcterms:modified>
</cp:coreProperties>
</file>