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A8B" w:rsidRDefault="00654A8B" w:rsidP="00430068">
      <w:pPr>
        <w:jc w:val="center"/>
        <w:rPr>
          <w:rFonts w:ascii="Times New Roman" w:hAnsi="Times New Roman"/>
          <w:sz w:val="24"/>
          <w:szCs w:val="24"/>
        </w:rPr>
      </w:pPr>
    </w:p>
    <w:p w:rsidR="00654A8B" w:rsidRPr="00B2721B" w:rsidRDefault="00654A8B" w:rsidP="00430068">
      <w:pPr>
        <w:jc w:val="center"/>
        <w:rPr>
          <w:rFonts w:ascii="Times New Roman" w:hAnsi="Times New Roman"/>
          <w:sz w:val="20"/>
          <w:szCs w:val="20"/>
        </w:rPr>
      </w:pPr>
      <w:r>
        <w:rPr>
          <w:rFonts w:ascii="Times New Roman" w:hAnsi="Times New Roman"/>
          <w:sz w:val="24"/>
          <w:szCs w:val="24"/>
        </w:rPr>
        <w:tab/>
      </w:r>
      <w:r w:rsidRPr="002C40EF">
        <w:rPr>
          <w:rFonts w:ascii="Times New Roman" w:hAnsi="Times New Roman"/>
          <w:b/>
          <w:sz w:val="24"/>
          <w:szCs w:val="24"/>
        </w:rPr>
        <w:t>СОВЕТ ДЕПУТАТОВ МУНИЦИПАЛЬНОГО ОБРАЗОВАНИЯ</w:t>
      </w:r>
    </w:p>
    <w:p w:rsidR="00654A8B" w:rsidRDefault="00654A8B" w:rsidP="00430068">
      <w:pPr>
        <w:tabs>
          <w:tab w:val="left" w:pos="735"/>
          <w:tab w:val="center" w:pos="4677"/>
        </w:tabs>
        <w:jc w:val="center"/>
        <w:rPr>
          <w:rFonts w:ascii="Times New Roman" w:hAnsi="Times New Roman"/>
          <w:b/>
          <w:sz w:val="24"/>
          <w:szCs w:val="24"/>
        </w:rPr>
      </w:pPr>
      <w:r w:rsidRPr="002C40EF">
        <w:rPr>
          <w:rFonts w:ascii="Times New Roman" w:hAnsi="Times New Roman"/>
          <w:b/>
          <w:sz w:val="24"/>
          <w:szCs w:val="24"/>
        </w:rPr>
        <w:t>«ЮШАРСКИЙ  СЕЛЬСОВЕТ» НЕНЕЦКОГО АВТОНОМНОГО ОКРУГ</w:t>
      </w:r>
      <w:r>
        <w:rPr>
          <w:rFonts w:ascii="Times New Roman" w:hAnsi="Times New Roman"/>
          <w:b/>
          <w:sz w:val="24"/>
          <w:szCs w:val="24"/>
        </w:rPr>
        <w:t>А</w:t>
      </w:r>
    </w:p>
    <w:p w:rsidR="00654A8B" w:rsidRPr="00F12521" w:rsidRDefault="00654A8B" w:rsidP="007624E9">
      <w:pPr>
        <w:tabs>
          <w:tab w:val="left" w:pos="735"/>
          <w:tab w:val="center" w:pos="4677"/>
        </w:tabs>
        <w:jc w:val="center"/>
        <w:rPr>
          <w:rFonts w:ascii="Times New Roman" w:hAnsi="Times New Roman"/>
          <w:b/>
          <w:sz w:val="24"/>
          <w:szCs w:val="24"/>
        </w:rPr>
      </w:pPr>
      <w:r>
        <w:rPr>
          <w:rFonts w:ascii="Times New Roman" w:hAnsi="Times New Roman"/>
          <w:b/>
          <w:sz w:val="28"/>
          <w:szCs w:val="28"/>
        </w:rPr>
        <w:t xml:space="preserve"> Тридцать шестое   </w:t>
      </w:r>
      <w:r w:rsidRPr="00726D87">
        <w:rPr>
          <w:rFonts w:ascii="Times New Roman" w:hAnsi="Times New Roman"/>
          <w:b/>
          <w:sz w:val="28"/>
          <w:szCs w:val="28"/>
        </w:rPr>
        <w:t>заседание пятого  созыва</w:t>
      </w:r>
    </w:p>
    <w:p w:rsidR="00654A8B" w:rsidRDefault="00654A8B" w:rsidP="007624E9">
      <w:pPr>
        <w:jc w:val="center"/>
        <w:rPr>
          <w:rFonts w:ascii="Times New Roman" w:hAnsi="Times New Roman"/>
          <w:b/>
          <w:sz w:val="28"/>
          <w:szCs w:val="28"/>
        </w:rPr>
      </w:pPr>
      <w:r w:rsidRPr="002C40EF">
        <w:rPr>
          <w:rFonts w:ascii="Times New Roman" w:hAnsi="Times New Roman"/>
          <w:b/>
          <w:sz w:val="28"/>
          <w:szCs w:val="28"/>
        </w:rPr>
        <w:t>РЕШЕНИЕ №</w:t>
      </w:r>
      <w:r>
        <w:rPr>
          <w:rFonts w:ascii="Times New Roman" w:hAnsi="Times New Roman"/>
          <w:b/>
          <w:sz w:val="28"/>
          <w:szCs w:val="28"/>
        </w:rPr>
        <w:t xml:space="preserve"> 1</w:t>
      </w:r>
    </w:p>
    <w:p w:rsidR="00654A8B" w:rsidRDefault="00654A8B" w:rsidP="007624E9">
      <w:pPr>
        <w:jc w:val="center"/>
        <w:rPr>
          <w:rFonts w:ascii="Times New Roman" w:hAnsi="Times New Roman"/>
          <w:b/>
          <w:sz w:val="28"/>
          <w:szCs w:val="28"/>
        </w:rPr>
      </w:pPr>
      <w:r>
        <w:rPr>
          <w:rFonts w:ascii="Times New Roman" w:hAnsi="Times New Roman"/>
          <w:b/>
          <w:sz w:val="28"/>
          <w:szCs w:val="28"/>
        </w:rPr>
        <w:t>от 30 декабря   2016</w:t>
      </w:r>
      <w:r w:rsidRPr="002C40EF">
        <w:rPr>
          <w:rFonts w:ascii="Times New Roman" w:hAnsi="Times New Roman"/>
          <w:b/>
          <w:sz w:val="28"/>
          <w:szCs w:val="28"/>
        </w:rPr>
        <w:t xml:space="preserve"> года</w:t>
      </w:r>
    </w:p>
    <w:p w:rsidR="00654A8B" w:rsidRPr="00E761A0" w:rsidRDefault="00654A8B" w:rsidP="00E761A0">
      <w:pPr>
        <w:tabs>
          <w:tab w:val="left" w:pos="3255"/>
          <w:tab w:val="center" w:pos="4677"/>
        </w:tabs>
        <w:spacing w:after="0" w:line="240" w:lineRule="auto"/>
        <w:jc w:val="both"/>
        <w:rPr>
          <w:rFonts w:ascii="Times New Roman" w:hAnsi="Times New Roman"/>
          <w:b/>
          <w:sz w:val="26"/>
          <w:szCs w:val="26"/>
        </w:rPr>
      </w:pPr>
      <w:r w:rsidRPr="00E761A0">
        <w:rPr>
          <w:rFonts w:ascii="Times New Roman" w:hAnsi="Times New Roman"/>
          <w:b/>
          <w:bCs/>
          <w:sz w:val="26"/>
          <w:szCs w:val="26"/>
        </w:rPr>
        <w:t>О внесении  изменений  в Решение Совета депутатов МО «</w:t>
      </w:r>
      <w:proofErr w:type="spellStart"/>
      <w:r w:rsidRPr="00E761A0">
        <w:rPr>
          <w:rFonts w:ascii="Times New Roman" w:hAnsi="Times New Roman"/>
          <w:b/>
          <w:bCs/>
          <w:sz w:val="26"/>
          <w:szCs w:val="26"/>
        </w:rPr>
        <w:t>Юшарский</w:t>
      </w:r>
      <w:proofErr w:type="spellEnd"/>
      <w:r w:rsidRPr="00E761A0">
        <w:rPr>
          <w:rFonts w:ascii="Times New Roman" w:hAnsi="Times New Roman"/>
          <w:b/>
          <w:bCs/>
          <w:sz w:val="26"/>
          <w:szCs w:val="26"/>
        </w:rPr>
        <w:t xml:space="preserve"> сельсовет» Ненецкого автономного округа от 25.12.2015 № 2 «О  местном  бюджете  на 2016 год»</w:t>
      </w:r>
    </w:p>
    <w:p w:rsidR="00654A8B" w:rsidRPr="00E761A0" w:rsidRDefault="00654A8B" w:rsidP="00E761A0">
      <w:pPr>
        <w:pStyle w:val="31"/>
        <w:spacing w:after="0" w:line="240" w:lineRule="auto"/>
        <w:ind w:firstLine="709"/>
        <w:jc w:val="both"/>
        <w:rPr>
          <w:rFonts w:ascii="Times New Roman" w:hAnsi="Times New Roman"/>
          <w:sz w:val="26"/>
          <w:szCs w:val="26"/>
        </w:rPr>
      </w:pPr>
      <w:r w:rsidRPr="00E761A0">
        <w:rPr>
          <w:rFonts w:ascii="Times New Roman" w:hAnsi="Times New Roman"/>
          <w:sz w:val="26"/>
          <w:szCs w:val="26"/>
        </w:rPr>
        <w:t>Руководствуясь  Бюджетным  кодексом  Российской  Федерации,  Положением  «О бюджетном процессе в муниципальном образовании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Ненецкого автономного округа, рассмотрев  представленные  документы,  Совет  депутатов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РЕШИЛ:     </w:t>
      </w:r>
    </w:p>
    <w:p w:rsidR="00654A8B" w:rsidRPr="00E761A0" w:rsidRDefault="00654A8B" w:rsidP="00E761A0">
      <w:pPr>
        <w:spacing w:after="0" w:line="240" w:lineRule="auto"/>
        <w:ind w:firstLine="708"/>
        <w:jc w:val="both"/>
        <w:rPr>
          <w:rFonts w:ascii="Times New Roman" w:hAnsi="Times New Roman"/>
          <w:sz w:val="26"/>
          <w:szCs w:val="26"/>
        </w:rPr>
      </w:pPr>
      <w:r w:rsidRPr="00E761A0">
        <w:rPr>
          <w:rFonts w:ascii="Times New Roman" w:hAnsi="Times New Roman"/>
          <w:sz w:val="26"/>
          <w:szCs w:val="26"/>
        </w:rPr>
        <w:t>1.  Внести в  решение  Совета  депутатов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от 25 декабря  2016 года  № 2 (в ред. от  25 марта   2016 года № 1, от 06 мая 2016 года № 2, от 30 июня 2016 года № 1, от 22 июля 2016 года)   следующие  изменения:</w:t>
      </w:r>
    </w:p>
    <w:p w:rsidR="00654A8B" w:rsidRPr="00E761A0" w:rsidRDefault="00654A8B" w:rsidP="00E761A0">
      <w:pPr>
        <w:spacing w:after="0" w:line="240" w:lineRule="auto"/>
        <w:ind w:firstLine="708"/>
        <w:jc w:val="both"/>
        <w:rPr>
          <w:rFonts w:ascii="Times New Roman" w:hAnsi="Times New Roman"/>
          <w:sz w:val="26"/>
          <w:szCs w:val="26"/>
        </w:rPr>
      </w:pPr>
      <w:r w:rsidRPr="00E761A0">
        <w:rPr>
          <w:rFonts w:ascii="Times New Roman" w:hAnsi="Times New Roman"/>
          <w:sz w:val="26"/>
          <w:szCs w:val="26"/>
        </w:rPr>
        <w:t xml:space="preserve"> Пункт  1  Решения о бюджете изложить в новой  редакции:     «Утвердить основные  характеристики  местного  бюджета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на 2016 год»:                    </w:t>
      </w:r>
    </w:p>
    <w:p w:rsidR="00654A8B" w:rsidRPr="00E761A0" w:rsidRDefault="00654A8B" w:rsidP="00E761A0">
      <w:pPr>
        <w:spacing w:after="0" w:line="240" w:lineRule="auto"/>
        <w:ind w:firstLine="708"/>
        <w:jc w:val="both"/>
        <w:rPr>
          <w:rFonts w:ascii="Times New Roman" w:hAnsi="Times New Roman"/>
          <w:sz w:val="26"/>
          <w:szCs w:val="26"/>
        </w:rPr>
      </w:pPr>
      <w:r w:rsidRPr="00E761A0">
        <w:rPr>
          <w:rFonts w:ascii="Times New Roman" w:hAnsi="Times New Roman"/>
          <w:sz w:val="26"/>
          <w:szCs w:val="26"/>
        </w:rPr>
        <w:t xml:space="preserve">    - общий  объем  доходов  местного бюджета   в сумме 20 205,7 тыс. согласно  приложению № 1;     </w:t>
      </w:r>
    </w:p>
    <w:p w:rsidR="00654A8B" w:rsidRPr="00E761A0" w:rsidRDefault="00654A8B" w:rsidP="00E761A0">
      <w:pPr>
        <w:spacing w:after="0" w:line="240" w:lineRule="auto"/>
        <w:ind w:firstLine="708"/>
        <w:jc w:val="both"/>
        <w:rPr>
          <w:rFonts w:ascii="Times New Roman" w:hAnsi="Times New Roman"/>
          <w:sz w:val="26"/>
          <w:szCs w:val="26"/>
        </w:rPr>
      </w:pPr>
      <w:r w:rsidRPr="00E761A0">
        <w:rPr>
          <w:rFonts w:ascii="Times New Roman" w:hAnsi="Times New Roman"/>
          <w:sz w:val="26"/>
          <w:szCs w:val="26"/>
        </w:rPr>
        <w:t xml:space="preserve">       -общий  объем  расходов  местного бюджета  в сумме  20 350,2 тыс. рублей;                                  </w:t>
      </w:r>
    </w:p>
    <w:p w:rsidR="00654A8B" w:rsidRPr="00E761A0" w:rsidRDefault="00654A8B" w:rsidP="00E761A0">
      <w:pPr>
        <w:spacing w:after="0" w:line="240" w:lineRule="auto"/>
        <w:ind w:firstLine="708"/>
        <w:jc w:val="both"/>
        <w:rPr>
          <w:rFonts w:ascii="Times New Roman" w:hAnsi="Times New Roman"/>
          <w:sz w:val="26"/>
          <w:szCs w:val="26"/>
        </w:rPr>
      </w:pPr>
      <w:r w:rsidRPr="00E761A0">
        <w:rPr>
          <w:rFonts w:ascii="Times New Roman" w:hAnsi="Times New Roman"/>
          <w:sz w:val="26"/>
          <w:szCs w:val="26"/>
        </w:rPr>
        <w:t xml:space="preserve">      -дефицит  местного  бюджета  в сумме  144,5 тыс. руб. или </w:t>
      </w:r>
      <w:r w:rsidRPr="00E761A0">
        <w:rPr>
          <w:rFonts w:ascii="Times New Roman" w:hAnsi="Times New Roman"/>
          <w:color w:val="000000"/>
          <w:sz w:val="26"/>
          <w:szCs w:val="26"/>
        </w:rPr>
        <w:t>6,4</w:t>
      </w:r>
      <w:r w:rsidRPr="00E761A0">
        <w:rPr>
          <w:rFonts w:ascii="Times New Roman" w:hAnsi="Times New Roman"/>
          <w:sz w:val="26"/>
          <w:szCs w:val="26"/>
        </w:rPr>
        <w:t xml:space="preserve"> процента  утвержденного общего годового объема  доходов местного бюджета  без учета  утвержденного  объема   безвозмездных  поступлений.</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2. Приложение № 1 «Доходы местного бюджета  на 2016 год»  изложить  в новой  редакции  (Приложение № 1 к настоящему  решению).</w:t>
      </w:r>
    </w:p>
    <w:p w:rsidR="00654A8B" w:rsidRPr="00E761A0" w:rsidRDefault="00654A8B" w:rsidP="00E761A0">
      <w:pPr>
        <w:spacing w:after="0" w:line="240" w:lineRule="auto"/>
        <w:jc w:val="both"/>
        <w:rPr>
          <w:rFonts w:ascii="Times New Roman" w:hAnsi="Times New Roman"/>
          <w:b/>
          <w:sz w:val="26"/>
          <w:szCs w:val="26"/>
        </w:rPr>
      </w:pPr>
      <w:r w:rsidRPr="00E761A0">
        <w:rPr>
          <w:rFonts w:ascii="Times New Roman" w:hAnsi="Times New Roman"/>
          <w:sz w:val="26"/>
          <w:szCs w:val="26"/>
        </w:rPr>
        <w:t xml:space="preserve">              3. Приложение № 3 «Распределение  бюджетных ассигнований  по разделам, подразделам, целевым   статьям    (муниципальным  программам  и  </w:t>
      </w:r>
      <w:proofErr w:type="spellStart"/>
      <w:r w:rsidRPr="00E761A0">
        <w:rPr>
          <w:rFonts w:ascii="Times New Roman" w:hAnsi="Times New Roman"/>
          <w:sz w:val="26"/>
          <w:szCs w:val="26"/>
        </w:rPr>
        <w:t>непрограммным</w:t>
      </w:r>
      <w:proofErr w:type="spellEnd"/>
      <w:r w:rsidRPr="00E761A0">
        <w:rPr>
          <w:rFonts w:ascii="Times New Roman" w:hAnsi="Times New Roman"/>
          <w:sz w:val="26"/>
          <w:szCs w:val="26"/>
        </w:rPr>
        <w:t xml:space="preserve">   направлениям  деятельности), группам (группам, подгруппам) видов  расходов классификации бюджетов  в ведомственной  структуре  расходов местного бюджета  на 2016 год»  изложить в новой редакции (Приложение №  2 к настоящему решению).</w:t>
      </w:r>
      <w:r w:rsidRPr="00E761A0">
        <w:rPr>
          <w:rFonts w:ascii="Times New Roman" w:hAnsi="Times New Roman"/>
          <w:b/>
          <w:sz w:val="26"/>
          <w:szCs w:val="26"/>
        </w:rPr>
        <w:t xml:space="preserve"> </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4.  Приложение № 4 «Источники  внутреннего  финансирования  дефицита  местного бюджета   на 2016 год» изложить в новой редакции (Приложение № 3 к настоящему решению).</w:t>
      </w:r>
    </w:p>
    <w:p w:rsidR="00654A8B" w:rsidRPr="00E761A0" w:rsidRDefault="00654A8B" w:rsidP="00E761A0">
      <w:pPr>
        <w:spacing w:after="0" w:line="240" w:lineRule="auto"/>
        <w:jc w:val="both"/>
        <w:rPr>
          <w:rFonts w:ascii="Times New Roman" w:hAnsi="Times New Roman"/>
          <w:sz w:val="26"/>
          <w:szCs w:val="26"/>
        </w:rPr>
      </w:pP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Пункт 2 Решения о бюджете  изложить в новой  редакции:</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«Утвердить объем  межбюджетных трансфертов, получаемых в 2016 году из районного бюджета в сумме 16 014,3 тыс. руб., из окружного бюджета в сумме 2 414,7 тыс. руб., с распределением  по группам, подгруппам и статьям классификации  доходов согласно приложению № 1 к настоящему решению</w:t>
      </w:r>
      <w:proofErr w:type="gramStart"/>
      <w:r w:rsidRPr="00E761A0">
        <w:rPr>
          <w:rFonts w:ascii="Times New Roman" w:hAnsi="Times New Roman"/>
          <w:sz w:val="26"/>
          <w:szCs w:val="26"/>
        </w:rPr>
        <w:t>.»</w:t>
      </w:r>
      <w:proofErr w:type="gramEnd"/>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E761A0">
      <w:pPr>
        <w:spacing w:after="0" w:line="240" w:lineRule="auto"/>
        <w:jc w:val="both"/>
        <w:rPr>
          <w:rFonts w:ascii="Times New Roman" w:hAnsi="Times New Roman"/>
          <w:sz w:val="26"/>
          <w:szCs w:val="26"/>
        </w:rPr>
      </w:pPr>
      <w:r>
        <w:rPr>
          <w:rFonts w:ascii="Times New Roman" w:hAnsi="Times New Roman"/>
          <w:sz w:val="26"/>
          <w:szCs w:val="26"/>
        </w:rPr>
        <w:t xml:space="preserve">             </w:t>
      </w:r>
      <w:r w:rsidRPr="00E761A0">
        <w:rPr>
          <w:rFonts w:ascii="Times New Roman" w:hAnsi="Times New Roman"/>
          <w:sz w:val="26"/>
          <w:szCs w:val="26"/>
        </w:rPr>
        <w:t>Пункт 15  Решения  о бюджете  изложить в новой  редакции:</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lastRenderedPageBreak/>
        <w:t xml:space="preserve">              «Утвердить общий  объем  бюджетных  ассигнований на выполнение  публичных  нормативных обяза</w:t>
      </w:r>
      <w:r w:rsidR="00685324">
        <w:rPr>
          <w:rFonts w:ascii="Times New Roman" w:hAnsi="Times New Roman"/>
          <w:sz w:val="26"/>
          <w:szCs w:val="26"/>
        </w:rPr>
        <w:t>тельств  на 2016 год в сумме 448,9</w:t>
      </w:r>
      <w:r w:rsidRPr="00E761A0">
        <w:rPr>
          <w:rFonts w:ascii="Times New Roman" w:hAnsi="Times New Roman"/>
          <w:sz w:val="26"/>
          <w:szCs w:val="26"/>
        </w:rPr>
        <w:t xml:space="preserve"> тыс. руб.» </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Пункт 16. Решения  о бюджете  изложить в новой редакции:</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«Утвердить объем  иных межбюджетных трансфертов  в 2016 году из местного  бюджета  в бюджет  муниципального  района «Заполярный  район»:</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на  осуществление  контрольно-счетной  палатой  муниципального района «Заполярный  район» переданных полномочий контрольно-счетного орг</w:t>
      </w:r>
      <w:r>
        <w:rPr>
          <w:rFonts w:ascii="Times New Roman" w:hAnsi="Times New Roman"/>
          <w:sz w:val="26"/>
          <w:szCs w:val="26"/>
        </w:rPr>
        <w:t>ана МО «</w:t>
      </w:r>
      <w:proofErr w:type="spellStart"/>
      <w:r>
        <w:rPr>
          <w:rFonts w:ascii="Times New Roman" w:hAnsi="Times New Roman"/>
          <w:sz w:val="26"/>
          <w:szCs w:val="26"/>
        </w:rPr>
        <w:t>Юшарский</w:t>
      </w:r>
      <w:proofErr w:type="spellEnd"/>
      <w:r>
        <w:rPr>
          <w:rFonts w:ascii="Times New Roman" w:hAnsi="Times New Roman"/>
          <w:sz w:val="26"/>
          <w:szCs w:val="26"/>
        </w:rPr>
        <w:t xml:space="preserve">  сельсовет» НАО по</w:t>
      </w:r>
      <w:r w:rsidRPr="00E761A0">
        <w:rPr>
          <w:rFonts w:ascii="Times New Roman" w:hAnsi="Times New Roman"/>
          <w:sz w:val="26"/>
          <w:szCs w:val="26"/>
        </w:rPr>
        <w:t xml:space="preserve"> осуществлению внешнего  муниципального финансового  контроля на  основании  заключенного  соглашения  в сумме 458,1 тыс. руб.</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 xml:space="preserve">              на осуществление  Управлением  муниципального  имущества  муниципального района «Заполярный  район» полномочий  по определению  поставщиков (подрядчиков, исполнителей) в соответствии п.9 ст.26 ФЗ от 05.04.2013 № 44-ФЗ в сумме 84,6 тыс</w:t>
      </w:r>
      <w:proofErr w:type="gramStart"/>
      <w:r w:rsidRPr="00E761A0">
        <w:rPr>
          <w:rFonts w:ascii="Times New Roman" w:hAnsi="Times New Roman"/>
          <w:sz w:val="26"/>
          <w:szCs w:val="26"/>
        </w:rPr>
        <w:t>.р</w:t>
      </w:r>
      <w:proofErr w:type="gramEnd"/>
      <w:r w:rsidRPr="00E761A0">
        <w:rPr>
          <w:rFonts w:ascii="Times New Roman" w:hAnsi="Times New Roman"/>
          <w:sz w:val="26"/>
          <w:szCs w:val="26"/>
        </w:rPr>
        <w:t>уб.»</w:t>
      </w:r>
    </w:p>
    <w:p w:rsidR="00654A8B" w:rsidRPr="00E761A0" w:rsidRDefault="00654A8B" w:rsidP="00E761A0">
      <w:pPr>
        <w:spacing w:after="0" w:line="240" w:lineRule="auto"/>
        <w:jc w:val="both"/>
        <w:rPr>
          <w:rFonts w:ascii="Times New Roman" w:hAnsi="Times New Roman"/>
          <w:sz w:val="26"/>
          <w:szCs w:val="26"/>
        </w:rPr>
      </w:pPr>
      <w:r w:rsidRPr="00E761A0">
        <w:rPr>
          <w:rFonts w:ascii="Times New Roman" w:hAnsi="Times New Roman"/>
          <w:sz w:val="26"/>
          <w:szCs w:val="26"/>
        </w:rPr>
        <w:tab/>
      </w:r>
    </w:p>
    <w:p w:rsidR="00654A8B" w:rsidRPr="00E761A0" w:rsidRDefault="00654A8B" w:rsidP="00E761A0">
      <w:pPr>
        <w:tabs>
          <w:tab w:val="left" w:pos="915"/>
        </w:tabs>
        <w:spacing w:after="0" w:line="240" w:lineRule="auto"/>
        <w:jc w:val="both"/>
        <w:rPr>
          <w:rFonts w:ascii="Times New Roman" w:hAnsi="Times New Roman"/>
          <w:sz w:val="26"/>
          <w:szCs w:val="26"/>
        </w:rPr>
      </w:pPr>
    </w:p>
    <w:p w:rsidR="00654A8B" w:rsidRPr="00E761A0" w:rsidRDefault="00654A8B" w:rsidP="00E761A0">
      <w:pPr>
        <w:tabs>
          <w:tab w:val="left" w:pos="709"/>
        </w:tabs>
        <w:spacing w:after="0" w:line="240" w:lineRule="auto"/>
        <w:ind w:left="709"/>
        <w:jc w:val="both"/>
        <w:rPr>
          <w:rFonts w:ascii="Times New Roman" w:hAnsi="Times New Roman"/>
          <w:sz w:val="26"/>
          <w:szCs w:val="26"/>
        </w:rPr>
      </w:pPr>
      <w:r>
        <w:rPr>
          <w:rFonts w:ascii="Times New Roman" w:hAnsi="Times New Roman"/>
          <w:sz w:val="26"/>
          <w:szCs w:val="26"/>
        </w:rPr>
        <w:t xml:space="preserve"> 5.</w:t>
      </w:r>
      <w:r w:rsidRPr="00E761A0">
        <w:rPr>
          <w:rFonts w:ascii="Times New Roman" w:hAnsi="Times New Roman"/>
          <w:sz w:val="26"/>
          <w:szCs w:val="26"/>
        </w:rPr>
        <w:t xml:space="preserve"> Настоящее  Решение  вступает  в силу  со дня  его  подписания  и  подлежит официальному  опубликованию и размещению на официальном сайте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в сети Интернет.</w:t>
      </w:r>
    </w:p>
    <w:p w:rsidR="00654A8B" w:rsidRPr="00E761A0" w:rsidRDefault="00654A8B" w:rsidP="00E761A0">
      <w:pPr>
        <w:tabs>
          <w:tab w:val="left" w:pos="709"/>
        </w:tabs>
        <w:spacing w:after="0" w:line="240" w:lineRule="auto"/>
        <w:ind w:left="709"/>
        <w:jc w:val="both"/>
        <w:rPr>
          <w:rFonts w:ascii="Times New Roman" w:hAnsi="Times New Roman"/>
          <w:sz w:val="26"/>
          <w:szCs w:val="26"/>
        </w:rPr>
      </w:pPr>
    </w:p>
    <w:p w:rsidR="00654A8B" w:rsidRPr="00E761A0" w:rsidRDefault="00654A8B" w:rsidP="00E761A0">
      <w:pPr>
        <w:tabs>
          <w:tab w:val="left" w:pos="4140"/>
        </w:tabs>
        <w:spacing w:after="0" w:line="240" w:lineRule="auto"/>
        <w:jc w:val="both"/>
        <w:rPr>
          <w:rFonts w:ascii="Times New Roman" w:hAnsi="Times New Roman"/>
          <w:sz w:val="26"/>
          <w:szCs w:val="26"/>
        </w:rPr>
      </w:pPr>
      <w:r>
        <w:rPr>
          <w:rFonts w:ascii="Times New Roman" w:hAnsi="Times New Roman"/>
          <w:sz w:val="26"/>
          <w:szCs w:val="26"/>
        </w:rPr>
        <w:t>Глава  МО «</w:t>
      </w:r>
      <w:proofErr w:type="spellStart"/>
      <w:r>
        <w:rPr>
          <w:rFonts w:ascii="Times New Roman" w:hAnsi="Times New Roman"/>
          <w:sz w:val="26"/>
          <w:szCs w:val="26"/>
        </w:rPr>
        <w:t>Юшарский</w:t>
      </w:r>
      <w:proofErr w:type="spellEnd"/>
      <w:r>
        <w:rPr>
          <w:rFonts w:ascii="Times New Roman" w:hAnsi="Times New Roman"/>
          <w:sz w:val="26"/>
          <w:szCs w:val="26"/>
        </w:rPr>
        <w:t xml:space="preserve">  сельсовет» НАО                         Д.В. </w:t>
      </w:r>
      <w:proofErr w:type="spellStart"/>
      <w:r>
        <w:rPr>
          <w:rFonts w:ascii="Times New Roman" w:hAnsi="Times New Roman"/>
          <w:sz w:val="26"/>
          <w:szCs w:val="26"/>
        </w:rPr>
        <w:t>Вылко</w:t>
      </w:r>
      <w:proofErr w:type="spellEnd"/>
    </w:p>
    <w:p w:rsidR="00654A8B" w:rsidRPr="00E761A0" w:rsidRDefault="00654A8B" w:rsidP="00E761A0">
      <w:pPr>
        <w:tabs>
          <w:tab w:val="left" w:pos="4140"/>
        </w:tabs>
        <w:spacing w:after="0" w:line="240" w:lineRule="auto"/>
        <w:jc w:val="both"/>
        <w:rPr>
          <w:rFonts w:ascii="Times New Roman" w:hAnsi="Times New Roman"/>
          <w:sz w:val="26"/>
          <w:szCs w:val="26"/>
        </w:rPr>
      </w:pPr>
    </w:p>
    <w:p w:rsidR="00654A8B" w:rsidRPr="00E761A0" w:rsidRDefault="00654A8B" w:rsidP="00E761A0">
      <w:pPr>
        <w:tabs>
          <w:tab w:val="left" w:pos="4140"/>
        </w:tabs>
        <w:spacing w:after="0" w:line="240" w:lineRule="auto"/>
        <w:jc w:val="both"/>
        <w:rPr>
          <w:rFonts w:ascii="Times New Roman" w:hAnsi="Times New Roman"/>
          <w:sz w:val="26"/>
          <w:szCs w:val="26"/>
        </w:rPr>
      </w:pPr>
    </w:p>
    <w:p w:rsidR="00654A8B" w:rsidRPr="00E761A0" w:rsidRDefault="00654A8B" w:rsidP="00E761A0">
      <w:pPr>
        <w:tabs>
          <w:tab w:val="left" w:pos="4140"/>
        </w:tabs>
        <w:spacing w:after="0" w:line="240" w:lineRule="auto"/>
        <w:jc w:val="both"/>
        <w:rPr>
          <w:rFonts w:ascii="Times New Roman" w:hAnsi="Times New Roman"/>
          <w:sz w:val="26"/>
          <w:szCs w:val="26"/>
        </w:rPr>
      </w:pPr>
    </w:p>
    <w:p w:rsidR="00654A8B" w:rsidRPr="00E761A0" w:rsidRDefault="00654A8B" w:rsidP="00E761A0">
      <w:pPr>
        <w:tabs>
          <w:tab w:val="left" w:pos="4140"/>
        </w:tabs>
        <w:spacing w:after="0" w:line="240" w:lineRule="auto"/>
        <w:jc w:val="both"/>
        <w:rPr>
          <w:rFonts w:ascii="Times New Roman" w:hAnsi="Times New Roman"/>
          <w:sz w:val="26"/>
          <w:szCs w:val="26"/>
        </w:rPr>
      </w:pPr>
    </w:p>
    <w:p w:rsidR="00654A8B" w:rsidRPr="00E761A0" w:rsidRDefault="00654A8B" w:rsidP="00E761A0">
      <w:pPr>
        <w:tabs>
          <w:tab w:val="left" w:pos="4140"/>
        </w:tabs>
        <w:spacing w:after="0" w:line="240" w:lineRule="auto"/>
        <w:jc w:val="both"/>
        <w:rPr>
          <w:rFonts w:ascii="Times New Roman" w:hAnsi="Times New Roman"/>
          <w:sz w:val="26"/>
          <w:szCs w:val="26"/>
        </w:rPr>
      </w:pPr>
    </w:p>
    <w:p w:rsidR="00654A8B" w:rsidRPr="00E761A0" w:rsidRDefault="00654A8B" w:rsidP="00E761A0">
      <w:pPr>
        <w:tabs>
          <w:tab w:val="left" w:pos="4140"/>
        </w:tabs>
        <w:spacing w:after="0" w:line="240" w:lineRule="auto"/>
        <w:jc w:val="both"/>
        <w:rPr>
          <w:rFonts w:ascii="Times New Roman" w:hAnsi="Times New Roman"/>
          <w:sz w:val="26"/>
          <w:szCs w:val="26"/>
        </w:rPr>
      </w:pPr>
      <w:proofErr w:type="spellStart"/>
      <w:r w:rsidRPr="00E761A0">
        <w:rPr>
          <w:rFonts w:ascii="Times New Roman" w:hAnsi="Times New Roman"/>
          <w:sz w:val="26"/>
          <w:szCs w:val="26"/>
        </w:rPr>
        <w:t>п</w:t>
      </w:r>
      <w:proofErr w:type="gramStart"/>
      <w:r w:rsidRPr="00E761A0">
        <w:rPr>
          <w:rFonts w:ascii="Times New Roman" w:hAnsi="Times New Roman"/>
          <w:sz w:val="26"/>
          <w:szCs w:val="26"/>
        </w:rPr>
        <w:t>.К</w:t>
      </w:r>
      <w:proofErr w:type="gramEnd"/>
      <w:r w:rsidRPr="00E761A0">
        <w:rPr>
          <w:rFonts w:ascii="Times New Roman" w:hAnsi="Times New Roman"/>
          <w:sz w:val="26"/>
          <w:szCs w:val="26"/>
        </w:rPr>
        <w:t>аратайка</w:t>
      </w:r>
      <w:proofErr w:type="spellEnd"/>
      <w:r w:rsidRPr="00E761A0">
        <w:rPr>
          <w:rFonts w:ascii="Times New Roman" w:hAnsi="Times New Roman"/>
          <w:sz w:val="26"/>
          <w:szCs w:val="26"/>
        </w:rPr>
        <w:t xml:space="preserve">, НАО                                                                                                  </w:t>
      </w:r>
    </w:p>
    <w:p w:rsidR="00654A8B" w:rsidRPr="00E761A0" w:rsidRDefault="00654A8B" w:rsidP="00E761A0">
      <w:pPr>
        <w:tabs>
          <w:tab w:val="left" w:pos="4140"/>
        </w:tabs>
        <w:spacing w:after="0" w:line="240" w:lineRule="auto"/>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E761A0">
      <w:pPr>
        <w:tabs>
          <w:tab w:val="left" w:pos="4140"/>
        </w:tabs>
        <w:spacing w:after="0"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line="240" w:lineRule="auto"/>
        <w:rPr>
          <w:rFonts w:ascii="Times New Roman" w:hAnsi="Times New Roman"/>
          <w:sz w:val="26"/>
          <w:szCs w:val="26"/>
        </w:rPr>
      </w:pPr>
    </w:p>
    <w:p w:rsidR="00654A8B" w:rsidRPr="00E761A0" w:rsidRDefault="00654A8B" w:rsidP="00946006">
      <w:pPr>
        <w:tabs>
          <w:tab w:val="left" w:pos="4140"/>
        </w:tabs>
        <w:spacing w:after="0" w:line="240" w:lineRule="auto"/>
        <w:rPr>
          <w:rFonts w:ascii="Times New Roman" w:hAnsi="Times New Roman"/>
        </w:rPr>
      </w:pPr>
      <w:r w:rsidRPr="00E761A0">
        <w:rPr>
          <w:rFonts w:ascii="Times New Roman" w:hAnsi="Times New Roman"/>
          <w:sz w:val="26"/>
          <w:szCs w:val="26"/>
        </w:rPr>
        <w:lastRenderedPageBreak/>
        <w:t xml:space="preserve">                                                                                                              </w:t>
      </w:r>
      <w:r>
        <w:rPr>
          <w:rFonts w:ascii="Times New Roman" w:hAnsi="Times New Roman"/>
          <w:sz w:val="26"/>
          <w:szCs w:val="26"/>
        </w:rPr>
        <w:t xml:space="preserve">        </w:t>
      </w:r>
      <w:r w:rsidRPr="00E761A0">
        <w:rPr>
          <w:rFonts w:ascii="Times New Roman" w:hAnsi="Times New Roman"/>
        </w:rPr>
        <w:t xml:space="preserve">Приложение №1 </w:t>
      </w:r>
    </w:p>
    <w:p w:rsidR="00654A8B" w:rsidRPr="00E761A0" w:rsidRDefault="00654A8B" w:rsidP="00946006">
      <w:pPr>
        <w:tabs>
          <w:tab w:val="left" w:pos="4140"/>
        </w:tabs>
        <w:spacing w:after="0" w:line="240" w:lineRule="auto"/>
        <w:jc w:val="right"/>
        <w:rPr>
          <w:rFonts w:ascii="Times New Roman" w:hAnsi="Times New Roman"/>
        </w:rPr>
      </w:pPr>
      <w:r w:rsidRPr="00E761A0">
        <w:rPr>
          <w:rFonts w:ascii="Times New Roman" w:hAnsi="Times New Roman"/>
        </w:rPr>
        <w:t xml:space="preserve">                                                                                                           </w:t>
      </w:r>
      <w:r>
        <w:rPr>
          <w:rFonts w:ascii="Times New Roman" w:hAnsi="Times New Roman"/>
        </w:rPr>
        <w:t xml:space="preserve">                      </w:t>
      </w:r>
      <w:r w:rsidRPr="00E761A0">
        <w:rPr>
          <w:rFonts w:ascii="Times New Roman" w:hAnsi="Times New Roman"/>
        </w:rPr>
        <w:t xml:space="preserve">        (Приложение № 1)                                                                                                                                                                                                                                                                                                                                                                                                                                                                                                                                                               </w:t>
      </w:r>
    </w:p>
    <w:p w:rsidR="00654A8B" w:rsidRPr="00E761A0" w:rsidRDefault="00654A8B" w:rsidP="00946006">
      <w:pPr>
        <w:tabs>
          <w:tab w:val="left" w:pos="4140"/>
        </w:tabs>
        <w:spacing w:after="0" w:line="240" w:lineRule="auto"/>
        <w:jc w:val="right"/>
        <w:rPr>
          <w:rFonts w:ascii="Times New Roman" w:hAnsi="Times New Roman"/>
        </w:rPr>
      </w:pPr>
      <w:r w:rsidRPr="00E761A0">
        <w:rPr>
          <w:rFonts w:ascii="Times New Roman" w:hAnsi="Times New Roman"/>
        </w:rPr>
        <w:t xml:space="preserve">                                                                                        к решению Совета депутатов МО  </w:t>
      </w:r>
      <w:r>
        <w:rPr>
          <w:rFonts w:ascii="Times New Roman" w:hAnsi="Times New Roman"/>
        </w:rPr>
        <w:t>«</w:t>
      </w:r>
      <w:proofErr w:type="spellStart"/>
      <w:r>
        <w:rPr>
          <w:rFonts w:ascii="Times New Roman" w:hAnsi="Times New Roman"/>
        </w:rPr>
        <w:t>Юшарский</w:t>
      </w:r>
      <w:proofErr w:type="spellEnd"/>
      <w:r>
        <w:rPr>
          <w:rFonts w:ascii="Times New Roman" w:hAnsi="Times New Roman"/>
        </w:rPr>
        <w:t xml:space="preserve">  сельсовет» НАО  от 30</w:t>
      </w:r>
      <w:r w:rsidRPr="00E761A0">
        <w:rPr>
          <w:rFonts w:ascii="Times New Roman" w:hAnsi="Times New Roman"/>
        </w:rPr>
        <w:t xml:space="preserve">.12.2016  года  № </w:t>
      </w:r>
      <w:r>
        <w:rPr>
          <w:rFonts w:ascii="Times New Roman" w:hAnsi="Times New Roman"/>
        </w:rPr>
        <w:t>1</w:t>
      </w:r>
    </w:p>
    <w:p w:rsidR="00654A8B" w:rsidRPr="00E761A0" w:rsidRDefault="00654A8B" w:rsidP="007B53BA">
      <w:pPr>
        <w:tabs>
          <w:tab w:val="left" w:pos="4140"/>
        </w:tabs>
        <w:spacing w:after="0" w:line="240" w:lineRule="auto"/>
        <w:jc w:val="center"/>
        <w:rPr>
          <w:rFonts w:ascii="Times New Roman" w:hAnsi="Times New Roman"/>
          <w:b/>
          <w:color w:val="000000"/>
          <w:sz w:val="26"/>
          <w:szCs w:val="26"/>
        </w:rPr>
      </w:pPr>
      <w:r w:rsidRPr="00E761A0">
        <w:rPr>
          <w:rFonts w:ascii="Times New Roman" w:hAnsi="Times New Roman"/>
          <w:b/>
          <w:color w:val="000000"/>
          <w:sz w:val="26"/>
          <w:szCs w:val="26"/>
        </w:rPr>
        <w:t>ДОХОДЫ</w:t>
      </w:r>
    </w:p>
    <w:p w:rsidR="00654A8B" w:rsidRPr="00E761A0" w:rsidRDefault="00654A8B" w:rsidP="007B53BA">
      <w:pPr>
        <w:tabs>
          <w:tab w:val="left" w:pos="3750"/>
        </w:tabs>
        <w:spacing w:after="0" w:line="240" w:lineRule="auto"/>
        <w:jc w:val="center"/>
        <w:rPr>
          <w:rFonts w:ascii="Times New Roman" w:hAnsi="Times New Roman"/>
          <w:sz w:val="26"/>
          <w:szCs w:val="26"/>
        </w:rPr>
      </w:pPr>
      <w:r w:rsidRPr="00E761A0">
        <w:rPr>
          <w:rFonts w:ascii="Times New Roman" w:hAnsi="Times New Roman"/>
          <w:b/>
          <w:sz w:val="26"/>
          <w:szCs w:val="26"/>
        </w:rPr>
        <w:t>местного  бюджета  на 2016 год</w:t>
      </w:r>
      <w:r w:rsidRPr="00E761A0">
        <w:rPr>
          <w:rFonts w:ascii="Times New Roman" w:hAnsi="Times New Roman"/>
          <w:sz w:val="26"/>
          <w:szCs w:val="26"/>
        </w:rPr>
        <w:t xml:space="preserve">                                                                                                                                                                                                                                                                                                                  </w:t>
      </w:r>
    </w:p>
    <w:p w:rsidR="00654A8B" w:rsidRPr="00E761A0" w:rsidRDefault="00654A8B" w:rsidP="007B53BA">
      <w:pPr>
        <w:tabs>
          <w:tab w:val="left" w:pos="3750"/>
        </w:tabs>
        <w:spacing w:after="0" w:line="240" w:lineRule="auto"/>
        <w:jc w:val="center"/>
        <w:rPr>
          <w:rFonts w:ascii="Times New Roman" w:hAnsi="Times New Roman"/>
          <w:sz w:val="26"/>
          <w:szCs w:val="26"/>
        </w:rPr>
      </w:pPr>
      <w:r w:rsidRPr="00E761A0">
        <w:rPr>
          <w:rFonts w:ascii="Times New Roman" w:hAnsi="Times New Roman"/>
          <w:sz w:val="26"/>
          <w:szCs w:val="26"/>
        </w:rPr>
        <w:t xml:space="preserve">                                                                                                          </w:t>
      </w:r>
      <w:r>
        <w:rPr>
          <w:rFonts w:ascii="Times New Roman" w:hAnsi="Times New Roman"/>
          <w:sz w:val="26"/>
          <w:szCs w:val="26"/>
        </w:rPr>
        <w:t xml:space="preserve">       </w:t>
      </w:r>
      <w:r w:rsidRPr="00E761A0">
        <w:rPr>
          <w:rFonts w:ascii="Times New Roman" w:hAnsi="Times New Roman"/>
          <w:sz w:val="26"/>
          <w:szCs w:val="26"/>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5292"/>
        <w:gridCol w:w="1768"/>
      </w:tblGrid>
      <w:tr w:rsidR="00654A8B" w:rsidRPr="00E761A0" w:rsidTr="00303177">
        <w:tc>
          <w:tcPr>
            <w:tcW w:w="280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Код  бюджетной   классификации  РФ</w:t>
            </w:r>
          </w:p>
        </w:tc>
        <w:tc>
          <w:tcPr>
            <w:tcW w:w="5292"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Наименование</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Сумма</w:t>
            </w:r>
          </w:p>
        </w:tc>
      </w:tr>
      <w:tr w:rsidR="00654A8B" w:rsidRPr="00E761A0" w:rsidTr="00303177">
        <w:trPr>
          <w:trHeight w:val="849"/>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ДОХОДЫ бюджета – всего                                           в том числе:</w:t>
            </w:r>
          </w:p>
        </w:tc>
        <w:tc>
          <w:tcPr>
            <w:tcW w:w="5292" w:type="dxa"/>
          </w:tcPr>
          <w:p w:rsidR="00654A8B" w:rsidRPr="00E761A0" w:rsidRDefault="00654A8B" w:rsidP="00946006">
            <w:pPr>
              <w:pStyle w:val="1"/>
              <w:spacing w:before="0" w:line="240" w:lineRule="auto"/>
              <w:rPr>
                <w:rFonts w:ascii="Times New Roman" w:hAnsi="Times New Roman"/>
                <w:sz w:val="26"/>
                <w:szCs w:val="26"/>
              </w:rPr>
            </w:pP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20 205,7</w:t>
            </w:r>
          </w:p>
        </w:tc>
      </w:tr>
      <w:tr w:rsidR="00654A8B" w:rsidRPr="00E761A0" w:rsidTr="00016D21">
        <w:trPr>
          <w:trHeight w:val="301"/>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000 1 00 00000 00 0000 000</w:t>
            </w:r>
          </w:p>
        </w:tc>
        <w:tc>
          <w:tcPr>
            <w:tcW w:w="5292" w:type="dxa"/>
          </w:tcPr>
          <w:p w:rsidR="00654A8B" w:rsidRPr="00E761A0" w:rsidRDefault="00654A8B" w:rsidP="00016D21">
            <w:pPr>
              <w:pStyle w:val="1"/>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НАЛОГОВЫЕ И НЕНАЛОГОВЫЕ ДОХОДЫ </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2 268,9</w:t>
            </w:r>
          </w:p>
        </w:tc>
      </w:tr>
      <w:tr w:rsidR="00654A8B" w:rsidRPr="00E761A0" w:rsidTr="00303177">
        <w:trPr>
          <w:trHeight w:val="346"/>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000 1 01 00000 00 0000 000</w:t>
            </w:r>
          </w:p>
        </w:tc>
        <w:tc>
          <w:tcPr>
            <w:tcW w:w="529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Налоги на прибыль, доходы</w:t>
            </w:r>
          </w:p>
        </w:tc>
        <w:tc>
          <w:tcPr>
            <w:tcW w:w="1768"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1 464,0</w:t>
            </w:r>
          </w:p>
        </w:tc>
      </w:tr>
      <w:tr w:rsidR="00654A8B" w:rsidRPr="00E761A0" w:rsidTr="00303177">
        <w:trPr>
          <w:trHeight w:val="346"/>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000 1 01 02000 01 0000 110</w:t>
            </w:r>
          </w:p>
        </w:tc>
        <w:tc>
          <w:tcPr>
            <w:tcW w:w="529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Налог на доходы физических лиц</w:t>
            </w:r>
          </w:p>
        </w:tc>
        <w:tc>
          <w:tcPr>
            <w:tcW w:w="1768"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1 464,0</w:t>
            </w:r>
          </w:p>
        </w:tc>
      </w:tr>
      <w:tr w:rsidR="00654A8B" w:rsidRPr="00E761A0" w:rsidTr="00303177">
        <w:trPr>
          <w:trHeight w:val="1264"/>
        </w:trPr>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182 1 01 02010 01 0000 110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1 459,7</w:t>
            </w:r>
          </w:p>
        </w:tc>
      </w:tr>
      <w:tr w:rsidR="00654A8B" w:rsidRPr="00E761A0" w:rsidTr="00303177">
        <w:trPr>
          <w:trHeight w:val="1264"/>
        </w:trPr>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182 1 01 02030 01 0000 110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4,3</w:t>
            </w:r>
          </w:p>
        </w:tc>
      </w:tr>
      <w:tr w:rsidR="00654A8B" w:rsidRPr="00E761A0" w:rsidTr="00303177">
        <w:trPr>
          <w:trHeight w:val="355"/>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000 1 06 00000 00 0000 000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НАЛОГИ НА ИМУЩЕСТВО</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642,1</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000 1 06 01000 00 0000 110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Налог  на имущество физических  лиц</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0,7</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000 1 06 01030 10 0000 110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0,7</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182 1 06 01030 10 0000 110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0,7</w:t>
            </w:r>
          </w:p>
        </w:tc>
      </w:tr>
      <w:tr w:rsidR="00654A8B" w:rsidRPr="00E761A0" w:rsidTr="007B2950">
        <w:trPr>
          <w:trHeight w:val="327"/>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000 1 06 06000 00 0000 110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ЗЕМЕЛЬНЫЙ НАЛОГ</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641,4</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lastRenderedPageBreak/>
              <w:t>000 1 06 06030 10 0000 110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Земельный налог с организаций</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611,0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sz w:val="26"/>
                <w:szCs w:val="26"/>
              </w:rPr>
              <w:t>182 1 06 06033 10 0000 110</w:t>
            </w:r>
          </w:p>
        </w:tc>
        <w:tc>
          <w:tcPr>
            <w:tcW w:w="5292" w:type="dxa"/>
          </w:tcPr>
          <w:p w:rsidR="00654A8B" w:rsidRPr="00E761A0" w:rsidRDefault="00654A8B" w:rsidP="007B53BA">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Земельный налог с организаций, обладающих земельным участком, расположенным в границах  сельских  поселений</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611,0</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000 1 06 06040 10 0000 110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Земельный налог с физических лиц</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30,4</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182 1 06 06043 10 0000 110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Земельный налог с физических лиц, обладающих земельным участком, расположенным в границах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30,4</w:t>
            </w:r>
          </w:p>
        </w:tc>
      </w:tr>
      <w:tr w:rsidR="00654A8B" w:rsidRPr="00E761A0" w:rsidTr="007B2950">
        <w:trPr>
          <w:trHeight w:val="183"/>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000 1 08 00000 00 0000 000</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ГОСУДАРСТВЕННАЯ ПОШЛИНА</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46,2</w:t>
            </w:r>
          </w:p>
        </w:tc>
      </w:tr>
      <w:tr w:rsidR="00654A8B" w:rsidRPr="00E761A0" w:rsidTr="007B2950">
        <w:trPr>
          <w:trHeight w:val="1104"/>
        </w:trPr>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000 1 08 04000 01 0000 110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sz w:val="26"/>
                <w:szCs w:val="26"/>
              </w:rPr>
              <w:t>46,2</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790 1 08 04020 01 0000 110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46,2</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000 1 13 00000 00 0000 000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Доходы от оказания платных услуг (работ) и компенсаций  затрат государства</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3,7</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000 1 13 02000 00 0000 130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Доходы от компенсации затрат государства</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3,7</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790 1 13 02995 10 0000 130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Прочие доходы от компенсации затрат бюджетов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3,7</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000 1 16 00000 00 0000 000</w:t>
            </w:r>
          </w:p>
        </w:tc>
        <w:tc>
          <w:tcPr>
            <w:tcW w:w="5292" w:type="dxa"/>
          </w:tcPr>
          <w:p w:rsidR="00654A8B" w:rsidRPr="00E761A0" w:rsidRDefault="00654A8B" w:rsidP="00303177">
            <w:pPr>
              <w:rPr>
                <w:rFonts w:ascii="Times New Roman" w:hAnsi="Times New Roman"/>
                <w:b/>
                <w:color w:val="000000"/>
                <w:sz w:val="26"/>
                <w:szCs w:val="26"/>
              </w:rPr>
            </w:pPr>
            <w:r w:rsidRPr="00E761A0">
              <w:rPr>
                <w:rFonts w:ascii="Times New Roman" w:hAnsi="Times New Roman"/>
                <w:b/>
                <w:color w:val="000000"/>
                <w:sz w:val="26"/>
                <w:szCs w:val="26"/>
              </w:rPr>
              <w:t>ШТРАФЫ, САНКЦИИ</w:t>
            </w:r>
            <w:proofErr w:type="gramStart"/>
            <w:r w:rsidRPr="00E761A0">
              <w:rPr>
                <w:rFonts w:ascii="Times New Roman" w:hAnsi="Times New Roman"/>
                <w:b/>
                <w:color w:val="000000"/>
                <w:sz w:val="26"/>
                <w:szCs w:val="26"/>
              </w:rPr>
              <w:t>,В</w:t>
            </w:r>
            <w:proofErr w:type="gramEnd"/>
            <w:r w:rsidRPr="00E761A0">
              <w:rPr>
                <w:rFonts w:ascii="Times New Roman" w:hAnsi="Times New Roman"/>
                <w:b/>
                <w:color w:val="000000"/>
                <w:sz w:val="26"/>
                <w:szCs w:val="26"/>
              </w:rPr>
              <w:t>ОЗМЕЩЕНИЕ УЩЕРБА</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112,9</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000 1 16 90000 00 0000 140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Прочие  поступления от денежных взысканий (штрафов) и иных сумм в возмещение ущерба</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112,9</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790 1 16 90050 10 0000 140</w:t>
            </w:r>
          </w:p>
        </w:tc>
        <w:tc>
          <w:tcPr>
            <w:tcW w:w="5292" w:type="dxa"/>
          </w:tcPr>
          <w:p w:rsidR="00654A8B" w:rsidRPr="00E761A0" w:rsidRDefault="00654A8B" w:rsidP="00303177">
            <w:pPr>
              <w:rPr>
                <w:rFonts w:ascii="Times New Roman" w:hAnsi="Times New Roman"/>
                <w:color w:val="000000"/>
                <w:sz w:val="26"/>
                <w:szCs w:val="26"/>
              </w:rPr>
            </w:pPr>
            <w:r w:rsidRPr="00E761A0">
              <w:rPr>
                <w:rFonts w:ascii="Times New Roman" w:hAnsi="Times New Roman"/>
                <w:color w:val="000000"/>
                <w:sz w:val="26"/>
                <w:szCs w:val="26"/>
              </w:rPr>
              <w:t xml:space="preserve">Прочие  поступления от денежных взысканий (штрафов) и иных сумм в возмещение ущерба, зачисляемые в </w:t>
            </w:r>
            <w:r w:rsidRPr="00E761A0">
              <w:rPr>
                <w:rFonts w:ascii="Times New Roman" w:hAnsi="Times New Roman"/>
                <w:color w:val="000000"/>
                <w:sz w:val="26"/>
                <w:szCs w:val="26"/>
              </w:rPr>
              <w:lastRenderedPageBreak/>
              <w:t>бюджеты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lastRenderedPageBreak/>
              <w:t>112,9</w:t>
            </w:r>
          </w:p>
          <w:p w:rsidR="00654A8B" w:rsidRPr="00E761A0" w:rsidRDefault="00654A8B" w:rsidP="00303177">
            <w:pPr>
              <w:jc w:val="center"/>
              <w:rPr>
                <w:rFonts w:ascii="Times New Roman" w:hAnsi="Times New Roman"/>
                <w:sz w:val="26"/>
                <w:szCs w:val="26"/>
              </w:rPr>
            </w:pPr>
          </w:p>
        </w:tc>
      </w:tr>
      <w:tr w:rsidR="00654A8B" w:rsidRPr="00E761A0" w:rsidTr="007B2950">
        <w:trPr>
          <w:trHeight w:val="507"/>
        </w:trPr>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b/>
                <w:bCs/>
                <w:sz w:val="26"/>
                <w:szCs w:val="26"/>
              </w:rPr>
              <w:lastRenderedPageBreak/>
              <w:t>000 2 00 00000 00 0000 000</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БЕЗВОЗМЕЗДНЫЕ ПОСТУПЛЕНИЯ</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17 936,8</w:t>
            </w:r>
          </w:p>
        </w:tc>
      </w:tr>
      <w:tr w:rsidR="00654A8B" w:rsidRPr="00E761A0" w:rsidTr="007B2950">
        <w:trPr>
          <w:trHeight w:val="543"/>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000 2 02 00000 00 0000 000</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БЕЗВОЗМЕЗДНЫЕ ПОСТУПЛЕНИЯ ОТ ДРУГИХ БЮДЖЕТОВ БЮДЖЕТНОЙ  СИСТЕМЫ  РОССИЙСКОЙ ФЕДЕРАЦИИ</w:t>
            </w:r>
          </w:p>
        </w:tc>
        <w:tc>
          <w:tcPr>
            <w:tcW w:w="1768" w:type="dxa"/>
          </w:tcPr>
          <w:p w:rsidR="00654A8B" w:rsidRPr="00E761A0" w:rsidRDefault="00654A8B" w:rsidP="00303177">
            <w:pPr>
              <w:tabs>
                <w:tab w:val="center" w:pos="843"/>
              </w:tabs>
              <w:rPr>
                <w:rFonts w:ascii="Times New Roman" w:hAnsi="Times New Roman"/>
                <w:b/>
                <w:bCs/>
                <w:sz w:val="26"/>
                <w:szCs w:val="26"/>
              </w:rPr>
            </w:pPr>
            <w:r w:rsidRPr="00E761A0">
              <w:rPr>
                <w:rFonts w:ascii="Times New Roman" w:hAnsi="Times New Roman"/>
                <w:b/>
                <w:bCs/>
                <w:sz w:val="26"/>
                <w:szCs w:val="26"/>
              </w:rPr>
              <w:tab/>
              <w:t>18 429,0</w:t>
            </w:r>
          </w:p>
          <w:p w:rsidR="00654A8B" w:rsidRPr="00E761A0" w:rsidRDefault="00654A8B" w:rsidP="00303177">
            <w:pPr>
              <w:tabs>
                <w:tab w:val="center" w:pos="843"/>
              </w:tabs>
              <w:rPr>
                <w:rFonts w:ascii="Times New Roman" w:hAnsi="Times New Roman"/>
                <w:b/>
                <w:bCs/>
                <w:sz w:val="26"/>
                <w:szCs w:val="26"/>
              </w:rPr>
            </w:pPr>
          </w:p>
        </w:tc>
      </w:tr>
      <w:tr w:rsidR="00654A8B" w:rsidRPr="00E761A0" w:rsidTr="007B2950">
        <w:trPr>
          <w:trHeight w:val="614"/>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000 2 02 01000 00 0000 151</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ДОТАЦИИ  БЮДЖЕТАМ  БЮДЖЕТНОЙ СИСТЕМЫ РОССИЙСКОЙ  ФЕДЕРАЦИИ</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4 865,3</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000 2 02 01001 10 0000 151</w:t>
            </w:r>
          </w:p>
        </w:tc>
        <w:tc>
          <w:tcPr>
            <w:tcW w:w="5292" w:type="dxa"/>
          </w:tcPr>
          <w:p w:rsidR="00654A8B" w:rsidRPr="00E761A0" w:rsidRDefault="00654A8B" w:rsidP="00303177">
            <w:pPr>
              <w:rPr>
                <w:rFonts w:ascii="Times New Roman" w:hAnsi="Times New Roman"/>
                <w:b/>
                <w:bCs/>
                <w:color w:val="000000"/>
                <w:sz w:val="26"/>
                <w:szCs w:val="26"/>
              </w:rPr>
            </w:pPr>
            <w:r w:rsidRPr="00E761A0">
              <w:rPr>
                <w:rFonts w:ascii="Times New Roman" w:hAnsi="Times New Roman"/>
                <w:b/>
                <w:bCs/>
                <w:color w:val="000000"/>
                <w:sz w:val="26"/>
                <w:szCs w:val="26"/>
              </w:rPr>
              <w:t>Дотации бюджетам сельских поселений на выравнивание бюджетной обеспеченности</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4 865,3</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790 2 02 01001 10 0000 151</w:t>
            </w:r>
          </w:p>
        </w:tc>
        <w:tc>
          <w:tcPr>
            <w:tcW w:w="5292" w:type="dxa"/>
          </w:tcPr>
          <w:p w:rsidR="00654A8B" w:rsidRPr="00E761A0" w:rsidRDefault="00654A8B" w:rsidP="00303177">
            <w:pPr>
              <w:rPr>
                <w:rFonts w:ascii="Times New Roman" w:hAnsi="Times New Roman"/>
                <w:bCs/>
                <w:color w:val="000000"/>
                <w:sz w:val="26"/>
                <w:szCs w:val="26"/>
              </w:rPr>
            </w:pPr>
            <w:r w:rsidRPr="00E761A0">
              <w:rPr>
                <w:rFonts w:ascii="Times New Roman" w:hAnsi="Times New Roman"/>
                <w:bCs/>
                <w:color w:val="000000"/>
                <w:sz w:val="26"/>
                <w:szCs w:val="26"/>
              </w:rPr>
              <w:t>Дотации бюджетам сельских поселения на выравнивание бюджетной обеспеченности (за счет средств окружного бюджета)</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1 927,3</w:t>
            </w:r>
          </w:p>
        </w:tc>
      </w:tr>
      <w:tr w:rsidR="00654A8B" w:rsidRPr="00E761A0" w:rsidTr="00303177">
        <w:trPr>
          <w:trHeight w:val="453"/>
        </w:trPr>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790 2 02 01001 10 0000 151</w:t>
            </w:r>
          </w:p>
        </w:tc>
        <w:tc>
          <w:tcPr>
            <w:tcW w:w="5292" w:type="dxa"/>
          </w:tcPr>
          <w:p w:rsidR="00654A8B" w:rsidRPr="00E761A0" w:rsidRDefault="00654A8B" w:rsidP="00303177">
            <w:pPr>
              <w:tabs>
                <w:tab w:val="left" w:pos="30"/>
              </w:tabs>
              <w:ind w:left="-108" w:right="-398" w:hanging="360"/>
              <w:rPr>
                <w:rFonts w:ascii="Times New Roman" w:hAnsi="Times New Roman"/>
                <w:bCs/>
                <w:color w:val="000000"/>
                <w:sz w:val="26"/>
                <w:szCs w:val="26"/>
              </w:rPr>
            </w:pPr>
            <w:r w:rsidRPr="00E761A0">
              <w:rPr>
                <w:rFonts w:ascii="Times New Roman" w:hAnsi="Times New Roman"/>
                <w:bCs/>
                <w:color w:val="000000"/>
                <w:sz w:val="26"/>
                <w:szCs w:val="26"/>
              </w:rPr>
              <w:tab/>
              <w:t xml:space="preserve"> Дотации бюджетам сельских поселения на выравнивание   бюджетной обеспеченности (за счет средств  районного бюджета)</w:t>
            </w:r>
          </w:p>
        </w:tc>
        <w:tc>
          <w:tcPr>
            <w:tcW w:w="1768" w:type="dxa"/>
          </w:tcPr>
          <w:p w:rsidR="00654A8B" w:rsidRPr="00E761A0" w:rsidRDefault="00654A8B" w:rsidP="00303177">
            <w:pPr>
              <w:jc w:val="center"/>
              <w:rPr>
                <w:rFonts w:ascii="Times New Roman" w:hAnsi="Times New Roman"/>
                <w:bCs/>
                <w:sz w:val="26"/>
                <w:szCs w:val="26"/>
              </w:rPr>
            </w:pPr>
          </w:p>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2 938,0</w:t>
            </w:r>
          </w:p>
        </w:tc>
      </w:tr>
      <w:tr w:rsidR="00654A8B" w:rsidRPr="00E761A0" w:rsidTr="00303177">
        <w:trPr>
          <w:trHeight w:val="563"/>
        </w:trPr>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bCs/>
                <w:sz w:val="26"/>
                <w:szCs w:val="26"/>
              </w:rPr>
              <w:t>000 2 02 03000 00 0000 151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СУБВЕНЦИИ  БЮДЖЕТАМ  БЮДЖЕТНОЙ  СИСТЕМЫ  РОССИЙСКОЙ  ФЕДЕРАЦИИ</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487,4</w:t>
            </w:r>
          </w:p>
        </w:tc>
      </w:tr>
      <w:tr w:rsidR="00654A8B" w:rsidRPr="00E761A0" w:rsidTr="00303177">
        <w:trPr>
          <w:trHeight w:val="563"/>
        </w:trPr>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bCs/>
                <w:sz w:val="26"/>
                <w:szCs w:val="26"/>
              </w:rPr>
              <w:t>000 2 02 03015 00 0000 151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133,0</w:t>
            </w:r>
          </w:p>
        </w:tc>
      </w:tr>
      <w:tr w:rsidR="00654A8B" w:rsidRPr="00E761A0" w:rsidTr="00303177">
        <w:trPr>
          <w:trHeight w:val="621"/>
        </w:trPr>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bCs/>
                <w:sz w:val="26"/>
                <w:szCs w:val="26"/>
              </w:rPr>
              <w:t>790 2 02 03015 10 0000 151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bCs/>
                <w:sz w:val="26"/>
                <w:szCs w:val="26"/>
              </w:rPr>
              <w:t>133,0</w:t>
            </w:r>
          </w:p>
        </w:tc>
      </w:tr>
      <w:tr w:rsidR="00654A8B" w:rsidRPr="00E761A0" w:rsidTr="00303177">
        <w:trPr>
          <w:trHeight w:val="621"/>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000 2 02 03024 00 0000 151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Субвенции местным бюджетам на выполнение передаваемых полномочий субъектов Российской Федерации </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354,4</w:t>
            </w:r>
          </w:p>
        </w:tc>
      </w:tr>
      <w:tr w:rsidR="00654A8B" w:rsidRPr="00E761A0" w:rsidTr="00303177">
        <w:trPr>
          <w:trHeight w:val="621"/>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000 2 02 03024 10 0000 151</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Субвенции бюджетам сельских поселений на выполнение передаваемых полномочий субъектов Российской Федерации </w:t>
            </w:r>
          </w:p>
        </w:tc>
        <w:tc>
          <w:tcPr>
            <w:tcW w:w="1768"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354,4</w:t>
            </w:r>
          </w:p>
        </w:tc>
      </w:tr>
      <w:tr w:rsidR="00654A8B" w:rsidRPr="00E761A0" w:rsidTr="00303177">
        <w:tc>
          <w:tcPr>
            <w:tcW w:w="2808" w:type="dxa"/>
          </w:tcPr>
          <w:p w:rsidR="00654A8B" w:rsidRPr="00E761A0" w:rsidRDefault="00654A8B" w:rsidP="00303177">
            <w:pPr>
              <w:rPr>
                <w:rFonts w:ascii="Times New Roman" w:hAnsi="Times New Roman"/>
                <w:sz w:val="26"/>
                <w:szCs w:val="26"/>
              </w:rPr>
            </w:pPr>
            <w:r w:rsidRPr="00E761A0">
              <w:rPr>
                <w:rFonts w:ascii="Times New Roman" w:hAnsi="Times New Roman"/>
                <w:bCs/>
                <w:sz w:val="26"/>
                <w:szCs w:val="26"/>
              </w:rPr>
              <w:t>790 2 02 03024 10 0000 151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54,4</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790 2 02 03024 10 0000 151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w:t>
            </w:r>
            <w:r w:rsidRPr="00E761A0">
              <w:rPr>
                <w:rFonts w:ascii="Times New Roman" w:hAnsi="Times New Roman"/>
                <w:b w:val="0"/>
                <w:color w:val="000000"/>
                <w:sz w:val="26"/>
                <w:szCs w:val="26"/>
              </w:rPr>
              <w:lastRenderedPageBreak/>
              <w:t xml:space="preserve">ремонт находящегося в их собственности  жилого помещения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lastRenderedPageBreak/>
              <w:t>300,0</w:t>
            </w:r>
          </w:p>
        </w:tc>
      </w:tr>
      <w:tr w:rsidR="00654A8B" w:rsidRPr="00E761A0" w:rsidTr="00303177">
        <w:tc>
          <w:tcPr>
            <w:tcW w:w="2808" w:type="dxa"/>
          </w:tcPr>
          <w:p w:rsidR="00654A8B" w:rsidRPr="00E761A0" w:rsidRDefault="00654A8B" w:rsidP="00303177">
            <w:pPr>
              <w:rPr>
                <w:rFonts w:ascii="Times New Roman" w:hAnsi="Times New Roman"/>
                <w:b/>
                <w:sz w:val="26"/>
                <w:szCs w:val="26"/>
              </w:rPr>
            </w:pPr>
            <w:r w:rsidRPr="00E761A0">
              <w:rPr>
                <w:rFonts w:ascii="Times New Roman" w:hAnsi="Times New Roman"/>
                <w:b/>
                <w:bCs/>
                <w:sz w:val="26"/>
                <w:szCs w:val="26"/>
              </w:rPr>
              <w:lastRenderedPageBreak/>
              <w:t>000 2 02 04000 00 0000 151</w:t>
            </w:r>
          </w:p>
        </w:tc>
        <w:tc>
          <w:tcPr>
            <w:tcW w:w="5292" w:type="dxa"/>
          </w:tcPr>
          <w:p w:rsidR="00654A8B" w:rsidRPr="00E761A0" w:rsidRDefault="00654A8B" w:rsidP="007B53BA">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ИНЫЕ МЕЖБЮДЖЕТНЫЕ ТРАНСФЕРТЫ</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bCs/>
                <w:sz w:val="26"/>
                <w:szCs w:val="26"/>
              </w:rPr>
              <w:t>13 076,3</w:t>
            </w:r>
          </w:p>
        </w:tc>
      </w:tr>
      <w:tr w:rsidR="00654A8B" w:rsidRPr="00E761A0" w:rsidTr="00303177">
        <w:trPr>
          <w:trHeight w:val="778"/>
        </w:trPr>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000 2 02 04999 00 0000 151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 xml:space="preserve">Прочие межбюджетные трансферты, передаваемые бюджетам </w:t>
            </w:r>
          </w:p>
        </w:tc>
        <w:tc>
          <w:tcPr>
            <w:tcW w:w="1768"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bCs/>
                <w:sz w:val="26"/>
                <w:szCs w:val="26"/>
              </w:rPr>
              <w:t>13 076,3</w:t>
            </w:r>
          </w:p>
        </w:tc>
      </w:tr>
      <w:tr w:rsidR="00654A8B" w:rsidRPr="00E761A0" w:rsidTr="00303177">
        <w:tc>
          <w:tcPr>
            <w:tcW w:w="280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000 2 02 04999 10 0000 151</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Прочие межбюджетные трансферты, передаваемые бюджетам сельских поселений</w:t>
            </w:r>
          </w:p>
        </w:tc>
        <w:tc>
          <w:tcPr>
            <w:tcW w:w="1768"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13 076,3</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поддержку мер по обеспечению  сбалансированности    бюджетов сельских поселений</w:t>
            </w:r>
          </w:p>
        </w:tc>
        <w:tc>
          <w:tcPr>
            <w:tcW w:w="1768"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9 668,1</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2015 -2016 годы»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205,9</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Иные межбюджетные трансферты на выполнение мероприятий, предусмотренных  муниципальной  программой «Развитие транспортной  инфраструктуры  муниципального  образования «Муниципальный  район «Заполярный  район» на 2012-2017 годы»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3 005,0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образования «Муниципальный район «Заполярный  район» на 2014-2016 годы»»</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130,3</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790 2 02 04999 10 0000 151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 xml:space="preserve">Иные межбюджетные трансферты  из  резервного фонда  Администрации МР «Заполярный  район» на оказание материального помощи гражданам </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20,0</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
                <w:bCs/>
                <w:sz w:val="26"/>
                <w:szCs w:val="26"/>
              </w:rPr>
              <w:t>000 2 19 00000 00 0000 000</w:t>
            </w:r>
          </w:p>
        </w:tc>
        <w:tc>
          <w:tcPr>
            <w:tcW w:w="5292" w:type="dxa"/>
          </w:tcPr>
          <w:p w:rsidR="00654A8B" w:rsidRPr="00E761A0" w:rsidRDefault="00654A8B" w:rsidP="00016D21">
            <w:pPr>
              <w:pStyle w:val="3"/>
              <w:spacing w:before="0" w:line="240" w:lineRule="auto"/>
              <w:rPr>
                <w:rFonts w:ascii="Times New Roman" w:hAnsi="Times New Roman"/>
                <w:color w:val="000000"/>
                <w:sz w:val="26"/>
                <w:szCs w:val="26"/>
              </w:rPr>
            </w:pPr>
            <w:r w:rsidRPr="00E761A0">
              <w:rPr>
                <w:rFonts w:ascii="Times New Roman" w:hAnsi="Times New Roman"/>
                <w:color w:val="000000"/>
                <w:sz w:val="26"/>
                <w:szCs w:val="26"/>
              </w:rPr>
              <w:t>Возврат остатков  субсидий, субвенций и иных межбюджетных  трансфертов, имеющих  целевое  назначение, прошлых лет</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-492,2</w:t>
            </w:r>
          </w:p>
        </w:tc>
      </w:tr>
      <w:tr w:rsidR="00654A8B" w:rsidRPr="00E761A0" w:rsidTr="00303177">
        <w:tc>
          <w:tcPr>
            <w:tcW w:w="280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lastRenderedPageBreak/>
              <w:t>790 2 19 05000 10 0000 151</w:t>
            </w:r>
          </w:p>
        </w:tc>
        <w:tc>
          <w:tcPr>
            <w:tcW w:w="5292" w:type="dxa"/>
          </w:tcPr>
          <w:p w:rsidR="00654A8B" w:rsidRPr="00E761A0" w:rsidRDefault="00654A8B" w:rsidP="00016D21">
            <w:pPr>
              <w:pStyle w:val="3"/>
              <w:spacing w:before="0" w:line="240" w:lineRule="auto"/>
              <w:rPr>
                <w:rFonts w:ascii="Times New Roman" w:hAnsi="Times New Roman"/>
                <w:b w:val="0"/>
                <w:color w:val="000000"/>
                <w:sz w:val="26"/>
                <w:szCs w:val="26"/>
              </w:rPr>
            </w:pPr>
            <w:r w:rsidRPr="00E761A0">
              <w:rPr>
                <w:rFonts w:ascii="Times New Roman" w:hAnsi="Times New Roman"/>
                <w:b w:val="0"/>
                <w:color w:val="000000"/>
                <w:sz w:val="26"/>
                <w:szCs w:val="26"/>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-492,2</w:t>
            </w:r>
          </w:p>
        </w:tc>
      </w:tr>
    </w:tbl>
    <w:p w:rsidR="00654A8B" w:rsidRPr="00E761A0" w:rsidRDefault="00654A8B" w:rsidP="00430068">
      <w:pPr>
        <w:pStyle w:val="31"/>
        <w:tabs>
          <w:tab w:val="left" w:pos="6045"/>
        </w:tabs>
        <w:jc w:val="right"/>
        <w:rPr>
          <w:rFonts w:ascii="Times New Roman" w:hAnsi="Times New Roman"/>
          <w:sz w:val="26"/>
          <w:szCs w:val="26"/>
          <w:lang w:val="en-US"/>
        </w:rPr>
      </w:pPr>
    </w:p>
    <w:p w:rsidR="00654A8B" w:rsidRPr="00E761A0" w:rsidRDefault="00654A8B" w:rsidP="007B2950">
      <w:pPr>
        <w:pStyle w:val="31"/>
        <w:tabs>
          <w:tab w:val="left" w:pos="6045"/>
        </w:tabs>
        <w:spacing w:after="0" w:line="240" w:lineRule="auto"/>
        <w:jc w:val="right"/>
        <w:rPr>
          <w:rFonts w:ascii="Times New Roman" w:hAnsi="Times New Roman"/>
          <w:sz w:val="22"/>
          <w:szCs w:val="22"/>
        </w:rPr>
      </w:pPr>
      <w:r w:rsidRPr="00E761A0">
        <w:rPr>
          <w:rFonts w:ascii="Times New Roman" w:hAnsi="Times New Roman"/>
          <w:sz w:val="22"/>
          <w:szCs w:val="22"/>
        </w:rPr>
        <w:t xml:space="preserve">Приложение №  2 </w:t>
      </w:r>
    </w:p>
    <w:p w:rsidR="00654A8B" w:rsidRPr="00E761A0" w:rsidRDefault="00654A8B" w:rsidP="007B2950">
      <w:pPr>
        <w:pStyle w:val="31"/>
        <w:tabs>
          <w:tab w:val="left" w:pos="6045"/>
        </w:tabs>
        <w:spacing w:after="0" w:line="240" w:lineRule="auto"/>
        <w:jc w:val="right"/>
        <w:rPr>
          <w:rFonts w:ascii="Times New Roman" w:hAnsi="Times New Roman"/>
          <w:sz w:val="22"/>
          <w:szCs w:val="22"/>
        </w:rPr>
      </w:pPr>
      <w:r w:rsidRPr="00E761A0">
        <w:rPr>
          <w:rFonts w:ascii="Times New Roman" w:hAnsi="Times New Roman"/>
          <w:sz w:val="22"/>
          <w:szCs w:val="22"/>
        </w:rPr>
        <w:t xml:space="preserve">                                                                                                    </w:t>
      </w:r>
      <w:r>
        <w:rPr>
          <w:rFonts w:ascii="Times New Roman" w:hAnsi="Times New Roman"/>
          <w:sz w:val="22"/>
          <w:szCs w:val="22"/>
        </w:rPr>
        <w:t xml:space="preserve">                              </w:t>
      </w:r>
      <w:r w:rsidRPr="00E761A0">
        <w:rPr>
          <w:rFonts w:ascii="Times New Roman" w:hAnsi="Times New Roman"/>
          <w:sz w:val="22"/>
          <w:szCs w:val="22"/>
        </w:rPr>
        <w:t xml:space="preserve">     ( Приложение №  3)</w:t>
      </w:r>
    </w:p>
    <w:p w:rsidR="00654A8B" w:rsidRPr="00E761A0" w:rsidRDefault="00654A8B" w:rsidP="007B2950">
      <w:pPr>
        <w:pStyle w:val="31"/>
        <w:tabs>
          <w:tab w:val="left" w:pos="3540"/>
          <w:tab w:val="left" w:pos="4185"/>
        </w:tabs>
        <w:spacing w:after="0" w:line="240" w:lineRule="auto"/>
        <w:jc w:val="right"/>
        <w:rPr>
          <w:rFonts w:ascii="Times New Roman" w:hAnsi="Times New Roman"/>
          <w:sz w:val="26"/>
          <w:szCs w:val="26"/>
        </w:rPr>
      </w:pPr>
      <w:r w:rsidRPr="00E761A0">
        <w:rPr>
          <w:rFonts w:ascii="Times New Roman" w:hAnsi="Times New Roman"/>
          <w:sz w:val="22"/>
          <w:szCs w:val="22"/>
        </w:rPr>
        <w:t xml:space="preserve">                                                                                    к решению Совета  депутатов МО                                  «</w:t>
      </w:r>
      <w:proofErr w:type="spellStart"/>
      <w:r w:rsidRPr="00E761A0">
        <w:rPr>
          <w:rFonts w:ascii="Times New Roman" w:hAnsi="Times New Roman"/>
          <w:sz w:val="22"/>
          <w:szCs w:val="22"/>
        </w:rPr>
        <w:t>Юшарский</w:t>
      </w:r>
      <w:proofErr w:type="spellEnd"/>
      <w:r w:rsidRPr="00E761A0">
        <w:rPr>
          <w:rFonts w:ascii="Times New Roman" w:hAnsi="Times New Roman"/>
          <w:sz w:val="22"/>
          <w:szCs w:val="22"/>
        </w:rPr>
        <w:t xml:space="preserve">  сельсовет» НАО                                                                                                                 </w:t>
      </w:r>
      <w:r>
        <w:rPr>
          <w:rFonts w:ascii="Times New Roman" w:hAnsi="Times New Roman"/>
          <w:sz w:val="22"/>
          <w:szCs w:val="22"/>
        </w:rPr>
        <w:t xml:space="preserve">                         от   30</w:t>
      </w:r>
      <w:r w:rsidRPr="00E761A0">
        <w:rPr>
          <w:rFonts w:ascii="Times New Roman" w:hAnsi="Times New Roman"/>
          <w:sz w:val="22"/>
          <w:szCs w:val="22"/>
        </w:rPr>
        <w:t>.12. 2016 года  №</w:t>
      </w:r>
      <w:r>
        <w:rPr>
          <w:rFonts w:ascii="Times New Roman" w:hAnsi="Times New Roman"/>
          <w:sz w:val="22"/>
          <w:szCs w:val="22"/>
        </w:rPr>
        <w:t xml:space="preserve"> 1</w:t>
      </w:r>
      <w:r w:rsidRPr="00E761A0">
        <w:rPr>
          <w:rFonts w:ascii="Times New Roman" w:hAnsi="Times New Roman"/>
          <w:sz w:val="26"/>
          <w:szCs w:val="26"/>
        </w:rPr>
        <w:t xml:space="preserve"> </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Распределение  бюджетных ассигнований  по разделам, подразделам, целевым статьям (муниципальным   программам  и  </w:t>
      </w:r>
      <w:proofErr w:type="spellStart"/>
      <w:r w:rsidRPr="00E761A0">
        <w:rPr>
          <w:rFonts w:ascii="Times New Roman" w:hAnsi="Times New Roman"/>
          <w:b/>
          <w:sz w:val="26"/>
          <w:szCs w:val="26"/>
        </w:rPr>
        <w:t>непрограммным</w:t>
      </w:r>
      <w:proofErr w:type="spellEnd"/>
      <w:r w:rsidRPr="00E761A0">
        <w:rPr>
          <w:rFonts w:ascii="Times New Roman" w:hAnsi="Times New Roman"/>
          <w:b/>
          <w:sz w:val="26"/>
          <w:szCs w:val="26"/>
        </w:rPr>
        <w:t xml:space="preserve">  направлениям  деятельности), группам (группам, подгруппам) видов  расходов классификации расходов бюджетов  в ведомственной  структуре  расходов  местного  бюджета  на 2016 год.</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788"/>
        <w:gridCol w:w="540"/>
        <w:gridCol w:w="540"/>
        <w:gridCol w:w="1800"/>
        <w:gridCol w:w="1080"/>
        <w:gridCol w:w="1800"/>
      </w:tblGrid>
      <w:tr w:rsidR="00654A8B" w:rsidRPr="00E761A0" w:rsidTr="00E761A0">
        <w:trPr>
          <w:cantSplit/>
          <w:trHeight w:val="1345"/>
        </w:trPr>
        <w:tc>
          <w:tcPr>
            <w:tcW w:w="3532"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Наименование</w:t>
            </w:r>
          </w:p>
        </w:tc>
        <w:tc>
          <w:tcPr>
            <w:tcW w:w="788"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Главный распорядитель бюджетных средств</w:t>
            </w:r>
          </w:p>
        </w:tc>
        <w:tc>
          <w:tcPr>
            <w:tcW w:w="54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Раздел</w:t>
            </w:r>
          </w:p>
        </w:tc>
        <w:tc>
          <w:tcPr>
            <w:tcW w:w="54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Подраздел</w:t>
            </w:r>
          </w:p>
        </w:tc>
        <w:tc>
          <w:tcPr>
            <w:tcW w:w="180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Целевая  статья</w:t>
            </w:r>
          </w:p>
        </w:tc>
        <w:tc>
          <w:tcPr>
            <w:tcW w:w="1080" w:type="dxa"/>
            <w:textDirection w:val="btLr"/>
          </w:tcPr>
          <w:p w:rsidR="00654A8B" w:rsidRPr="00E761A0" w:rsidRDefault="00654A8B" w:rsidP="00303177">
            <w:pPr>
              <w:ind w:left="113" w:right="113"/>
              <w:rPr>
                <w:rFonts w:ascii="Times New Roman" w:hAnsi="Times New Roman"/>
                <w:sz w:val="26"/>
                <w:szCs w:val="26"/>
              </w:rPr>
            </w:pPr>
            <w:r w:rsidRPr="00E761A0">
              <w:rPr>
                <w:rFonts w:ascii="Times New Roman" w:hAnsi="Times New Roman"/>
                <w:sz w:val="26"/>
                <w:szCs w:val="26"/>
              </w:rPr>
              <w:t>Вид расходов</w:t>
            </w:r>
          </w:p>
        </w:tc>
        <w:tc>
          <w:tcPr>
            <w:tcW w:w="1800" w:type="dxa"/>
          </w:tcPr>
          <w:p w:rsidR="00654A8B" w:rsidRPr="00E761A0" w:rsidRDefault="00654A8B" w:rsidP="00303177">
            <w:pPr>
              <w:ind w:left="276" w:hanging="276"/>
              <w:jc w:val="center"/>
              <w:rPr>
                <w:rFonts w:ascii="Times New Roman" w:hAnsi="Times New Roman"/>
                <w:sz w:val="26"/>
                <w:szCs w:val="26"/>
              </w:rPr>
            </w:pPr>
            <w:r w:rsidRPr="00E761A0">
              <w:rPr>
                <w:rFonts w:ascii="Times New Roman" w:hAnsi="Times New Roman"/>
                <w:sz w:val="26"/>
                <w:szCs w:val="26"/>
              </w:rPr>
              <w:t>Сумма тыс</w:t>
            </w:r>
            <w:proofErr w:type="gramStart"/>
            <w:r w:rsidRPr="00E761A0">
              <w:rPr>
                <w:rFonts w:ascii="Times New Roman" w:hAnsi="Times New Roman"/>
                <w:sz w:val="26"/>
                <w:szCs w:val="26"/>
              </w:rPr>
              <w:t>.р</w:t>
            </w:r>
            <w:proofErr w:type="gramEnd"/>
            <w:r w:rsidRPr="00E761A0">
              <w:rPr>
                <w:rFonts w:ascii="Times New Roman" w:hAnsi="Times New Roman"/>
                <w:sz w:val="26"/>
                <w:szCs w:val="26"/>
              </w:rPr>
              <w:t xml:space="preserve">уб. </w:t>
            </w:r>
          </w:p>
        </w:tc>
      </w:tr>
      <w:tr w:rsidR="00654A8B" w:rsidRPr="00E761A0" w:rsidTr="00E761A0">
        <w:tc>
          <w:tcPr>
            <w:tcW w:w="3532"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 xml:space="preserve"> 1</w:t>
            </w:r>
          </w:p>
        </w:tc>
        <w:tc>
          <w:tcPr>
            <w:tcW w:w="788"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w:t>
            </w:r>
          </w:p>
        </w:tc>
        <w:tc>
          <w:tcPr>
            <w:tcW w:w="54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w:t>
            </w:r>
          </w:p>
        </w:tc>
        <w:tc>
          <w:tcPr>
            <w:tcW w:w="54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w:t>
            </w:r>
          </w:p>
        </w:tc>
        <w:tc>
          <w:tcPr>
            <w:tcW w:w="108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7</w:t>
            </w:r>
          </w:p>
        </w:tc>
      </w:tr>
      <w:tr w:rsidR="00654A8B" w:rsidRPr="00E761A0" w:rsidTr="00E761A0">
        <w:tc>
          <w:tcPr>
            <w:tcW w:w="3532" w:type="dxa"/>
          </w:tcPr>
          <w:p w:rsidR="00654A8B" w:rsidRPr="00E761A0" w:rsidRDefault="00654A8B" w:rsidP="00016D21">
            <w:pPr>
              <w:pStyle w:val="5"/>
              <w:spacing w:before="0" w:line="240" w:lineRule="auto"/>
              <w:rPr>
                <w:rFonts w:ascii="Times New Roman" w:hAnsi="Times New Roman"/>
                <w:b/>
                <w:color w:val="000000"/>
                <w:sz w:val="26"/>
                <w:szCs w:val="26"/>
              </w:rPr>
            </w:pPr>
            <w:r w:rsidRPr="00E761A0">
              <w:rPr>
                <w:rFonts w:ascii="Times New Roman" w:hAnsi="Times New Roman"/>
                <w:b/>
                <w:color w:val="000000"/>
                <w:sz w:val="26"/>
                <w:szCs w:val="26"/>
              </w:rPr>
              <w:t>ВСЕГО  РАСХОДОВ</w:t>
            </w:r>
          </w:p>
        </w:tc>
        <w:tc>
          <w:tcPr>
            <w:tcW w:w="788" w:type="dxa"/>
          </w:tcPr>
          <w:p w:rsidR="00654A8B" w:rsidRPr="00E761A0" w:rsidRDefault="00654A8B" w:rsidP="00303177">
            <w:pPr>
              <w:rPr>
                <w:rFonts w:ascii="Times New Roman" w:hAnsi="Times New Roman"/>
                <w:sz w:val="26"/>
                <w:szCs w:val="26"/>
              </w:rPr>
            </w:pPr>
          </w:p>
        </w:tc>
        <w:tc>
          <w:tcPr>
            <w:tcW w:w="540" w:type="dxa"/>
          </w:tcPr>
          <w:p w:rsidR="00654A8B" w:rsidRPr="00E761A0" w:rsidRDefault="00654A8B" w:rsidP="00303177">
            <w:pPr>
              <w:rPr>
                <w:rFonts w:ascii="Times New Roman" w:hAnsi="Times New Roman"/>
                <w:sz w:val="26"/>
                <w:szCs w:val="26"/>
              </w:rPr>
            </w:pPr>
          </w:p>
        </w:tc>
        <w:tc>
          <w:tcPr>
            <w:tcW w:w="54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20 350,2</w:t>
            </w:r>
          </w:p>
        </w:tc>
      </w:tr>
      <w:tr w:rsidR="00654A8B" w:rsidRPr="00E761A0" w:rsidTr="00E761A0">
        <w:tc>
          <w:tcPr>
            <w:tcW w:w="353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Администрация  муниципального образования «</w:t>
            </w:r>
            <w:proofErr w:type="spellStart"/>
            <w:r w:rsidRPr="00E761A0">
              <w:rPr>
                <w:rFonts w:ascii="Times New Roman" w:hAnsi="Times New Roman"/>
                <w:b/>
                <w:bCs/>
                <w:sz w:val="26"/>
                <w:szCs w:val="26"/>
              </w:rPr>
              <w:t>Юшарский</w:t>
            </w:r>
            <w:proofErr w:type="spellEnd"/>
            <w:r w:rsidRPr="00E761A0">
              <w:rPr>
                <w:rFonts w:ascii="Times New Roman" w:hAnsi="Times New Roman"/>
                <w:b/>
                <w:bCs/>
                <w:sz w:val="26"/>
                <w:szCs w:val="26"/>
              </w:rPr>
              <w:t xml:space="preserve"> сельсовет» Ненецкого автономного округа</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20 350,2</w:t>
            </w:r>
          </w:p>
        </w:tc>
      </w:tr>
      <w:tr w:rsidR="00654A8B" w:rsidRPr="00E761A0" w:rsidTr="00E761A0">
        <w:tc>
          <w:tcPr>
            <w:tcW w:w="353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 xml:space="preserve"> ОБЩЕГОСУДАРСТВЕННЫЕ  ВОПРОСЫ</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01</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Pr>
                <w:rFonts w:ascii="Times New Roman" w:hAnsi="Times New Roman"/>
                <w:b/>
                <w:bCs/>
                <w:sz w:val="26"/>
                <w:szCs w:val="26"/>
              </w:rPr>
              <w:t>12 667,8</w:t>
            </w:r>
          </w:p>
        </w:tc>
      </w:tr>
      <w:tr w:rsidR="00654A8B" w:rsidRPr="00E761A0" w:rsidTr="00E761A0">
        <w:trPr>
          <w:trHeight w:val="1452"/>
        </w:trPr>
        <w:tc>
          <w:tcPr>
            <w:tcW w:w="3532"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 xml:space="preserve">Функционирование высшего  должностного лица  субъекта  Российской Федерации и муниципального образования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01</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02</w:t>
            </w:r>
          </w:p>
        </w:tc>
        <w:tc>
          <w:tcPr>
            <w:tcW w:w="1800" w:type="dxa"/>
          </w:tcPr>
          <w:p w:rsidR="00654A8B" w:rsidRPr="00E761A0" w:rsidRDefault="00654A8B" w:rsidP="00303177">
            <w:pPr>
              <w:rPr>
                <w:rFonts w:ascii="Times New Roman" w:hAnsi="Times New Roman"/>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2 692,8</w:t>
            </w:r>
          </w:p>
        </w:tc>
      </w:tr>
      <w:tr w:rsidR="00654A8B" w:rsidRPr="00E761A0" w:rsidTr="00E761A0">
        <w:trPr>
          <w:trHeight w:val="527"/>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Глава муниципального образования</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91.0.00.00000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2 692,8</w:t>
            </w:r>
          </w:p>
        </w:tc>
      </w:tr>
      <w:tr w:rsidR="00654A8B" w:rsidRPr="00E761A0" w:rsidTr="00E761A0">
        <w:trPr>
          <w:trHeight w:val="525"/>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Расходы на содержание органов местного самоуправления и обеспечение их функций</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91.0.00.91010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2 692,8</w:t>
            </w:r>
          </w:p>
        </w:tc>
      </w:tr>
      <w:tr w:rsidR="00654A8B" w:rsidRPr="00E761A0" w:rsidTr="00E761A0">
        <w:trPr>
          <w:trHeight w:val="226"/>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Расходы на выплаты персоналу в целях </w:t>
            </w:r>
            <w:r w:rsidRPr="00E761A0">
              <w:rPr>
                <w:rFonts w:ascii="Times New Roman" w:hAnsi="Times New Roman"/>
                <w:sz w:val="26"/>
                <w:szCs w:val="2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01</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02</w:t>
            </w:r>
          </w:p>
        </w:tc>
        <w:tc>
          <w:tcPr>
            <w:tcW w:w="180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91.0.00.91010</w:t>
            </w:r>
          </w:p>
        </w:tc>
        <w:tc>
          <w:tcPr>
            <w:tcW w:w="108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100</w:t>
            </w:r>
          </w:p>
        </w:tc>
        <w:tc>
          <w:tcPr>
            <w:tcW w:w="1800" w:type="dxa"/>
          </w:tcPr>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lastRenderedPageBreak/>
              <w:t>2 692,8</w:t>
            </w:r>
          </w:p>
        </w:tc>
      </w:tr>
      <w:tr w:rsidR="00654A8B" w:rsidRPr="00E761A0" w:rsidTr="00E761A0">
        <w:tc>
          <w:tcPr>
            <w:tcW w:w="3532" w:type="dxa"/>
          </w:tcPr>
          <w:p w:rsidR="00654A8B" w:rsidRPr="00E761A0" w:rsidRDefault="00654A8B" w:rsidP="0086319C">
            <w:pPr>
              <w:rPr>
                <w:rFonts w:ascii="Times New Roman" w:hAnsi="Times New Roman"/>
                <w:b/>
                <w:bCs/>
                <w:sz w:val="26"/>
                <w:szCs w:val="26"/>
              </w:rPr>
            </w:pPr>
            <w:r w:rsidRPr="00E761A0">
              <w:rPr>
                <w:rFonts w:ascii="Times New Roman" w:hAnsi="Times New Roman"/>
                <w:b/>
                <w:bCs/>
                <w:sz w:val="26"/>
                <w:szCs w:val="2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 xml:space="preserve"> 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01</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04</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jc w:val="center"/>
              <w:rPr>
                <w:rFonts w:ascii="Times New Roman" w:hAnsi="Times New Roman"/>
                <w:b/>
                <w:sz w:val="26"/>
                <w:szCs w:val="26"/>
              </w:rPr>
            </w:pPr>
            <w:r>
              <w:rPr>
                <w:rFonts w:ascii="Times New Roman" w:hAnsi="Times New Roman"/>
                <w:b/>
                <w:bCs/>
                <w:sz w:val="26"/>
                <w:szCs w:val="26"/>
              </w:rPr>
              <w:t>8 079</w:t>
            </w:r>
            <w:r w:rsidRPr="00E761A0">
              <w:rPr>
                <w:rFonts w:ascii="Times New Roman" w:hAnsi="Times New Roman"/>
                <w:b/>
                <w:bCs/>
                <w:sz w:val="26"/>
                <w:szCs w:val="26"/>
              </w:rPr>
              <w:t>,</w:t>
            </w:r>
            <w:r>
              <w:rPr>
                <w:rFonts w:ascii="Times New Roman" w:hAnsi="Times New Roman"/>
                <w:b/>
                <w:bCs/>
                <w:sz w:val="26"/>
                <w:szCs w:val="26"/>
              </w:rPr>
              <w:t>3</w:t>
            </w:r>
          </w:p>
        </w:tc>
      </w:tr>
      <w:tr w:rsidR="00654A8B" w:rsidRPr="00E761A0" w:rsidTr="00E761A0">
        <w:trPr>
          <w:trHeight w:val="499"/>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Администрация поселения</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93.0.00.00000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Pr>
                <w:rFonts w:ascii="Times New Roman" w:hAnsi="Times New Roman"/>
                <w:b/>
                <w:bCs/>
                <w:sz w:val="26"/>
                <w:szCs w:val="26"/>
              </w:rPr>
              <w:t>8 079,3</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Расходы на содержание органов местного самоуправления и обеспечение их функций</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790 </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8 079,3</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6 347,4</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 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1 661,5</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93.0.00.91010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70,4</w:t>
            </w:r>
          </w:p>
        </w:tc>
      </w:tr>
      <w:tr w:rsidR="00654A8B" w:rsidRPr="00E761A0" w:rsidTr="00E761A0">
        <w:trPr>
          <w:trHeight w:val="1785"/>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06</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458,1</w:t>
            </w:r>
          </w:p>
        </w:tc>
      </w:tr>
      <w:tr w:rsidR="00654A8B" w:rsidRPr="00E761A0" w:rsidTr="00E761A0">
        <w:trPr>
          <w:trHeight w:val="66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lastRenderedPageBreak/>
              <w:t xml:space="preserve">Другие  </w:t>
            </w:r>
            <w:proofErr w:type="spellStart"/>
            <w:r w:rsidRPr="00E761A0">
              <w:rPr>
                <w:rFonts w:ascii="Times New Roman" w:hAnsi="Times New Roman"/>
                <w:b/>
                <w:sz w:val="26"/>
                <w:szCs w:val="26"/>
              </w:rPr>
              <w:t>непрограммые</w:t>
            </w:r>
            <w:proofErr w:type="spellEnd"/>
            <w:r w:rsidRPr="00E761A0">
              <w:rPr>
                <w:rFonts w:ascii="Times New Roman" w:hAnsi="Times New Roman"/>
                <w:b/>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06</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458,1</w:t>
            </w:r>
          </w:p>
        </w:tc>
      </w:tr>
      <w:tr w:rsidR="00654A8B" w:rsidRPr="00E761A0" w:rsidTr="00E761A0">
        <w:trPr>
          <w:trHeight w:val="767"/>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E761A0">
              <w:rPr>
                <w:rFonts w:ascii="Times New Roman" w:hAnsi="Times New Roman"/>
                <w:sz w:val="26"/>
                <w:szCs w:val="26"/>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06</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458,1</w:t>
            </w:r>
          </w:p>
        </w:tc>
      </w:tr>
      <w:tr w:rsidR="00654A8B" w:rsidRPr="00E761A0" w:rsidTr="00E761A0">
        <w:trPr>
          <w:trHeight w:val="767"/>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Межбюджетные трансферты</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06</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500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458,1</w:t>
            </w:r>
          </w:p>
        </w:tc>
      </w:tr>
      <w:tr w:rsidR="00654A8B" w:rsidRPr="00E761A0" w:rsidTr="00E761A0">
        <w:trPr>
          <w:trHeight w:val="42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Другие общегосударственные вопросы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13</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Pr>
                <w:rFonts w:ascii="Times New Roman" w:hAnsi="Times New Roman"/>
                <w:b/>
                <w:sz w:val="26"/>
                <w:szCs w:val="26"/>
              </w:rPr>
              <w:t>1 437,6</w:t>
            </w:r>
          </w:p>
        </w:tc>
      </w:tr>
      <w:tr w:rsidR="00654A8B" w:rsidRPr="00E761A0" w:rsidTr="00E761A0">
        <w:trPr>
          <w:trHeight w:val="42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 xml:space="preserve">Выполнение переданных  государственных полномочий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95.0.00.00000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54,4</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788"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95.0.00.79210</w:t>
            </w:r>
          </w:p>
        </w:tc>
        <w:tc>
          <w:tcPr>
            <w:tcW w:w="108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54,4</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95.0.00.79210</w:t>
            </w:r>
          </w:p>
        </w:tc>
        <w:tc>
          <w:tcPr>
            <w:tcW w:w="1080" w:type="dxa"/>
          </w:tcPr>
          <w:p w:rsidR="00654A8B" w:rsidRPr="00E761A0" w:rsidRDefault="00654A8B" w:rsidP="00303177">
            <w:pPr>
              <w:rPr>
                <w:rFonts w:ascii="Times New Roman" w:hAnsi="Times New Roman"/>
                <w:sz w:val="26"/>
                <w:szCs w:val="26"/>
              </w:rPr>
            </w:pPr>
          </w:p>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p>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54,4</w:t>
            </w:r>
          </w:p>
        </w:tc>
      </w:tr>
      <w:tr w:rsidR="00654A8B" w:rsidRPr="00E761A0" w:rsidTr="00E761A0">
        <w:trPr>
          <w:trHeight w:val="421"/>
        </w:trPr>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 xml:space="preserve">Другие  </w:t>
            </w:r>
            <w:proofErr w:type="spellStart"/>
            <w:r w:rsidRPr="00E761A0">
              <w:rPr>
                <w:rFonts w:ascii="Times New Roman" w:hAnsi="Times New Roman"/>
                <w:b/>
                <w:sz w:val="26"/>
                <w:szCs w:val="26"/>
              </w:rPr>
              <w:t>непрограммные</w:t>
            </w:r>
            <w:proofErr w:type="spellEnd"/>
            <w:r w:rsidRPr="00E761A0">
              <w:rPr>
                <w:rFonts w:ascii="Times New Roman" w:hAnsi="Times New Roman"/>
                <w:b/>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color w:val="003300"/>
                <w:sz w:val="26"/>
                <w:szCs w:val="26"/>
              </w:rPr>
            </w:pPr>
            <w:r>
              <w:rPr>
                <w:rFonts w:ascii="Times New Roman" w:hAnsi="Times New Roman"/>
                <w:b/>
                <w:color w:val="003300"/>
                <w:sz w:val="26"/>
                <w:szCs w:val="26"/>
              </w:rPr>
              <w:t>1 383,2</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Проведение праздничных мероприятий</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98.0.00.91130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25,0</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Закупка товаров, работ и услуг для обеспечения </w:t>
            </w:r>
            <w:r w:rsidRPr="00E761A0">
              <w:rPr>
                <w:rFonts w:ascii="Times New Roman" w:hAnsi="Times New Roman"/>
                <w:sz w:val="26"/>
                <w:szCs w:val="26"/>
              </w:rPr>
              <w:lastRenderedPageBreak/>
              <w:t>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98.0.00.91130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25,0</w:t>
            </w:r>
          </w:p>
        </w:tc>
      </w:tr>
      <w:tr w:rsidR="00654A8B" w:rsidRPr="00E761A0" w:rsidTr="00E761A0">
        <w:trPr>
          <w:trHeight w:val="421"/>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Уплата членских взносов в ассоциацию «Совет муниципальных образований Ненецкого автономного округа»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98.0.00.91040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E761A0">
        <w:trPr>
          <w:trHeight w:val="552"/>
        </w:trPr>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Иные бюджетные ассигнования</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98.0.00.91040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800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E761A0">
        <w:tc>
          <w:tcPr>
            <w:tcW w:w="3532" w:type="dxa"/>
          </w:tcPr>
          <w:p w:rsidR="00654A8B" w:rsidRPr="00E761A0" w:rsidRDefault="00654A8B" w:rsidP="00DF3B6A">
            <w:pPr>
              <w:pStyle w:val="6"/>
              <w:spacing w:before="0" w:after="0"/>
              <w:rPr>
                <w:rFonts w:ascii="Times New Roman" w:hAnsi="Times New Roman"/>
                <w:b w:val="0"/>
                <w:bCs w:val="0"/>
                <w:iCs/>
                <w:sz w:val="26"/>
                <w:szCs w:val="26"/>
              </w:rPr>
            </w:pPr>
            <w:r w:rsidRPr="00E761A0">
              <w:rPr>
                <w:rFonts w:ascii="Times New Roman" w:hAnsi="Times New Roman"/>
                <w:b w:val="0"/>
                <w:bCs w:val="0"/>
                <w:iCs/>
                <w:sz w:val="26"/>
                <w:szCs w:val="26"/>
              </w:rPr>
              <w:t>Содержание зданий и сооружений на территории взлетно-посадочных  полос и вертолетных площадок</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98.0.00.91080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973,6</w:t>
            </w:r>
          </w:p>
        </w:tc>
      </w:tr>
      <w:tr w:rsidR="00654A8B" w:rsidRPr="00E761A0" w:rsidTr="00E761A0">
        <w:tc>
          <w:tcPr>
            <w:tcW w:w="3532" w:type="dxa"/>
          </w:tcPr>
          <w:p w:rsidR="00654A8B" w:rsidRPr="00E761A0" w:rsidRDefault="00654A8B" w:rsidP="00DF3B6A">
            <w:pPr>
              <w:pStyle w:val="6"/>
              <w:spacing w:before="0" w:after="0"/>
              <w:rPr>
                <w:rFonts w:ascii="Times New Roman" w:hAnsi="Times New Roman"/>
                <w:b w:val="0"/>
                <w:bCs w:val="0"/>
                <w:iCs/>
                <w:sz w:val="26"/>
                <w:szCs w:val="26"/>
              </w:rPr>
            </w:pPr>
            <w:r w:rsidRPr="00E761A0">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98.0.00.91080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200</w:t>
            </w:r>
          </w:p>
        </w:tc>
        <w:tc>
          <w:tcPr>
            <w:tcW w:w="1800" w:type="dxa"/>
          </w:tcPr>
          <w:p w:rsidR="00654A8B" w:rsidRPr="00E761A0" w:rsidRDefault="00654A8B" w:rsidP="00303177">
            <w:pPr>
              <w:jc w:val="center"/>
              <w:rPr>
                <w:rFonts w:ascii="Times New Roman" w:hAnsi="Times New Roman"/>
                <w:bCs/>
                <w:sz w:val="26"/>
                <w:szCs w:val="26"/>
              </w:rPr>
            </w:pPr>
            <w:r>
              <w:rPr>
                <w:rFonts w:ascii="Times New Roman" w:hAnsi="Times New Roman"/>
                <w:bCs/>
                <w:sz w:val="26"/>
                <w:szCs w:val="26"/>
              </w:rPr>
              <w:t>973,6</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98.0.00.99130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84,6</w:t>
            </w:r>
          </w:p>
        </w:tc>
      </w:tr>
      <w:tr w:rsidR="00654A8B" w:rsidRPr="00E761A0" w:rsidTr="00E761A0">
        <w:tc>
          <w:tcPr>
            <w:tcW w:w="3532" w:type="dxa"/>
          </w:tcPr>
          <w:p w:rsidR="00654A8B" w:rsidRPr="00E761A0" w:rsidRDefault="00654A8B" w:rsidP="00303177">
            <w:pPr>
              <w:pStyle w:val="6"/>
              <w:rPr>
                <w:rFonts w:ascii="Times New Roman" w:hAnsi="Times New Roman"/>
                <w:b w:val="0"/>
                <w:sz w:val="26"/>
                <w:szCs w:val="26"/>
              </w:rPr>
            </w:pPr>
            <w:r w:rsidRPr="00E761A0">
              <w:rPr>
                <w:rFonts w:ascii="Times New Roman" w:hAnsi="Times New Roman"/>
                <w:b w:val="0"/>
                <w:sz w:val="26"/>
                <w:szCs w:val="26"/>
              </w:rPr>
              <w:t xml:space="preserve">Межбюджетные трансферты </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01</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13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98.0.00.99130</w:t>
            </w:r>
          </w:p>
          <w:p w:rsidR="00654A8B" w:rsidRPr="00E761A0" w:rsidRDefault="00654A8B" w:rsidP="00303177">
            <w:pPr>
              <w:rPr>
                <w:rFonts w:ascii="Times New Roman" w:hAnsi="Times New Roman"/>
                <w:bCs/>
                <w:sz w:val="26"/>
                <w:szCs w:val="26"/>
              </w:rPr>
            </w:pPr>
          </w:p>
        </w:tc>
        <w:tc>
          <w:tcPr>
            <w:tcW w:w="108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500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84,6</w:t>
            </w:r>
          </w:p>
        </w:tc>
      </w:tr>
      <w:tr w:rsidR="00654A8B" w:rsidRPr="00E761A0" w:rsidTr="00E761A0">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Национальная  оборона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133,0</w:t>
            </w:r>
          </w:p>
        </w:tc>
      </w:tr>
      <w:tr w:rsidR="00654A8B" w:rsidRPr="00E761A0" w:rsidTr="00E761A0">
        <w:tc>
          <w:tcPr>
            <w:tcW w:w="3532"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Мобилизационная  и  вневойсковая  подготовка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133,0</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 xml:space="preserve"> Осуществление  первичного воинского учета на территориях, где отсутствуют военные  </w:t>
            </w:r>
            <w:r w:rsidRPr="00E761A0">
              <w:rPr>
                <w:rFonts w:ascii="Times New Roman" w:hAnsi="Times New Roman"/>
                <w:sz w:val="26"/>
                <w:szCs w:val="26"/>
              </w:rPr>
              <w:lastRenderedPageBreak/>
              <w:t>комиссариаты</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95.0.00.51180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133,0</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95.0.00.51180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67,1</w:t>
            </w:r>
          </w:p>
        </w:tc>
      </w:tr>
      <w:tr w:rsidR="00654A8B" w:rsidRPr="00E761A0" w:rsidTr="00E761A0">
        <w:tc>
          <w:tcPr>
            <w:tcW w:w="3532"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95.0.00.51180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65,9</w:t>
            </w:r>
          </w:p>
        </w:tc>
      </w:tr>
      <w:tr w:rsidR="00654A8B" w:rsidRPr="00E761A0" w:rsidTr="00E761A0">
        <w:tc>
          <w:tcPr>
            <w:tcW w:w="3532" w:type="dxa"/>
          </w:tcPr>
          <w:p w:rsidR="00654A8B" w:rsidRPr="00E761A0" w:rsidRDefault="00654A8B" w:rsidP="00303177">
            <w:pPr>
              <w:rPr>
                <w:rFonts w:ascii="Times New Roman" w:hAnsi="Times New Roman"/>
                <w:b/>
                <w:bCs/>
                <w:iCs/>
                <w:sz w:val="26"/>
                <w:szCs w:val="26"/>
              </w:rPr>
            </w:pPr>
            <w:r w:rsidRPr="00E761A0">
              <w:rPr>
                <w:rFonts w:ascii="Times New Roman" w:hAnsi="Times New Roman"/>
                <w:b/>
                <w:bCs/>
                <w:iCs/>
                <w:sz w:val="26"/>
                <w:szCs w:val="26"/>
              </w:rPr>
              <w:t xml:space="preserve">Национальная безопасность и правоохранительная деятельность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03</w:t>
            </w:r>
          </w:p>
        </w:tc>
        <w:tc>
          <w:tcPr>
            <w:tcW w:w="54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Защита  населения и  территории  от чрезвычайных  ситуаций  природного и техногенного характера, гражданская  оборона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09</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Муниципальная программа</w:t>
            </w:r>
            <w:r w:rsidRPr="00E761A0">
              <w:rPr>
                <w:rFonts w:ascii="Times New Roman" w:hAnsi="Times New Roman"/>
                <w:b w:val="0"/>
                <w:iCs/>
                <w:sz w:val="26"/>
                <w:szCs w:val="26"/>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33.0.00.00000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iCs/>
                <w:sz w:val="26"/>
                <w:szCs w:val="26"/>
              </w:rPr>
              <w:t>Иные межбюджетные трансферты в рамках МП</w:t>
            </w:r>
            <w:r w:rsidRPr="00E761A0">
              <w:rPr>
                <w:rFonts w:ascii="Times New Roman" w:hAnsi="Times New Roman"/>
                <w:b w:val="0"/>
                <w:sz w:val="26"/>
                <w:szCs w:val="26"/>
              </w:rPr>
              <w:t xml:space="preserve">  «</w:t>
            </w:r>
            <w:r w:rsidRPr="00E761A0">
              <w:rPr>
                <w:rFonts w:ascii="Times New Roman" w:hAnsi="Times New Roman"/>
                <w:b w:val="0"/>
                <w:iCs/>
                <w:sz w:val="26"/>
                <w:szCs w:val="26"/>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w:t>
            </w:r>
            <w:r w:rsidRPr="00E761A0">
              <w:rPr>
                <w:rFonts w:ascii="Times New Roman" w:hAnsi="Times New Roman"/>
                <w:b w:val="0"/>
                <w:iCs/>
                <w:sz w:val="26"/>
                <w:szCs w:val="26"/>
              </w:rPr>
              <w:lastRenderedPageBreak/>
              <w:t xml:space="preserve">2014-2020 годы»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33.0.00.89220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E761A0">
        <w:trPr>
          <w:trHeight w:val="70"/>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lastRenderedPageBreak/>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33.0.00.89220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47,0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Национальная  экономика</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3 005,0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Транспорт</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08</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08</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34.0.00.00000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sz w:val="26"/>
                <w:szCs w:val="26"/>
              </w:rPr>
              <w:t xml:space="preserve">Иные межбюджетные трансферты в рамках МП </w:t>
            </w:r>
            <w:r w:rsidRPr="00E761A0">
              <w:rPr>
                <w:rFonts w:ascii="Times New Roman" w:hAnsi="Times New Roman"/>
                <w:b w:val="0"/>
                <w:bCs w:val="0"/>
                <w:iCs/>
                <w:sz w:val="26"/>
                <w:szCs w:val="26"/>
              </w:rPr>
              <w:t xml:space="preserve">«Развитие транспортной  инфраструктуры  муниципального образования «Муниципальный  район «Заполярный  район» на 2012-2017 годы» </w:t>
            </w:r>
            <w:r w:rsidRPr="00E761A0">
              <w:rPr>
                <w:rFonts w:ascii="Times New Roman" w:hAnsi="Times New Roman"/>
                <w:b w:val="0"/>
                <w:sz w:val="26"/>
                <w:szCs w:val="26"/>
              </w:rPr>
              <w:t>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08</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08</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2 285,9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Дорожное хозяйство (дорожные фонды)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09</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04</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b/>
                <w:sz w:val="26"/>
                <w:szCs w:val="26"/>
              </w:rPr>
              <w:t>34.0.00.00000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sz w:val="26"/>
                <w:szCs w:val="26"/>
              </w:rPr>
              <w:t xml:space="preserve">Иные межбюджетные трансферты в рамках МП </w:t>
            </w:r>
            <w:r w:rsidRPr="00E761A0">
              <w:rPr>
                <w:rFonts w:ascii="Times New Roman" w:hAnsi="Times New Roman"/>
                <w:b w:val="0"/>
                <w:bCs w:val="0"/>
                <w:iCs/>
                <w:sz w:val="26"/>
                <w:szCs w:val="26"/>
              </w:rPr>
              <w:t xml:space="preserve">«Развитие транспортной  инфраструктуры  муниципального образования «Муниципальный  район «Заполярный  район» на 2012-2017 годы» </w:t>
            </w:r>
            <w:r w:rsidRPr="00E761A0">
              <w:rPr>
                <w:rFonts w:ascii="Times New Roman" w:hAnsi="Times New Roman"/>
                <w:b w:val="0"/>
                <w:sz w:val="26"/>
                <w:szCs w:val="26"/>
              </w:rPr>
              <w:t>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 w:val="0"/>
                <w:sz w:val="26"/>
                <w:szCs w:val="26"/>
              </w:rPr>
              <w:t xml:space="preserve">Закупка товаров, работ и </w:t>
            </w:r>
            <w:r w:rsidRPr="00E761A0">
              <w:rPr>
                <w:rFonts w:ascii="Times New Roman" w:hAnsi="Times New Roman"/>
                <w:b w:val="0"/>
                <w:sz w:val="26"/>
                <w:szCs w:val="26"/>
              </w:rPr>
              <w:lastRenderedPageBreak/>
              <w:t>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04</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09</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34.0.00.89240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719,1</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lastRenderedPageBreak/>
              <w:t>Жилищно-коммунальное  хозяйство</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Pr>
                <w:rFonts w:ascii="Times New Roman" w:hAnsi="Times New Roman"/>
                <w:b/>
                <w:bCs/>
                <w:sz w:val="26"/>
                <w:szCs w:val="26"/>
              </w:rPr>
              <w:t>3 659,6</w:t>
            </w:r>
          </w:p>
        </w:tc>
      </w:tr>
      <w:tr w:rsidR="00654A8B" w:rsidRPr="00E761A0" w:rsidTr="00E761A0">
        <w:trPr>
          <w:trHeight w:val="549"/>
        </w:trPr>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Коммунальное  хозяйство</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02</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1 238,0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bCs w:val="0"/>
                <w:iCs/>
                <w:sz w:val="26"/>
                <w:szCs w:val="26"/>
              </w:rPr>
              <w:t xml:space="preserve">Муниципальная  программа </w:t>
            </w:r>
            <w:r w:rsidRPr="00E761A0">
              <w:rPr>
                <w:rFonts w:ascii="Times New Roman" w:hAnsi="Times New Roman"/>
                <w:iCs/>
                <w:sz w:val="26"/>
                <w:szCs w:val="26"/>
              </w:rPr>
              <w:t>«Поддержка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32.0.00.00000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Мероприятия  в рамках  муниципальных программ  за счет средств районного бюджета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32.1.00.00000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32.1.00.89300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32.1.00.89300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205,9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Cs w:val="0"/>
                <w:iCs/>
                <w:sz w:val="26"/>
                <w:szCs w:val="26"/>
              </w:rPr>
              <w:t xml:space="preserve">Муниципальная  программа </w:t>
            </w:r>
            <w:r w:rsidRPr="00E761A0">
              <w:rPr>
                <w:rFonts w:ascii="Times New Roman" w:hAnsi="Times New Roman"/>
                <w:iCs/>
                <w:sz w:val="26"/>
                <w:szCs w:val="26"/>
              </w:rPr>
              <w:t>«</w:t>
            </w:r>
            <w:r w:rsidRPr="00E761A0">
              <w:rPr>
                <w:rFonts w:ascii="Times New Roman" w:hAnsi="Times New Roman"/>
                <w:color w:val="000000"/>
                <w:sz w:val="26"/>
                <w:szCs w:val="26"/>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A5DED">
            <w:pPr>
              <w:rPr>
                <w:rFonts w:ascii="Times New Roman" w:hAnsi="Times New Roman"/>
                <w:b/>
                <w:sz w:val="26"/>
                <w:szCs w:val="26"/>
              </w:rPr>
            </w:pPr>
            <w:r w:rsidRPr="00E761A0">
              <w:rPr>
                <w:rFonts w:ascii="Times New Roman" w:hAnsi="Times New Roman"/>
                <w:b/>
                <w:sz w:val="26"/>
                <w:szCs w:val="26"/>
              </w:rPr>
              <w:t>35.0.00.00000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iCs/>
                <w:sz w:val="26"/>
                <w:szCs w:val="26"/>
              </w:rPr>
              <w:t>Мероприятия  в рамках  муниципальных программ  за счет средств районного бюджета</w:t>
            </w:r>
          </w:p>
        </w:tc>
        <w:tc>
          <w:tcPr>
            <w:tcW w:w="788"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35.1.00.00000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iCs/>
                <w:sz w:val="26"/>
                <w:szCs w:val="26"/>
              </w:rPr>
              <w:t>Иные межбюджетные трансферты в рамках МП «</w:t>
            </w:r>
            <w:r w:rsidRPr="00E761A0">
              <w:rPr>
                <w:rFonts w:ascii="Times New Roman" w:hAnsi="Times New Roman"/>
                <w:b w:val="0"/>
                <w:color w:val="000000"/>
                <w:sz w:val="26"/>
                <w:szCs w:val="26"/>
              </w:rPr>
              <w:t xml:space="preserve">Социальное развитие поселений на территории </w:t>
            </w:r>
            <w:r w:rsidRPr="00E761A0">
              <w:rPr>
                <w:rFonts w:ascii="Times New Roman" w:hAnsi="Times New Roman"/>
                <w:b w:val="0"/>
                <w:color w:val="000000"/>
                <w:sz w:val="26"/>
                <w:szCs w:val="26"/>
              </w:rPr>
              <w:lastRenderedPageBreak/>
              <w:t>муниципального образования «Муниципальный район «Заполярный  район» на 2014-2016 годы»»</w:t>
            </w:r>
          </w:p>
        </w:tc>
        <w:tc>
          <w:tcPr>
            <w:tcW w:w="788"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sz w:val="26"/>
                <w:szCs w:val="26"/>
              </w:rPr>
            </w:pPr>
            <w:r w:rsidRPr="00E761A0">
              <w:rPr>
                <w:rFonts w:ascii="Times New Roman" w:hAnsi="Times New Roman"/>
                <w:b w:val="0"/>
                <w:sz w:val="26"/>
                <w:szCs w:val="26"/>
              </w:rPr>
              <w:lastRenderedPageBreak/>
              <w:t>Закупка товаров, работ и услуг для обеспечения государственных (муниципальных) нужд</w:t>
            </w:r>
          </w:p>
        </w:tc>
        <w:tc>
          <w:tcPr>
            <w:tcW w:w="788"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A5DED">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bCs/>
                <w:sz w:val="26"/>
                <w:szCs w:val="26"/>
              </w:rPr>
            </w:pPr>
            <w:r w:rsidRPr="00E761A0">
              <w:rPr>
                <w:rFonts w:ascii="Times New Roman" w:hAnsi="Times New Roman"/>
                <w:bCs/>
                <w:sz w:val="26"/>
                <w:szCs w:val="26"/>
              </w:rPr>
              <w:t>98,3</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02</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933,8</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98.0.00.96210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933,8</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Иные бюджетные ассигнования</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02</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98.0.00.96210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800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933,8</w:t>
            </w:r>
          </w:p>
        </w:tc>
      </w:tr>
      <w:tr w:rsidR="00654A8B" w:rsidRPr="00E761A0" w:rsidTr="00E761A0">
        <w:trPr>
          <w:trHeight w:val="487"/>
        </w:trPr>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 xml:space="preserve">Благоустройство </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03</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bCs/>
                <w:sz w:val="26"/>
                <w:szCs w:val="26"/>
              </w:rPr>
            </w:pPr>
            <w:r w:rsidRPr="00E761A0">
              <w:rPr>
                <w:rFonts w:ascii="Times New Roman" w:hAnsi="Times New Roman"/>
                <w:b/>
                <w:bCs/>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Мероприятия  в области  благоустройства</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98.0.00.96300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Уличное  освещение</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98.0.00.96310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 xml:space="preserve"> Закупка товаров, работ и услуг для обеспечения государственных (муниципальных) нужд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98.0.00.96310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200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1 300,0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Другие вопросы в области  жилищно-коммунального хозяйства</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05</w:t>
            </w: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jc w:val="center"/>
              <w:rPr>
                <w:rFonts w:ascii="Times New Roman" w:hAnsi="Times New Roman"/>
                <w:b/>
                <w:sz w:val="26"/>
                <w:szCs w:val="26"/>
              </w:rPr>
            </w:pPr>
            <w:r>
              <w:rPr>
                <w:rFonts w:ascii="Times New Roman" w:hAnsi="Times New Roman"/>
                <w:b/>
                <w:sz w:val="26"/>
                <w:szCs w:val="26"/>
              </w:rPr>
              <w:t>1 121,6</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iCs/>
                <w:sz w:val="26"/>
                <w:szCs w:val="26"/>
              </w:rPr>
            </w:pPr>
            <w:r w:rsidRPr="00E761A0">
              <w:rPr>
                <w:rFonts w:ascii="Times New Roman" w:hAnsi="Times New Roman"/>
                <w:bCs w:val="0"/>
                <w:iCs/>
                <w:sz w:val="26"/>
                <w:szCs w:val="26"/>
              </w:rPr>
              <w:t xml:space="preserve">Муниципальная  программа </w:t>
            </w:r>
            <w:r w:rsidRPr="00E761A0">
              <w:rPr>
                <w:rFonts w:ascii="Times New Roman" w:hAnsi="Times New Roman"/>
                <w:iCs/>
                <w:sz w:val="26"/>
                <w:szCs w:val="26"/>
              </w:rPr>
              <w:t>«</w:t>
            </w:r>
            <w:r w:rsidRPr="00E761A0">
              <w:rPr>
                <w:rFonts w:ascii="Times New Roman" w:hAnsi="Times New Roman"/>
                <w:color w:val="000000"/>
                <w:sz w:val="26"/>
                <w:szCs w:val="26"/>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05</w:t>
            </w:r>
          </w:p>
        </w:tc>
        <w:tc>
          <w:tcPr>
            <w:tcW w:w="1800" w:type="dxa"/>
          </w:tcPr>
          <w:p w:rsidR="00654A8B" w:rsidRPr="00E761A0" w:rsidRDefault="00654A8B" w:rsidP="00D87012">
            <w:pPr>
              <w:rPr>
                <w:rFonts w:ascii="Times New Roman" w:hAnsi="Times New Roman"/>
                <w:b/>
                <w:sz w:val="26"/>
                <w:szCs w:val="26"/>
              </w:rPr>
            </w:pPr>
            <w:r w:rsidRPr="00E761A0">
              <w:rPr>
                <w:rFonts w:ascii="Times New Roman" w:hAnsi="Times New Roman"/>
                <w:b/>
                <w:sz w:val="26"/>
                <w:szCs w:val="26"/>
              </w:rPr>
              <w:t>35.0.00.00000</w:t>
            </w:r>
          </w:p>
        </w:tc>
        <w:tc>
          <w:tcPr>
            <w:tcW w:w="1080" w:type="dxa"/>
          </w:tcPr>
          <w:p w:rsidR="00654A8B" w:rsidRPr="00E761A0" w:rsidRDefault="00654A8B" w:rsidP="00D87012">
            <w:pPr>
              <w:rPr>
                <w:rFonts w:ascii="Times New Roman" w:hAnsi="Times New Roman"/>
                <w:bCs/>
                <w:sz w:val="26"/>
                <w:szCs w:val="26"/>
              </w:rPr>
            </w:pPr>
          </w:p>
        </w:tc>
        <w:tc>
          <w:tcPr>
            <w:tcW w:w="1800" w:type="dxa"/>
          </w:tcPr>
          <w:p w:rsidR="00654A8B" w:rsidRPr="00E761A0" w:rsidRDefault="00654A8B" w:rsidP="00D87012">
            <w:pPr>
              <w:jc w:val="center"/>
              <w:rPr>
                <w:rFonts w:ascii="Times New Roman" w:hAnsi="Times New Roman"/>
                <w:b/>
                <w:sz w:val="26"/>
                <w:szCs w:val="26"/>
              </w:rPr>
            </w:pPr>
            <w:r w:rsidRPr="00E761A0">
              <w:rPr>
                <w:rFonts w:ascii="Times New Roman" w:hAnsi="Times New Roman"/>
                <w:b/>
                <w:sz w:val="26"/>
                <w:szCs w:val="26"/>
              </w:rPr>
              <w:t>32,0</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sz w:val="26"/>
                <w:szCs w:val="26"/>
              </w:rPr>
            </w:pPr>
            <w:r w:rsidRPr="00E761A0">
              <w:rPr>
                <w:rFonts w:ascii="Times New Roman" w:hAnsi="Times New Roman"/>
                <w:b w:val="0"/>
                <w:iCs/>
                <w:sz w:val="26"/>
                <w:szCs w:val="26"/>
              </w:rPr>
              <w:t>Мероприятия  в рамках  муниципальных программ  за счет средств районного бюджета</w:t>
            </w:r>
          </w:p>
        </w:tc>
        <w:tc>
          <w:tcPr>
            <w:tcW w:w="788"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D87012">
            <w:pPr>
              <w:rPr>
                <w:rFonts w:ascii="Times New Roman" w:hAnsi="Times New Roman"/>
                <w:sz w:val="26"/>
                <w:szCs w:val="26"/>
              </w:rPr>
            </w:pPr>
            <w:r>
              <w:rPr>
                <w:rFonts w:ascii="Times New Roman" w:hAnsi="Times New Roman"/>
                <w:sz w:val="26"/>
                <w:szCs w:val="26"/>
              </w:rPr>
              <w:t>05</w:t>
            </w:r>
          </w:p>
        </w:tc>
        <w:tc>
          <w:tcPr>
            <w:tcW w:w="180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35.1.00.00000</w:t>
            </w:r>
          </w:p>
        </w:tc>
        <w:tc>
          <w:tcPr>
            <w:tcW w:w="1080" w:type="dxa"/>
          </w:tcPr>
          <w:p w:rsidR="00654A8B" w:rsidRPr="00E761A0" w:rsidRDefault="00654A8B" w:rsidP="00D87012">
            <w:pPr>
              <w:rPr>
                <w:rFonts w:ascii="Times New Roman" w:hAnsi="Times New Roman"/>
                <w:bCs/>
                <w:sz w:val="26"/>
                <w:szCs w:val="26"/>
              </w:rPr>
            </w:pPr>
          </w:p>
        </w:tc>
        <w:tc>
          <w:tcPr>
            <w:tcW w:w="1800" w:type="dxa"/>
          </w:tcPr>
          <w:p w:rsidR="00654A8B" w:rsidRPr="00E761A0" w:rsidRDefault="00654A8B" w:rsidP="00D87012">
            <w:pPr>
              <w:jc w:val="center"/>
              <w:rPr>
                <w:rFonts w:ascii="Times New Roman" w:hAnsi="Times New Roman"/>
                <w:sz w:val="26"/>
                <w:szCs w:val="26"/>
              </w:rPr>
            </w:pPr>
            <w:r w:rsidRPr="00E761A0">
              <w:rPr>
                <w:rFonts w:ascii="Times New Roman" w:hAnsi="Times New Roman"/>
                <w:sz w:val="26"/>
                <w:szCs w:val="26"/>
              </w:rPr>
              <w:t>32,0</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sz w:val="26"/>
                <w:szCs w:val="26"/>
              </w:rPr>
            </w:pPr>
            <w:r w:rsidRPr="00E761A0">
              <w:rPr>
                <w:rFonts w:ascii="Times New Roman" w:hAnsi="Times New Roman"/>
                <w:b w:val="0"/>
                <w:iCs/>
                <w:sz w:val="26"/>
                <w:szCs w:val="26"/>
              </w:rPr>
              <w:t>Иные межбюджетные трансферты в рамках МП «</w:t>
            </w:r>
            <w:r w:rsidRPr="00E761A0">
              <w:rPr>
                <w:rFonts w:ascii="Times New Roman" w:hAnsi="Times New Roman"/>
                <w:b w:val="0"/>
                <w:color w:val="000000"/>
                <w:sz w:val="26"/>
                <w:szCs w:val="26"/>
              </w:rPr>
              <w:t xml:space="preserve">Социальное развитие поселений на территории муниципального образования «Муниципальный район </w:t>
            </w:r>
            <w:r w:rsidRPr="00E761A0">
              <w:rPr>
                <w:rFonts w:ascii="Times New Roman" w:hAnsi="Times New Roman"/>
                <w:b w:val="0"/>
                <w:color w:val="000000"/>
                <w:sz w:val="26"/>
                <w:szCs w:val="26"/>
              </w:rPr>
              <w:lastRenderedPageBreak/>
              <w:t>«Заполярный  район» на 2014-2016 годы»»</w:t>
            </w:r>
          </w:p>
        </w:tc>
        <w:tc>
          <w:tcPr>
            <w:tcW w:w="788"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lastRenderedPageBreak/>
              <w:t>790</w:t>
            </w:r>
          </w:p>
        </w:tc>
        <w:tc>
          <w:tcPr>
            <w:tcW w:w="54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D87012">
            <w:pPr>
              <w:rPr>
                <w:rFonts w:ascii="Times New Roman" w:hAnsi="Times New Roman"/>
                <w:sz w:val="26"/>
                <w:szCs w:val="26"/>
              </w:rPr>
            </w:pPr>
            <w:r>
              <w:rPr>
                <w:rFonts w:ascii="Times New Roman" w:hAnsi="Times New Roman"/>
                <w:sz w:val="26"/>
                <w:szCs w:val="26"/>
              </w:rPr>
              <w:t>05</w:t>
            </w:r>
          </w:p>
        </w:tc>
        <w:tc>
          <w:tcPr>
            <w:tcW w:w="180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D87012">
            <w:pPr>
              <w:rPr>
                <w:rFonts w:ascii="Times New Roman" w:hAnsi="Times New Roman"/>
                <w:bCs/>
                <w:sz w:val="26"/>
                <w:szCs w:val="26"/>
              </w:rPr>
            </w:pPr>
          </w:p>
        </w:tc>
        <w:tc>
          <w:tcPr>
            <w:tcW w:w="1800" w:type="dxa"/>
          </w:tcPr>
          <w:p w:rsidR="00654A8B" w:rsidRPr="00E761A0" w:rsidRDefault="00654A8B" w:rsidP="00D87012">
            <w:pPr>
              <w:jc w:val="center"/>
              <w:rPr>
                <w:rFonts w:ascii="Times New Roman" w:hAnsi="Times New Roman"/>
                <w:sz w:val="26"/>
                <w:szCs w:val="26"/>
              </w:rPr>
            </w:pPr>
            <w:r w:rsidRPr="00E761A0">
              <w:rPr>
                <w:rFonts w:ascii="Times New Roman" w:hAnsi="Times New Roman"/>
                <w:sz w:val="26"/>
                <w:szCs w:val="26"/>
              </w:rPr>
              <w:t>32,0</w:t>
            </w:r>
          </w:p>
        </w:tc>
      </w:tr>
      <w:tr w:rsidR="00654A8B" w:rsidRPr="00E761A0" w:rsidTr="00E761A0">
        <w:tc>
          <w:tcPr>
            <w:tcW w:w="3532" w:type="dxa"/>
          </w:tcPr>
          <w:p w:rsidR="00654A8B" w:rsidRPr="00E761A0" w:rsidRDefault="00654A8B" w:rsidP="00D87012">
            <w:pPr>
              <w:pStyle w:val="6"/>
              <w:spacing w:before="0" w:after="0"/>
              <w:rPr>
                <w:rFonts w:ascii="Times New Roman" w:hAnsi="Times New Roman"/>
                <w:b w:val="0"/>
                <w:sz w:val="26"/>
                <w:szCs w:val="26"/>
              </w:rPr>
            </w:pPr>
            <w:r w:rsidRPr="00E761A0">
              <w:rPr>
                <w:rFonts w:ascii="Times New Roman" w:hAnsi="Times New Roman"/>
                <w:b w:val="0"/>
                <w:sz w:val="26"/>
                <w:szCs w:val="26"/>
              </w:rPr>
              <w:lastRenderedPageBreak/>
              <w:t>Закупка товаров, работ и услуг для обеспечения государственных (муниципальных) нужд</w:t>
            </w:r>
          </w:p>
        </w:tc>
        <w:tc>
          <w:tcPr>
            <w:tcW w:w="788"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05</w:t>
            </w:r>
          </w:p>
        </w:tc>
        <w:tc>
          <w:tcPr>
            <w:tcW w:w="540" w:type="dxa"/>
          </w:tcPr>
          <w:p w:rsidR="00654A8B" w:rsidRPr="00E761A0" w:rsidRDefault="00654A8B" w:rsidP="00D87012">
            <w:pPr>
              <w:rPr>
                <w:rFonts w:ascii="Times New Roman" w:hAnsi="Times New Roman"/>
                <w:sz w:val="26"/>
                <w:szCs w:val="26"/>
              </w:rPr>
            </w:pPr>
            <w:r>
              <w:rPr>
                <w:rFonts w:ascii="Times New Roman" w:hAnsi="Times New Roman"/>
                <w:sz w:val="26"/>
                <w:szCs w:val="26"/>
              </w:rPr>
              <w:t>05</w:t>
            </w:r>
          </w:p>
        </w:tc>
        <w:tc>
          <w:tcPr>
            <w:tcW w:w="1800" w:type="dxa"/>
          </w:tcPr>
          <w:p w:rsidR="00654A8B" w:rsidRPr="00E761A0" w:rsidRDefault="00654A8B" w:rsidP="00D87012">
            <w:pPr>
              <w:rPr>
                <w:rFonts w:ascii="Times New Roman" w:hAnsi="Times New Roman"/>
                <w:sz w:val="26"/>
                <w:szCs w:val="26"/>
              </w:rPr>
            </w:pPr>
            <w:r w:rsidRPr="00E761A0">
              <w:rPr>
                <w:rFonts w:ascii="Times New Roman" w:hAnsi="Times New Roman"/>
                <w:sz w:val="26"/>
                <w:szCs w:val="26"/>
              </w:rPr>
              <w:t>35.1.00.89280</w:t>
            </w:r>
          </w:p>
        </w:tc>
        <w:tc>
          <w:tcPr>
            <w:tcW w:w="1080" w:type="dxa"/>
          </w:tcPr>
          <w:p w:rsidR="00654A8B" w:rsidRPr="00E761A0" w:rsidRDefault="00654A8B" w:rsidP="00D87012">
            <w:pPr>
              <w:rPr>
                <w:rFonts w:ascii="Times New Roman" w:hAnsi="Times New Roman"/>
                <w:bCs/>
                <w:sz w:val="26"/>
                <w:szCs w:val="26"/>
              </w:rPr>
            </w:pPr>
            <w:r w:rsidRPr="00E761A0">
              <w:rPr>
                <w:rFonts w:ascii="Times New Roman" w:hAnsi="Times New Roman"/>
                <w:bCs/>
                <w:sz w:val="26"/>
                <w:szCs w:val="26"/>
              </w:rPr>
              <w:t>200</w:t>
            </w:r>
          </w:p>
        </w:tc>
        <w:tc>
          <w:tcPr>
            <w:tcW w:w="1800" w:type="dxa"/>
          </w:tcPr>
          <w:p w:rsidR="00654A8B" w:rsidRPr="00E761A0" w:rsidRDefault="00654A8B" w:rsidP="00D87012">
            <w:pPr>
              <w:jc w:val="center"/>
              <w:rPr>
                <w:rFonts w:ascii="Times New Roman" w:hAnsi="Times New Roman"/>
                <w:sz w:val="26"/>
                <w:szCs w:val="26"/>
              </w:rPr>
            </w:pPr>
            <w:r w:rsidRPr="00E761A0">
              <w:rPr>
                <w:rFonts w:ascii="Times New Roman" w:hAnsi="Times New Roman"/>
                <w:sz w:val="26"/>
                <w:szCs w:val="26"/>
              </w:rPr>
              <w:t>32,0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05</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sz w:val="26"/>
                <w:szCs w:val="26"/>
              </w:rPr>
            </w:pPr>
            <w:r>
              <w:rPr>
                <w:rFonts w:ascii="Times New Roman" w:hAnsi="Times New Roman"/>
                <w:sz w:val="26"/>
                <w:szCs w:val="26"/>
              </w:rPr>
              <w:t>1 089,6</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bCs w:val="0"/>
                <w:iCs/>
                <w:sz w:val="26"/>
                <w:szCs w:val="26"/>
              </w:rPr>
            </w:pPr>
            <w:proofErr w:type="gramStart"/>
            <w:r w:rsidRPr="00E761A0">
              <w:rPr>
                <w:rFonts w:ascii="Times New Roman" w:hAnsi="Times New Roman"/>
                <w:b w:val="0"/>
                <w:bCs w:val="0"/>
                <w:iCs/>
                <w:sz w:val="26"/>
                <w:szCs w:val="26"/>
              </w:rPr>
              <w:t>Расходы</w:t>
            </w:r>
            <w:proofErr w:type="gramEnd"/>
            <w:r w:rsidRPr="00E761A0">
              <w:rPr>
                <w:rFonts w:ascii="Times New Roman" w:hAnsi="Times New Roman"/>
                <w:b w:val="0"/>
                <w:bCs w:val="0"/>
                <w:iCs/>
                <w:sz w:val="26"/>
                <w:szCs w:val="26"/>
              </w:rPr>
              <w:t xml:space="preserve">  связанные с ликвидацией муниципальных  казенных  предприятий</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180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98.0.00.96410</w:t>
            </w:r>
          </w:p>
        </w:tc>
        <w:tc>
          <w:tcPr>
            <w:tcW w:w="1080" w:type="dxa"/>
          </w:tcPr>
          <w:p w:rsidR="00654A8B" w:rsidRPr="00E761A0" w:rsidRDefault="00654A8B" w:rsidP="00303177">
            <w:pPr>
              <w:rPr>
                <w:rFonts w:ascii="Times New Roman" w:hAnsi="Times New Roman"/>
                <w:bCs/>
                <w:sz w:val="26"/>
                <w:szCs w:val="26"/>
              </w:rPr>
            </w:pPr>
          </w:p>
        </w:tc>
        <w:tc>
          <w:tcPr>
            <w:tcW w:w="1800" w:type="dxa"/>
          </w:tcPr>
          <w:p w:rsidR="00654A8B" w:rsidRPr="00E761A0" w:rsidRDefault="00654A8B" w:rsidP="00303177">
            <w:pPr>
              <w:jc w:val="center"/>
              <w:rPr>
                <w:rFonts w:ascii="Times New Roman" w:hAnsi="Times New Roman"/>
                <w:sz w:val="26"/>
                <w:szCs w:val="26"/>
              </w:rPr>
            </w:pPr>
            <w:r>
              <w:rPr>
                <w:rFonts w:ascii="Times New Roman" w:hAnsi="Times New Roman"/>
                <w:sz w:val="26"/>
                <w:szCs w:val="26"/>
              </w:rPr>
              <w:t>1 089,6</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 w:val="0"/>
                <w:iCs/>
                <w:sz w:val="26"/>
                <w:szCs w:val="26"/>
              </w:rPr>
              <w:t>Иные бюджетные ассигнования</w:t>
            </w:r>
          </w:p>
        </w:tc>
        <w:tc>
          <w:tcPr>
            <w:tcW w:w="788"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54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05</w:t>
            </w:r>
          </w:p>
        </w:tc>
        <w:tc>
          <w:tcPr>
            <w:tcW w:w="180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98.0.00.96410</w:t>
            </w:r>
          </w:p>
        </w:tc>
        <w:tc>
          <w:tcPr>
            <w:tcW w:w="1080" w:type="dxa"/>
          </w:tcPr>
          <w:p w:rsidR="00654A8B" w:rsidRPr="00E761A0" w:rsidRDefault="00654A8B" w:rsidP="00303177">
            <w:pPr>
              <w:rPr>
                <w:rFonts w:ascii="Times New Roman" w:hAnsi="Times New Roman"/>
                <w:bCs/>
                <w:sz w:val="26"/>
                <w:szCs w:val="26"/>
              </w:rPr>
            </w:pPr>
            <w:r w:rsidRPr="00E761A0">
              <w:rPr>
                <w:rFonts w:ascii="Times New Roman" w:hAnsi="Times New Roman"/>
                <w:bCs/>
                <w:sz w:val="26"/>
                <w:szCs w:val="26"/>
              </w:rPr>
              <w:t>800</w:t>
            </w:r>
          </w:p>
        </w:tc>
        <w:tc>
          <w:tcPr>
            <w:tcW w:w="1800" w:type="dxa"/>
          </w:tcPr>
          <w:p w:rsidR="00654A8B" w:rsidRPr="00E761A0" w:rsidRDefault="00654A8B" w:rsidP="00303177">
            <w:pPr>
              <w:jc w:val="center"/>
              <w:rPr>
                <w:rFonts w:ascii="Times New Roman" w:hAnsi="Times New Roman"/>
                <w:sz w:val="26"/>
                <w:szCs w:val="26"/>
              </w:rPr>
            </w:pPr>
            <w:r>
              <w:rPr>
                <w:rFonts w:ascii="Times New Roman" w:hAnsi="Times New Roman"/>
                <w:sz w:val="26"/>
                <w:szCs w:val="26"/>
              </w:rPr>
              <w:t>1 013,0</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sz w:val="26"/>
                <w:szCs w:val="26"/>
              </w:rPr>
              <w:t>Закупка товаров, работ и услуг для обеспечения государственных (муниципальных) нужд</w:t>
            </w:r>
          </w:p>
        </w:tc>
        <w:tc>
          <w:tcPr>
            <w:tcW w:w="788"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790</w:t>
            </w:r>
          </w:p>
        </w:tc>
        <w:tc>
          <w:tcPr>
            <w:tcW w:w="540"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05</w:t>
            </w:r>
          </w:p>
        </w:tc>
        <w:tc>
          <w:tcPr>
            <w:tcW w:w="540"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05</w:t>
            </w:r>
          </w:p>
        </w:tc>
        <w:tc>
          <w:tcPr>
            <w:tcW w:w="1800" w:type="dxa"/>
          </w:tcPr>
          <w:p w:rsidR="00654A8B" w:rsidRPr="00E761A0" w:rsidRDefault="00654A8B" w:rsidP="00EF1F8E">
            <w:pPr>
              <w:rPr>
                <w:rFonts w:ascii="Times New Roman" w:hAnsi="Times New Roman"/>
                <w:bCs/>
                <w:sz w:val="26"/>
                <w:szCs w:val="26"/>
              </w:rPr>
            </w:pPr>
            <w:r w:rsidRPr="00E761A0">
              <w:rPr>
                <w:rFonts w:ascii="Times New Roman" w:hAnsi="Times New Roman"/>
                <w:bCs/>
                <w:sz w:val="26"/>
                <w:szCs w:val="26"/>
              </w:rPr>
              <w:t>98.0.00.96410</w:t>
            </w:r>
          </w:p>
        </w:tc>
        <w:tc>
          <w:tcPr>
            <w:tcW w:w="1080" w:type="dxa"/>
          </w:tcPr>
          <w:p w:rsidR="00654A8B" w:rsidRPr="00E761A0" w:rsidRDefault="00B61C31" w:rsidP="00303177">
            <w:pPr>
              <w:rPr>
                <w:rFonts w:ascii="Times New Roman" w:hAnsi="Times New Roman"/>
                <w:bCs/>
                <w:sz w:val="26"/>
                <w:szCs w:val="26"/>
              </w:rPr>
            </w:pPr>
            <w:r>
              <w:rPr>
                <w:rFonts w:ascii="Times New Roman" w:hAnsi="Times New Roman"/>
                <w:bCs/>
                <w:sz w:val="26"/>
                <w:szCs w:val="26"/>
              </w:rPr>
              <w:t>3</w:t>
            </w:r>
            <w:r w:rsidR="00654A8B" w:rsidRPr="00E761A0">
              <w:rPr>
                <w:rFonts w:ascii="Times New Roman" w:hAnsi="Times New Roman"/>
                <w:bCs/>
                <w:sz w:val="26"/>
                <w:szCs w:val="26"/>
              </w:rPr>
              <w:t>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76,6</w:t>
            </w:r>
          </w:p>
        </w:tc>
      </w:tr>
      <w:tr w:rsidR="00654A8B" w:rsidRPr="00E761A0" w:rsidTr="00E761A0">
        <w:trPr>
          <w:trHeight w:val="310"/>
        </w:trPr>
        <w:tc>
          <w:tcPr>
            <w:tcW w:w="3532" w:type="dxa"/>
          </w:tcPr>
          <w:p w:rsidR="00654A8B" w:rsidRPr="00E761A0" w:rsidRDefault="00654A8B" w:rsidP="007437D3">
            <w:pPr>
              <w:pStyle w:val="6"/>
              <w:spacing w:before="0" w:after="0"/>
              <w:rPr>
                <w:rFonts w:ascii="Times New Roman" w:hAnsi="Times New Roman"/>
                <w:bCs w:val="0"/>
                <w:iCs/>
                <w:sz w:val="26"/>
                <w:szCs w:val="26"/>
              </w:rPr>
            </w:pPr>
            <w:r w:rsidRPr="00E761A0">
              <w:rPr>
                <w:rFonts w:ascii="Times New Roman" w:hAnsi="Times New Roman"/>
                <w:bCs w:val="0"/>
                <w:iCs/>
                <w:sz w:val="26"/>
                <w:szCs w:val="26"/>
              </w:rPr>
              <w:t>СОЦИАЛЬНАЯ ПОЛИТИКА</w:t>
            </w:r>
          </w:p>
        </w:tc>
        <w:tc>
          <w:tcPr>
            <w:tcW w:w="788"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790</w:t>
            </w:r>
          </w:p>
        </w:tc>
        <w:tc>
          <w:tcPr>
            <w:tcW w:w="540" w:type="dxa"/>
          </w:tcPr>
          <w:p w:rsidR="00654A8B" w:rsidRPr="00E761A0" w:rsidRDefault="00654A8B" w:rsidP="00303177">
            <w:pPr>
              <w:rPr>
                <w:rFonts w:ascii="Times New Roman" w:hAnsi="Times New Roman"/>
                <w:b/>
                <w:bCs/>
                <w:sz w:val="26"/>
                <w:szCs w:val="26"/>
              </w:rPr>
            </w:pPr>
            <w:r w:rsidRPr="00E761A0">
              <w:rPr>
                <w:rFonts w:ascii="Times New Roman" w:hAnsi="Times New Roman"/>
                <w:b/>
                <w:bCs/>
                <w:sz w:val="26"/>
                <w:szCs w:val="26"/>
              </w:rPr>
              <w:t>10</w:t>
            </w:r>
          </w:p>
        </w:tc>
        <w:tc>
          <w:tcPr>
            <w:tcW w:w="54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rPr>
                <w:rFonts w:ascii="Times New Roman" w:hAnsi="Times New Roman"/>
                <w:b/>
                <w:bCs/>
                <w:sz w:val="26"/>
                <w:szCs w:val="26"/>
              </w:rPr>
            </w:pPr>
          </w:p>
        </w:tc>
        <w:tc>
          <w:tcPr>
            <w:tcW w:w="1080" w:type="dxa"/>
          </w:tcPr>
          <w:p w:rsidR="00654A8B" w:rsidRPr="00E761A0" w:rsidRDefault="00654A8B" w:rsidP="00303177">
            <w:pPr>
              <w:rPr>
                <w:rFonts w:ascii="Times New Roman" w:hAnsi="Times New Roman"/>
                <w:b/>
                <w:bCs/>
                <w:sz w:val="26"/>
                <w:szCs w:val="26"/>
              </w:rPr>
            </w:pPr>
          </w:p>
        </w:tc>
        <w:tc>
          <w:tcPr>
            <w:tcW w:w="1800" w:type="dxa"/>
          </w:tcPr>
          <w:p w:rsidR="00654A8B" w:rsidRPr="00E761A0" w:rsidRDefault="00654A8B" w:rsidP="00303177">
            <w:pPr>
              <w:rPr>
                <w:rFonts w:ascii="Times New Roman" w:hAnsi="Times New Roman"/>
                <w:b/>
                <w:bCs/>
                <w:sz w:val="26"/>
                <w:szCs w:val="26"/>
              </w:rPr>
            </w:pPr>
            <w:r>
              <w:rPr>
                <w:rFonts w:ascii="Times New Roman" w:hAnsi="Times New Roman"/>
                <w:b/>
                <w:bCs/>
                <w:sz w:val="26"/>
                <w:szCs w:val="26"/>
              </w:rPr>
              <w:t xml:space="preserve">    </w:t>
            </w:r>
            <w:r w:rsidRPr="00E761A0">
              <w:rPr>
                <w:rFonts w:ascii="Times New Roman" w:hAnsi="Times New Roman"/>
                <w:b/>
                <w:bCs/>
                <w:sz w:val="26"/>
                <w:szCs w:val="26"/>
              </w:rPr>
              <w:t xml:space="preserve">     837,8</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Пенсионное обеспечение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448,9</w:t>
            </w:r>
          </w:p>
        </w:tc>
      </w:tr>
      <w:tr w:rsidR="00654A8B" w:rsidRPr="00E761A0" w:rsidTr="00E761A0">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Другие </w:t>
            </w:r>
            <w:proofErr w:type="spellStart"/>
            <w:r w:rsidRPr="00E761A0">
              <w:rPr>
                <w:rFonts w:ascii="Times New Roman" w:hAnsi="Times New Roman"/>
                <w:iCs/>
                <w:sz w:val="26"/>
                <w:szCs w:val="26"/>
              </w:rPr>
              <w:t>непрограммные</w:t>
            </w:r>
            <w:proofErr w:type="spellEnd"/>
            <w:r w:rsidRPr="00E761A0">
              <w:rPr>
                <w:rFonts w:ascii="Times New Roman" w:hAnsi="Times New Roman"/>
                <w:iCs/>
                <w:sz w:val="26"/>
                <w:szCs w:val="26"/>
              </w:rPr>
              <w:t xml:space="preserve">  расходы</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01</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98.0.00.00000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448,9</w:t>
            </w:r>
          </w:p>
        </w:tc>
      </w:tr>
      <w:tr w:rsidR="00654A8B" w:rsidRPr="00E761A0" w:rsidTr="00E761A0">
        <w:trPr>
          <w:trHeight w:val="713"/>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98.0.00.94010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448,9</w:t>
            </w:r>
          </w:p>
        </w:tc>
      </w:tr>
      <w:tr w:rsidR="00654A8B" w:rsidRPr="00E761A0" w:rsidTr="00E761A0">
        <w:trPr>
          <w:trHeight w:val="341"/>
        </w:trPr>
        <w:tc>
          <w:tcPr>
            <w:tcW w:w="3532" w:type="dxa"/>
          </w:tcPr>
          <w:p w:rsidR="00654A8B" w:rsidRPr="00E761A0" w:rsidRDefault="00654A8B" w:rsidP="007437D3">
            <w:pPr>
              <w:pStyle w:val="6"/>
              <w:spacing w:before="0" w:after="0"/>
              <w:rPr>
                <w:rFonts w:ascii="Times New Roman" w:hAnsi="Times New Roman"/>
                <w:b w:val="0"/>
                <w:iCs/>
                <w:sz w:val="26"/>
                <w:szCs w:val="26"/>
              </w:rPr>
            </w:pPr>
            <w:r w:rsidRPr="00E761A0">
              <w:rPr>
                <w:rFonts w:ascii="Times New Roman" w:hAnsi="Times New Roman"/>
                <w:b w:val="0"/>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01</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98.0.00.94010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448,9</w:t>
            </w:r>
          </w:p>
        </w:tc>
      </w:tr>
      <w:tr w:rsidR="00654A8B" w:rsidRPr="00E761A0" w:rsidTr="00E761A0">
        <w:trPr>
          <w:trHeight w:val="341"/>
        </w:trPr>
        <w:tc>
          <w:tcPr>
            <w:tcW w:w="3532" w:type="dxa"/>
          </w:tcPr>
          <w:p w:rsidR="00654A8B" w:rsidRPr="00E761A0" w:rsidRDefault="00654A8B" w:rsidP="007437D3">
            <w:pPr>
              <w:pStyle w:val="6"/>
              <w:spacing w:before="0" w:after="0"/>
              <w:rPr>
                <w:rFonts w:ascii="Times New Roman" w:hAnsi="Times New Roman"/>
                <w:iCs/>
                <w:sz w:val="26"/>
                <w:szCs w:val="26"/>
              </w:rPr>
            </w:pPr>
            <w:r w:rsidRPr="00E761A0">
              <w:rPr>
                <w:rFonts w:ascii="Times New Roman" w:hAnsi="Times New Roman"/>
                <w:iCs/>
                <w:sz w:val="26"/>
                <w:szCs w:val="26"/>
              </w:rPr>
              <w:t xml:space="preserve">Социальное обеспечение  населения </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388,9</w:t>
            </w:r>
          </w:p>
        </w:tc>
      </w:tr>
      <w:tr w:rsidR="00654A8B" w:rsidRPr="00E761A0" w:rsidTr="00E761A0">
        <w:trPr>
          <w:trHeight w:val="341"/>
        </w:trPr>
        <w:tc>
          <w:tcPr>
            <w:tcW w:w="3532" w:type="dxa"/>
          </w:tcPr>
          <w:p w:rsidR="00654A8B" w:rsidRPr="00E761A0" w:rsidRDefault="00654A8B" w:rsidP="00B77241">
            <w:pPr>
              <w:pStyle w:val="6"/>
              <w:spacing w:before="0" w:after="0"/>
              <w:jc w:val="both"/>
              <w:rPr>
                <w:rFonts w:ascii="Times New Roman" w:hAnsi="Times New Roman"/>
                <w:sz w:val="26"/>
                <w:szCs w:val="26"/>
              </w:rPr>
            </w:pPr>
            <w:r w:rsidRPr="00E761A0">
              <w:rPr>
                <w:rFonts w:ascii="Times New Roman" w:hAnsi="Times New Roman"/>
                <w:b w:val="0"/>
                <w:iCs/>
                <w:sz w:val="26"/>
                <w:szCs w:val="26"/>
              </w:rPr>
              <w:t>Иные межбюджетные трансферты за счет средств резервного фонда Администрации муниципального района «Заполярный район»</w:t>
            </w:r>
            <w:r w:rsidRPr="00E761A0">
              <w:rPr>
                <w:rFonts w:ascii="Times New Roman" w:hAnsi="Times New Roman"/>
                <w:sz w:val="26"/>
                <w:szCs w:val="26"/>
              </w:rPr>
              <w:t xml:space="preserve"> </w:t>
            </w:r>
          </w:p>
        </w:tc>
        <w:tc>
          <w:tcPr>
            <w:tcW w:w="788"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17E9">
            <w:pPr>
              <w:rPr>
                <w:rFonts w:ascii="Times New Roman" w:hAnsi="Times New Roman"/>
                <w:sz w:val="26"/>
                <w:szCs w:val="26"/>
              </w:rPr>
            </w:pPr>
            <w:r w:rsidRPr="00E761A0">
              <w:rPr>
                <w:rFonts w:ascii="Times New Roman" w:hAnsi="Times New Roman"/>
                <w:sz w:val="26"/>
                <w:szCs w:val="26"/>
              </w:rPr>
              <w:t>90.0.00.89250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90.0.00.89250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Резервный фонд местной администрации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90.0.00.00000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68,9</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Резервный фонд</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90.0.00.90010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68,9</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Социальное обеспечение и иные выплаты населению</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90.0.00.90010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68,9</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iCs/>
                <w:sz w:val="26"/>
                <w:szCs w:val="26"/>
              </w:rPr>
            </w:pPr>
            <w:r w:rsidRPr="00E761A0">
              <w:rPr>
                <w:rFonts w:ascii="Times New Roman" w:hAnsi="Times New Roman"/>
                <w:iCs/>
                <w:sz w:val="26"/>
                <w:szCs w:val="26"/>
              </w:rPr>
              <w:lastRenderedPageBreak/>
              <w:t>Выполнение переданных государственных полномочий</w:t>
            </w:r>
          </w:p>
        </w:tc>
        <w:tc>
          <w:tcPr>
            <w:tcW w:w="788"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790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10</w:t>
            </w:r>
          </w:p>
        </w:tc>
        <w:tc>
          <w:tcPr>
            <w:tcW w:w="54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03</w:t>
            </w:r>
          </w:p>
        </w:tc>
        <w:tc>
          <w:tcPr>
            <w:tcW w:w="1800" w:type="dxa"/>
          </w:tcPr>
          <w:p w:rsidR="00654A8B" w:rsidRPr="00E761A0" w:rsidRDefault="00654A8B" w:rsidP="00303177">
            <w:pPr>
              <w:rPr>
                <w:rFonts w:ascii="Times New Roman" w:hAnsi="Times New Roman"/>
                <w:b/>
                <w:sz w:val="26"/>
                <w:szCs w:val="26"/>
              </w:rPr>
            </w:pPr>
            <w:r w:rsidRPr="00E761A0">
              <w:rPr>
                <w:rFonts w:ascii="Times New Roman" w:hAnsi="Times New Roman"/>
                <w:b/>
                <w:sz w:val="26"/>
                <w:szCs w:val="26"/>
              </w:rPr>
              <w:t>95.0.00.00000</w:t>
            </w:r>
          </w:p>
        </w:tc>
        <w:tc>
          <w:tcPr>
            <w:tcW w:w="1080" w:type="dxa"/>
          </w:tcPr>
          <w:p w:rsidR="00654A8B" w:rsidRPr="00E761A0" w:rsidRDefault="00654A8B" w:rsidP="00303177">
            <w:pPr>
              <w:rPr>
                <w:rFonts w:ascii="Times New Roman" w:hAnsi="Times New Roman"/>
                <w:b/>
                <w:sz w:val="26"/>
                <w:szCs w:val="26"/>
              </w:rPr>
            </w:pPr>
          </w:p>
        </w:tc>
        <w:tc>
          <w:tcPr>
            <w:tcW w:w="1800" w:type="dxa"/>
          </w:tcPr>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300,0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iCs/>
                <w:sz w:val="26"/>
                <w:szCs w:val="26"/>
              </w:rPr>
            </w:pPr>
            <w:r w:rsidRPr="00E761A0">
              <w:rPr>
                <w:rFonts w:ascii="Times New Roman" w:hAnsi="Times New Roman"/>
                <w:b w:val="0"/>
                <w:color w:val="000000"/>
                <w:sz w:val="26"/>
                <w:szCs w:val="26"/>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95.0.00.79230</w:t>
            </w:r>
          </w:p>
        </w:tc>
        <w:tc>
          <w:tcPr>
            <w:tcW w:w="1080" w:type="dxa"/>
          </w:tcPr>
          <w:p w:rsidR="00654A8B" w:rsidRPr="00E761A0" w:rsidRDefault="00654A8B" w:rsidP="00303177">
            <w:pPr>
              <w:rPr>
                <w:rFonts w:ascii="Times New Roman" w:hAnsi="Times New Roman"/>
                <w:sz w:val="26"/>
                <w:szCs w:val="26"/>
              </w:rPr>
            </w:pP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r w:rsidR="00654A8B" w:rsidRPr="00E761A0" w:rsidTr="00E761A0">
        <w:trPr>
          <w:trHeight w:val="341"/>
        </w:trPr>
        <w:tc>
          <w:tcPr>
            <w:tcW w:w="3532" w:type="dxa"/>
          </w:tcPr>
          <w:p w:rsidR="00654A8B" w:rsidRPr="00E761A0" w:rsidRDefault="00654A8B" w:rsidP="00B77241">
            <w:pPr>
              <w:pStyle w:val="6"/>
              <w:spacing w:before="0" w:after="0"/>
              <w:rPr>
                <w:rFonts w:ascii="Times New Roman" w:hAnsi="Times New Roman"/>
                <w:b w:val="0"/>
                <w:iCs/>
                <w:sz w:val="26"/>
                <w:szCs w:val="26"/>
              </w:rPr>
            </w:pPr>
            <w:r w:rsidRPr="00E761A0">
              <w:rPr>
                <w:rFonts w:ascii="Times New Roman" w:hAnsi="Times New Roman"/>
                <w:b w:val="0"/>
                <w:iCs/>
                <w:sz w:val="26"/>
                <w:szCs w:val="26"/>
              </w:rPr>
              <w:t xml:space="preserve">Социальное обеспечение и иные выплаты населению </w:t>
            </w:r>
          </w:p>
        </w:tc>
        <w:tc>
          <w:tcPr>
            <w:tcW w:w="788"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790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10</w:t>
            </w:r>
          </w:p>
        </w:tc>
        <w:tc>
          <w:tcPr>
            <w:tcW w:w="54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03</w:t>
            </w:r>
          </w:p>
        </w:tc>
        <w:tc>
          <w:tcPr>
            <w:tcW w:w="180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95.0.00.79230</w:t>
            </w:r>
          </w:p>
        </w:tc>
        <w:tc>
          <w:tcPr>
            <w:tcW w:w="1080" w:type="dxa"/>
          </w:tcPr>
          <w:p w:rsidR="00654A8B" w:rsidRPr="00E761A0" w:rsidRDefault="00654A8B" w:rsidP="00303177">
            <w:pPr>
              <w:rPr>
                <w:rFonts w:ascii="Times New Roman" w:hAnsi="Times New Roman"/>
                <w:sz w:val="26"/>
                <w:szCs w:val="26"/>
              </w:rPr>
            </w:pPr>
            <w:r w:rsidRPr="00E761A0">
              <w:rPr>
                <w:rFonts w:ascii="Times New Roman" w:hAnsi="Times New Roman"/>
                <w:sz w:val="26"/>
                <w:szCs w:val="26"/>
              </w:rPr>
              <w:t>300</w:t>
            </w:r>
          </w:p>
        </w:tc>
        <w:tc>
          <w:tcPr>
            <w:tcW w:w="1800"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300,0</w:t>
            </w:r>
          </w:p>
        </w:tc>
      </w:tr>
    </w:tbl>
    <w:p w:rsidR="00654A8B" w:rsidRPr="00E761A0" w:rsidRDefault="00654A8B" w:rsidP="00430068">
      <w:pPr>
        <w:rPr>
          <w:rFonts w:ascii="Times New Roman" w:hAnsi="Times New Roman"/>
          <w:sz w:val="26"/>
          <w:szCs w:val="26"/>
        </w:rPr>
      </w:pPr>
      <w:r w:rsidRPr="00E761A0">
        <w:rPr>
          <w:rFonts w:ascii="Times New Roman" w:hAnsi="Times New Roman"/>
          <w:sz w:val="26"/>
          <w:szCs w:val="26"/>
        </w:rPr>
        <w:t xml:space="preserve">                                                                                                                      </w:t>
      </w:r>
    </w:p>
    <w:p w:rsidR="00654A8B" w:rsidRDefault="00654A8B" w:rsidP="00E761A0">
      <w:pPr>
        <w:rPr>
          <w:rFonts w:ascii="Times New Roman" w:hAnsi="Times New Roman"/>
          <w:sz w:val="26"/>
          <w:szCs w:val="26"/>
        </w:rPr>
      </w:pPr>
      <w:r w:rsidRPr="00E761A0">
        <w:rPr>
          <w:rFonts w:ascii="Times New Roman" w:hAnsi="Times New Roman"/>
          <w:sz w:val="26"/>
          <w:szCs w:val="26"/>
        </w:rPr>
        <w:t xml:space="preserve">                                                                                                                                                  </w:t>
      </w:r>
      <w:r>
        <w:rPr>
          <w:rFonts w:ascii="Times New Roman" w:hAnsi="Times New Roman"/>
          <w:sz w:val="26"/>
          <w:szCs w:val="26"/>
        </w:rPr>
        <w:t xml:space="preserve">   </w:t>
      </w:r>
    </w:p>
    <w:p w:rsidR="00654A8B" w:rsidRPr="00E761A0" w:rsidRDefault="00654A8B" w:rsidP="00E761A0">
      <w:pPr>
        <w:spacing w:after="0" w:line="240" w:lineRule="auto"/>
        <w:rPr>
          <w:rFonts w:ascii="Times New Roman" w:hAnsi="Times New Roman"/>
        </w:rPr>
      </w:pPr>
      <w:r>
        <w:rPr>
          <w:rFonts w:ascii="Times New Roman" w:hAnsi="Times New Roman"/>
          <w:sz w:val="26"/>
          <w:szCs w:val="26"/>
        </w:rPr>
        <w:t xml:space="preserve">                                                                                                                   </w:t>
      </w:r>
      <w:r w:rsidRPr="00E761A0">
        <w:rPr>
          <w:rFonts w:ascii="Times New Roman" w:hAnsi="Times New Roman"/>
        </w:rPr>
        <w:t>Приложение № 3</w:t>
      </w:r>
    </w:p>
    <w:p w:rsidR="00654A8B" w:rsidRPr="00E761A0" w:rsidRDefault="00654A8B" w:rsidP="00E761A0">
      <w:pPr>
        <w:spacing w:after="0" w:line="240" w:lineRule="auto"/>
        <w:rPr>
          <w:rFonts w:ascii="Times New Roman" w:hAnsi="Times New Roman"/>
        </w:rPr>
      </w:pPr>
      <w:r w:rsidRPr="00E761A0">
        <w:rPr>
          <w:rFonts w:ascii="Times New Roman" w:hAnsi="Times New Roman"/>
        </w:rPr>
        <w:t xml:space="preserve">                                                                                                     </w:t>
      </w:r>
      <w:r>
        <w:rPr>
          <w:rFonts w:ascii="Times New Roman" w:hAnsi="Times New Roman"/>
        </w:rPr>
        <w:t xml:space="preserve">                               </w:t>
      </w:r>
      <w:r w:rsidRPr="00E761A0">
        <w:rPr>
          <w:rFonts w:ascii="Times New Roman" w:hAnsi="Times New Roman"/>
        </w:rPr>
        <w:t xml:space="preserve">   ( Приложение №  4)                                                                                                                                                                                                                                                                                                                 </w:t>
      </w:r>
    </w:p>
    <w:p w:rsidR="00654A8B" w:rsidRPr="00E761A0" w:rsidRDefault="00654A8B" w:rsidP="007B2950">
      <w:pPr>
        <w:pStyle w:val="31"/>
        <w:tabs>
          <w:tab w:val="left" w:pos="3540"/>
          <w:tab w:val="left" w:pos="4185"/>
        </w:tabs>
        <w:spacing w:after="0" w:line="240" w:lineRule="auto"/>
        <w:jc w:val="right"/>
        <w:rPr>
          <w:rFonts w:ascii="Times New Roman" w:hAnsi="Times New Roman"/>
          <w:sz w:val="22"/>
          <w:szCs w:val="22"/>
        </w:rPr>
      </w:pPr>
      <w:r w:rsidRPr="00E761A0">
        <w:rPr>
          <w:rFonts w:ascii="Times New Roman" w:hAnsi="Times New Roman"/>
          <w:sz w:val="22"/>
          <w:szCs w:val="22"/>
        </w:rPr>
        <w:t xml:space="preserve">  </w:t>
      </w:r>
      <w:r w:rsidRPr="00E761A0">
        <w:rPr>
          <w:rFonts w:ascii="Times New Roman" w:hAnsi="Times New Roman"/>
          <w:sz w:val="22"/>
          <w:szCs w:val="22"/>
        </w:rPr>
        <w:tab/>
        <w:t xml:space="preserve">                                           к решению Совета депутатов МО «</w:t>
      </w:r>
      <w:proofErr w:type="spellStart"/>
      <w:r w:rsidRPr="00E761A0">
        <w:rPr>
          <w:rFonts w:ascii="Times New Roman" w:hAnsi="Times New Roman"/>
          <w:sz w:val="22"/>
          <w:szCs w:val="22"/>
        </w:rPr>
        <w:t>Юшарский</w:t>
      </w:r>
      <w:proofErr w:type="spellEnd"/>
      <w:r w:rsidRPr="00E761A0">
        <w:rPr>
          <w:rFonts w:ascii="Times New Roman" w:hAnsi="Times New Roman"/>
          <w:sz w:val="22"/>
          <w:szCs w:val="22"/>
        </w:rPr>
        <w:t xml:space="preserve">  сельсовет» НАО                                                                                                                 </w:t>
      </w:r>
      <w:r>
        <w:rPr>
          <w:rFonts w:ascii="Times New Roman" w:hAnsi="Times New Roman"/>
          <w:sz w:val="22"/>
          <w:szCs w:val="22"/>
        </w:rPr>
        <w:t xml:space="preserve">                          от  30</w:t>
      </w:r>
      <w:r w:rsidRPr="00E761A0">
        <w:rPr>
          <w:rFonts w:ascii="Times New Roman" w:hAnsi="Times New Roman"/>
          <w:sz w:val="22"/>
          <w:szCs w:val="22"/>
        </w:rPr>
        <w:t xml:space="preserve">.12.2016 года  № </w:t>
      </w:r>
      <w:r>
        <w:rPr>
          <w:rFonts w:ascii="Times New Roman" w:hAnsi="Times New Roman"/>
          <w:sz w:val="22"/>
          <w:szCs w:val="22"/>
        </w:rPr>
        <w:t>1</w:t>
      </w:r>
    </w:p>
    <w:p w:rsidR="00654A8B" w:rsidRPr="00E761A0" w:rsidRDefault="00654A8B" w:rsidP="007B2950">
      <w:pPr>
        <w:tabs>
          <w:tab w:val="left" w:pos="1095"/>
          <w:tab w:val="center" w:pos="4677"/>
        </w:tabs>
        <w:spacing w:after="0" w:line="240" w:lineRule="auto"/>
        <w:rPr>
          <w:rFonts w:ascii="Times New Roman" w:hAnsi="Times New Roman"/>
          <w:b/>
          <w:sz w:val="26"/>
          <w:szCs w:val="26"/>
        </w:rPr>
      </w:pPr>
      <w:r w:rsidRPr="00E761A0">
        <w:rPr>
          <w:rFonts w:ascii="Times New Roman" w:hAnsi="Times New Roman"/>
          <w:b/>
          <w:sz w:val="26"/>
          <w:szCs w:val="26"/>
        </w:rPr>
        <w:t xml:space="preserve">                                </w:t>
      </w:r>
      <w:r w:rsidRPr="00E761A0">
        <w:rPr>
          <w:rFonts w:ascii="Times New Roman" w:hAnsi="Times New Roman"/>
          <w:b/>
          <w:sz w:val="26"/>
          <w:szCs w:val="26"/>
        </w:rPr>
        <w:tab/>
        <w:t xml:space="preserve">Источники  внутреннего финансирования дефицита </w:t>
      </w:r>
    </w:p>
    <w:p w:rsidR="00654A8B" w:rsidRPr="00E761A0" w:rsidRDefault="00654A8B" w:rsidP="007B2950">
      <w:pPr>
        <w:tabs>
          <w:tab w:val="left" w:pos="1095"/>
          <w:tab w:val="center" w:pos="4677"/>
        </w:tabs>
        <w:spacing w:after="0" w:line="240" w:lineRule="auto"/>
        <w:rPr>
          <w:rFonts w:ascii="Times New Roman" w:hAnsi="Times New Roman"/>
          <w:sz w:val="26"/>
          <w:szCs w:val="26"/>
        </w:rPr>
      </w:pPr>
      <w:r w:rsidRPr="00E761A0">
        <w:rPr>
          <w:rFonts w:ascii="Times New Roman" w:hAnsi="Times New Roman"/>
          <w:b/>
          <w:sz w:val="26"/>
          <w:szCs w:val="26"/>
        </w:rPr>
        <w:t xml:space="preserve">                                                        местного бюджета  на 2016 год</w:t>
      </w:r>
      <w:r w:rsidRPr="00E761A0">
        <w:rPr>
          <w:rFonts w:ascii="Times New Roman" w:hAnsi="Times New Roman"/>
          <w:sz w:val="26"/>
          <w:szCs w:val="26"/>
        </w:rPr>
        <w:t xml:space="preserve">                                                                </w:t>
      </w:r>
      <w:r w:rsidRPr="00E761A0">
        <w:rPr>
          <w:rFonts w:ascii="Times New Roman" w:hAnsi="Times New Roman"/>
          <w:sz w:val="26"/>
          <w:szCs w:val="26"/>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0"/>
        <w:gridCol w:w="3191"/>
      </w:tblGrid>
      <w:tr w:rsidR="00654A8B" w:rsidRPr="00E761A0" w:rsidTr="00303177">
        <w:tc>
          <w:tcPr>
            <w:tcW w:w="3189"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Код по бюджетной классификации источников  внутреннего финансирования дефицитов бюджетов</w:t>
            </w:r>
          </w:p>
        </w:tc>
        <w:tc>
          <w:tcPr>
            <w:tcW w:w="3190"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Наименование</w:t>
            </w:r>
          </w:p>
        </w:tc>
        <w:tc>
          <w:tcPr>
            <w:tcW w:w="3191"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Сумма</w:t>
            </w:r>
          </w:p>
        </w:tc>
      </w:tr>
      <w:tr w:rsidR="00654A8B" w:rsidRPr="00E761A0" w:rsidTr="00303177">
        <w:tc>
          <w:tcPr>
            <w:tcW w:w="3189"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1</w:t>
            </w:r>
          </w:p>
        </w:tc>
        <w:tc>
          <w:tcPr>
            <w:tcW w:w="3190"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2</w:t>
            </w:r>
          </w:p>
        </w:tc>
        <w:tc>
          <w:tcPr>
            <w:tcW w:w="3191" w:type="dxa"/>
          </w:tcPr>
          <w:p w:rsidR="00654A8B" w:rsidRPr="00E761A0" w:rsidRDefault="00654A8B" w:rsidP="00303177">
            <w:pPr>
              <w:tabs>
                <w:tab w:val="left" w:pos="3480"/>
              </w:tabs>
              <w:jc w:val="center"/>
              <w:rPr>
                <w:rFonts w:ascii="Times New Roman" w:hAnsi="Times New Roman"/>
                <w:b/>
                <w:sz w:val="26"/>
                <w:szCs w:val="26"/>
              </w:rPr>
            </w:pPr>
            <w:r w:rsidRPr="00E761A0">
              <w:rPr>
                <w:rFonts w:ascii="Times New Roman" w:hAnsi="Times New Roman"/>
                <w:b/>
                <w:sz w:val="26"/>
                <w:szCs w:val="26"/>
              </w:rPr>
              <w:t>3</w:t>
            </w:r>
          </w:p>
        </w:tc>
      </w:tr>
      <w:tr w:rsidR="00654A8B" w:rsidRPr="00E761A0" w:rsidTr="00303177">
        <w:trPr>
          <w:trHeight w:val="948"/>
        </w:trPr>
        <w:tc>
          <w:tcPr>
            <w:tcW w:w="3189" w:type="dxa"/>
          </w:tcPr>
          <w:p w:rsidR="00654A8B" w:rsidRPr="00E761A0" w:rsidRDefault="00654A8B" w:rsidP="00303177">
            <w:pPr>
              <w:tabs>
                <w:tab w:val="left" w:pos="3480"/>
              </w:tabs>
              <w:rPr>
                <w:rFonts w:ascii="Times New Roman" w:hAnsi="Times New Roman"/>
                <w:b/>
                <w:sz w:val="26"/>
                <w:szCs w:val="26"/>
              </w:rPr>
            </w:pPr>
            <w:r w:rsidRPr="00E761A0">
              <w:rPr>
                <w:rFonts w:ascii="Times New Roman" w:hAnsi="Times New Roman"/>
                <w:b/>
                <w:sz w:val="26"/>
                <w:szCs w:val="26"/>
              </w:rPr>
              <w:t xml:space="preserve">790 01 00 </w:t>
            </w:r>
            <w:proofErr w:type="spellStart"/>
            <w:r w:rsidRPr="00E761A0">
              <w:rPr>
                <w:rFonts w:ascii="Times New Roman" w:hAnsi="Times New Roman"/>
                <w:b/>
                <w:sz w:val="26"/>
                <w:szCs w:val="26"/>
              </w:rPr>
              <w:t>00</w:t>
            </w:r>
            <w:proofErr w:type="spellEnd"/>
            <w:r w:rsidRPr="00E761A0">
              <w:rPr>
                <w:rFonts w:ascii="Times New Roman" w:hAnsi="Times New Roman"/>
                <w:b/>
                <w:sz w:val="26"/>
                <w:szCs w:val="26"/>
              </w:rPr>
              <w:t xml:space="preserve"> </w:t>
            </w:r>
            <w:proofErr w:type="spellStart"/>
            <w:r w:rsidRPr="00E761A0">
              <w:rPr>
                <w:rFonts w:ascii="Times New Roman" w:hAnsi="Times New Roman"/>
                <w:b/>
                <w:sz w:val="26"/>
                <w:szCs w:val="26"/>
              </w:rPr>
              <w:t>00</w:t>
            </w:r>
            <w:proofErr w:type="spellEnd"/>
            <w:r w:rsidRPr="00E761A0">
              <w:rPr>
                <w:rFonts w:ascii="Times New Roman" w:hAnsi="Times New Roman"/>
                <w:b/>
                <w:sz w:val="26"/>
                <w:szCs w:val="26"/>
              </w:rPr>
              <w:t xml:space="preserve"> </w:t>
            </w:r>
            <w:proofErr w:type="spellStart"/>
            <w:r w:rsidRPr="00E761A0">
              <w:rPr>
                <w:rFonts w:ascii="Times New Roman" w:hAnsi="Times New Roman"/>
                <w:b/>
                <w:sz w:val="26"/>
                <w:szCs w:val="26"/>
              </w:rPr>
              <w:t>00</w:t>
            </w:r>
            <w:proofErr w:type="spellEnd"/>
            <w:r w:rsidRPr="00E761A0">
              <w:rPr>
                <w:rFonts w:ascii="Times New Roman" w:hAnsi="Times New Roman"/>
                <w:b/>
                <w:sz w:val="26"/>
                <w:szCs w:val="26"/>
              </w:rPr>
              <w:t xml:space="preserve"> 0000 000</w:t>
            </w:r>
          </w:p>
        </w:tc>
        <w:tc>
          <w:tcPr>
            <w:tcW w:w="3190" w:type="dxa"/>
          </w:tcPr>
          <w:p w:rsidR="00654A8B" w:rsidRPr="00E761A0" w:rsidRDefault="00654A8B" w:rsidP="00303177">
            <w:pPr>
              <w:tabs>
                <w:tab w:val="left" w:pos="3480"/>
              </w:tabs>
              <w:rPr>
                <w:rFonts w:ascii="Times New Roman" w:hAnsi="Times New Roman"/>
                <w:b/>
                <w:sz w:val="26"/>
                <w:szCs w:val="26"/>
              </w:rPr>
            </w:pPr>
            <w:r w:rsidRPr="00E761A0">
              <w:rPr>
                <w:rFonts w:ascii="Times New Roman" w:hAnsi="Times New Roman"/>
                <w:b/>
                <w:sz w:val="26"/>
                <w:szCs w:val="26"/>
              </w:rPr>
              <w:t>Источники внутреннего финансирования дефицитов бюджетов</w:t>
            </w:r>
          </w:p>
        </w:tc>
        <w:tc>
          <w:tcPr>
            <w:tcW w:w="3191" w:type="dxa"/>
          </w:tcPr>
          <w:p w:rsidR="00654A8B" w:rsidRPr="00E761A0" w:rsidRDefault="00654A8B" w:rsidP="00303177">
            <w:pPr>
              <w:tabs>
                <w:tab w:val="left" w:pos="3480"/>
              </w:tabs>
              <w:rPr>
                <w:rFonts w:ascii="Times New Roman" w:hAnsi="Times New Roman"/>
                <w:b/>
                <w:sz w:val="26"/>
                <w:szCs w:val="26"/>
              </w:rPr>
            </w:pPr>
          </w:p>
          <w:p w:rsidR="00654A8B" w:rsidRPr="00E761A0" w:rsidRDefault="00654A8B" w:rsidP="00303177">
            <w:pPr>
              <w:jc w:val="center"/>
              <w:rPr>
                <w:rFonts w:ascii="Times New Roman" w:hAnsi="Times New Roman"/>
                <w:b/>
                <w:sz w:val="26"/>
                <w:szCs w:val="26"/>
              </w:rPr>
            </w:pPr>
            <w:r w:rsidRPr="00E761A0">
              <w:rPr>
                <w:rFonts w:ascii="Times New Roman" w:hAnsi="Times New Roman"/>
                <w:b/>
                <w:sz w:val="26"/>
                <w:szCs w:val="26"/>
              </w:rPr>
              <w:t>144,5</w:t>
            </w:r>
          </w:p>
        </w:tc>
      </w:tr>
      <w:tr w:rsidR="00654A8B" w:rsidRPr="00E761A0" w:rsidTr="00303177">
        <w:trPr>
          <w:trHeight w:val="771"/>
        </w:trPr>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0000 000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Изменение остатков средств на счетах по учету средств бюджетов</w:t>
            </w:r>
          </w:p>
        </w:tc>
        <w:tc>
          <w:tcPr>
            <w:tcW w:w="3191" w:type="dxa"/>
          </w:tcPr>
          <w:p w:rsidR="00654A8B" w:rsidRPr="00E761A0" w:rsidRDefault="00654A8B" w:rsidP="00303177">
            <w:pPr>
              <w:tabs>
                <w:tab w:val="left" w:pos="3480"/>
              </w:tabs>
              <w:jc w:val="center"/>
              <w:rPr>
                <w:rFonts w:ascii="Times New Roman" w:hAnsi="Times New Roman"/>
                <w:sz w:val="26"/>
                <w:szCs w:val="26"/>
              </w:rPr>
            </w:pPr>
            <w:r w:rsidRPr="00E761A0">
              <w:rPr>
                <w:rFonts w:ascii="Times New Roman" w:hAnsi="Times New Roman"/>
                <w:sz w:val="26"/>
                <w:szCs w:val="26"/>
              </w:rPr>
              <w:t>144,5</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0000 500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остатков средств бюджетов</w:t>
            </w:r>
          </w:p>
        </w:tc>
        <w:tc>
          <w:tcPr>
            <w:tcW w:w="3191" w:type="dxa"/>
          </w:tcPr>
          <w:p w:rsidR="00654A8B" w:rsidRPr="00E761A0" w:rsidRDefault="00654A8B" w:rsidP="00303177">
            <w:pPr>
              <w:tabs>
                <w:tab w:val="left" w:pos="3480"/>
              </w:tabs>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790 01 05 02 00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0000 500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прочих остатков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lastRenderedPageBreak/>
              <w:t>790 01 05 02 01 00 0000 510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прочих остатков денежных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790 01 05 02 01 10 0000 510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Увеличение прочих остатков денежных средств бюджетов  сельских поселений</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-20 205,7</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0000 600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остатков средств бюджетов</w:t>
            </w:r>
          </w:p>
        </w:tc>
        <w:tc>
          <w:tcPr>
            <w:tcW w:w="3191" w:type="dxa"/>
          </w:tcPr>
          <w:p w:rsidR="00654A8B" w:rsidRPr="00E761A0" w:rsidRDefault="00654A8B" w:rsidP="00303177">
            <w:pPr>
              <w:tabs>
                <w:tab w:val="left" w:pos="3480"/>
              </w:tabs>
              <w:jc w:val="center"/>
              <w:rPr>
                <w:rFonts w:ascii="Times New Roman" w:hAnsi="Times New Roman"/>
                <w:sz w:val="26"/>
                <w:szCs w:val="26"/>
              </w:rPr>
            </w:pPr>
            <w:r w:rsidRPr="00E761A0">
              <w:rPr>
                <w:rFonts w:ascii="Times New Roman" w:hAnsi="Times New Roman"/>
                <w:sz w:val="26"/>
                <w:szCs w:val="26"/>
              </w:rPr>
              <w:t>20 350,2</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 xml:space="preserve">790 01 05 02 00 </w:t>
            </w:r>
            <w:proofErr w:type="spellStart"/>
            <w:r w:rsidRPr="00E761A0">
              <w:rPr>
                <w:rFonts w:ascii="Times New Roman" w:hAnsi="Times New Roman"/>
                <w:sz w:val="26"/>
                <w:szCs w:val="26"/>
              </w:rPr>
              <w:t>00</w:t>
            </w:r>
            <w:proofErr w:type="spellEnd"/>
            <w:r w:rsidRPr="00E761A0">
              <w:rPr>
                <w:rFonts w:ascii="Times New Roman" w:hAnsi="Times New Roman"/>
                <w:sz w:val="26"/>
                <w:szCs w:val="26"/>
              </w:rPr>
              <w:t xml:space="preserve"> 0000 600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прочих остатков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20 350,2</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790 01 05 02 01 00 0000 610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прочих остатков денежных средств бюджетов</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20 350,2</w:t>
            </w:r>
          </w:p>
        </w:tc>
      </w:tr>
      <w:tr w:rsidR="00654A8B" w:rsidRPr="00E761A0" w:rsidTr="00303177">
        <w:tc>
          <w:tcPr>
            <w:tcW w:w="3189"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790 01 05 02 01 10 0000 610</w:t>
            </w:r>
          </w:p>
        </w:tc>
        <w:tc>
          <w:tcPr>
            <w:tcW w:w="3190" w:type="dxa"/>
          </w:tcPr>
          <w:p w:rsidR="00654A8B" w:rsidRPr="00E761A0" w:rsidRDefault="00654A8B" w:rsidP="00303177">
            <w:pPr>
              <w:tabs>
                <w:tab w:val="left" w:pos="3480"/>
              </w:tabs>
              <w:rPr>
                <w:rFonts w:ascii="Times New Roman" w:hAnsi="Times New Roman"/>
                <w:sz w:val="26"/>
                <w:szCs w:val="26"/>
              </w:rPr>
            </w:pPr>
            <w:r w:rsidRPr="00E761A0">
              <w:rPr>
                <w:rFonts w:ascii="Times New Roman" w:hAnsi="Times New Roman"/>
                <w:sz w:val="26"/>
                <w:szCs w:val="26"/>
              </w:rPr>
              <w:t>Уменьшение прочих остатков денежных средств бюджетов  сельских поселений</w:t>
            </w:r>
          </w:p>
        </w:tc>
        <w:tc>
          <w:tcPr>
            <w:tcW w:w="3191" w:type="dxa"/>
          </w:tcPr>
          <w:p w:rsidR="00654A8B" w:rsidRPr="00E761A0" w:rsidRDefault="00654A8B" w:rsidP="00303177">
            <w:pPr>
              <w:jc w:val="center"/>
              <w:rPr>
                <w:rFonts w:ascii="Times New Roman" w:hAnsi="Times New Roman"/>
                <w:sz w:val="26"/>
                <w:szCs w:val="26"/>
              </w:rPr>
            </w:pPr>
            <w:r w:rsidRPr="00E761A0">
              <w:rPr>
                <w:rFonts w:ascii="Times New Roman" w:hAnsi="Times New Roman"/>
                <w:sz w:val="26"/>
                <w:szCs w:val="26"/>
              </w:rPr>
              <w:t>20 350,2</w:t>
            </w:r>
          </w:p>
        </w:tc>
      </w:tr>
    </w:tbl>
    <w:p w:rsidR="00654A8B" w:rsidRPr="00E761A0" w:rsidRDefault="00654A8B" w:rsidP="00430068">
      <w:pPr>
        <w:pStyle w:val="31"/>
        <w:tabs>
          <w:tab w:val="left" w:pos="6045"/>
        </w:tabs>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7B2950">
      <w:pPr>
        <w:tabs>
          <w:tab w:val="left" w:pos="4590"/>
        </w:tabs>
        <w:spacing w:after="0" w:line="240" w:lineRule="auto"/>
        <w:jc w:val="center"/>
        <w:rPr>
          <w:rFonts w:ascii="Times New Roman" w:hAnsi="Times New Roman"/>
          <w:b/>
          <w:sz w:val="26"/>
          <w:szCs w:val="26"/>
        </w:rPr>
      </w:pPr>
    </w:p>
    <w:p w:rsidR="00654A8B" w:rsidRPr="00E761A0" w:rsidRDefault="00654A8B" w:rsidP="007B2950">
      <w:pPr>
        <w:tabs>
          <w:tab w:val="left" w:pos="4590"/>
        </w:tabs>
        <w:spacing w:after="0" w:line="240" w:lineRule="auto"/>
        <w:jc w:val="center"/>
        <w:rPr>
          <w:rFonts w:ascii="Times New Roman" w:hAnsi="Times New Roman"/>
          <w:b/>
          <w:sz w:val="26"/>
          <w:szCs w:val="26"/>
        </w:rPr>
      </w:pPr>
      <w:r w:rsidRPr="00E761A0">
        <w:rPr>
          <w:rFonts w:ascii="Times New Roman" w:hAnsi="Times New Roman"/>
          <w:b/>
          <w:sz w:val="26"/>
          <w:szCs w:val="26"/>
        </w:rPr>
        <w:t>Пояснительная  записка к решению Совета депутатов МО «</w:t>
      </w:r>
      <w:proofErr w:type="spellStart"/>
      <w:r>
        <w:rPr>
          <w:rFonts w:ascii="Times New Roman" w:hAnsi="Times New Roman"/>
          <w:b/>
          <w:sz w:val="26"/>
          <w:szCs w:val="26"/>
        </w:rPr>
        <w:t>Юшарский</w:t>
      </w:r>
      <w:proofErr w:type="spellEnd"/>
      <w:r>
        <w:rPr>
          <w:rFonts w:ascii="Times New Roman" w:hAnsi="Times New Roman"/>
          <w:b/>
          <w:sz w:val="26"/>
          <w:szCs w:val="26"/>
        </w:rPr>
        <w:t xml:space="preserve"> сельсовет» НАО №  от 30 декабря  2016 года № 1</w:t>
      </w:r>
    </w:p>
    <w:p w:rsidR="00654A8B" w:rsidRPr="00E761A0" w:rsidRDefault="00654A8B" w:rsidP="007B2950">
      <w:pPr>
        <w:tabs>
          <w:tab w:val="left" w:pos="1275"/>
        </w:tabs>
        <w:spacing w:after="0" w:line="240" w:lineRule="auto"/>
        <w:jc w:val="both"/>
        <w:rPr>
          <w:rFonts w:ascii="Times New Roman" w:hAnsi="Times New Roman"/>
          <w:sz w:val="26"/>
          <w:szCs w:val="26"/>
        </w:rPr>
      </w:pPr>
      <w:r w:rsidRPr="00E761A0">
        <w:rPr>
          <w:rFonts w:ascii="Times New Roman" w:hAnsi="Times New Roman"/>
          <w:sz w:val="26"/>
          <w:szCs w:val="26"/>
        </w:rPr>
        <w:t xml:space="preserve">                О внесении изменений в Решение Совета депутатов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от 22 июля 2016 года  № 1</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В результате изложения в новой редакции Приложении № 1 (Приложение № 1 к проекту решения) внесены следующие изменения:</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Доходы   местного  бюджета    </w:t>
      </w:r>
      <w:proofErr w:type="gramStart"/>
      <w:r w:rsidRPr="00E761A0">
        <w:rPr>
          <w:rFonts w:ascii="Times New Roman" w:hAnsi="Times New Roman"/>
          <w:b/>
          <w:sz w:val="26"/>
          <w:szCs w:val="26"/>
        </w:rPr>
        <w:t>изменятся   в  сторону увеличатся</w:t>
      </w:r>
      <w:proofErr w:type="gramEnd"/>
      <w:r w:rsidRPr="00E761A0">
        <w:rPr>
          <w:rFonts w:ascii="Times New Roman" w:hAnsi="Times New Roman"/>
          <w:b/>
          <w:sz w:val="26"/>
          <w:szCs w:val="26"/>
        </w:rPr>
        <w:t xml:space="preserve">   на   сумму             194,9 тыс. руб.</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За счет местного бюджета  изменятся в сторону  увеличения на сумму  162,9 тыс. руб., в том числе:</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b/>
          <w:sz w:val="26"/>
          <w:szCs w:val="26"/>
        </w:rPr>
        <w:t xml:space="preserve">                   </w:t>
      </w:r>
      <w:r w:rsidRPr="00E761A0">
        <w:rPr>
          <w:rFonts w:ascii="Times New Roman" w:hAnsi="Times New Roman"/>
          <w:sz w:val="26"/>
          <w:szCs w:val="26"/>
        </w:rPr>
        <w:t>1.В связи  сверхплановым поступлением  земельного налога с организаций  уточнено  в сторону увеличения плановых показателей  в сумме 50,0 т.р.</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                   2. В связи не поступлением  налога на имущество физических лиц  уточнено в сторону уменьшения  плановых показателей  в сумме 1,3т.р.</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3.Уточнение в сторону увеличения плановых показателей  по  прочим  доходам по  компенсации затрат бюджета сельских поселений в сумме  1,3 тыс.руб. перечислено с организации  «ГБОУ ОШ </w:t>
      </w:r>
      <w:proofErr w:type="spellStart"/>
      <w:r w:rsidRPr="00E761A0">
        <w:rPr>
          <w:rFonts w:ascii="Times New Roman" w:hAnsi="Times New Roman"/>
          <w:sz w:val="26"/>
          <w:szCs w:val="26"/>
        </w:rPr>
        <w:t>п</w:t>
      </w:r>
      <w:proofErr w:type="gramStart"/>
      <w:r w:rsidRPr="00E761A0">
        <w:rPr>
          <w:rFonts w:ascii="Times New Roman" w:hAnsi="Times New Roman"/>
          <w:sz w:val="26"/>
          <w:szCs w:val="26"/>
        </w:rPr>
        <w:t>.К</w:t>
      </w:r>
      <w:proofErr w:type="gramEnd"/>
      <w:r w:rsidRPr="00E761A0">
        <w:rPr>
          <w:rFonts w:ascii="Times New Roman" w:hAnsi="Times New Roman"/>
          <w:sz w:val="26"/>
          <w:szCs w:val="26"/>
        </w:rPr>
        <w:t>аратайка</w:t>
      </w:r>
      <w:proofErr w:type="spellEnd"/>
      <w:r w:rsidRPr="00E761A0">
        <w:rPr>
          <w:rFonts w:ascii="Times New Roman" w:hAnsi="Times New Roman"/>
          <w:sz w:val="26"/>
          <w:szCs w:val="26"/>
        </w:rPr>
        <w:t xml:space="preserve">»  вывоз и утилизация мусора. </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w:t>
      </w:r>
    </w:p>
    <w:p w:rsidR="00654A8B" w:rsidRPr="00E761A0" w:rsidRDefault="00654A8B" w:rsidP="0010565C">
      <w:pPr>
        <w:spacing w:after="0" w:line="240" w:lineRule="auto"/>
        <w:jc w:val="both"/>
        <w:rPr>
          <w:rFonts w:ascii="Times New Roman" w:hAnsi="Times New Roman"/>
          <w:sz w:val="26"/>
          <w:szCs w:val="26"/>
        </w:rPr>
      </w:pPr>
      <w:r w:rsidRPr="00E761A0">
        <w:rPr>
          <w:rFonts w:ascii="Times New Roman" w:hAnsi="Times New Roman"/>
          <w:sz w:val="26"/>
          <w:szCs w:val="26"/>
        </w:rPr>
        <w:t xml:space="preserve">                   4. Уточнение в сторону увеличения плановых показателей  по денежному взысканию (штрафы) за нарушение законодательства Российской  </w:t>
      </w:r>
      <w:r w:rsidRPr="00E761A0">
        <w:rPr>
          <w:rFonts w:ascii="Times New Roman" w:hAnsi="Times New Roman"/>
          <w:sz w:val="26"/>
          <w:szCs w:val="26"/>
        </w:rPr>
        <w:lastRenderedPageBreak/>
        <w:t>Федерации о контрактной  системе в сфере закупок,  товаров, работ, услуг для обеспечения  государственных  и муниципальных  нужд. Постановлением арбитражного апелляционного суда г</w:t>
      </w:r>
      <w:proofErr w:type="gramStart"/>
      <w:r w:rsidRPr="00E761A0">
        <w:rPr>
          <w:rFonts w:ascii="Times New Roman" w:hAnsi="Times New Roman"/>
          <w:sz w:val="26"/>
          <w:szCs w:val="26"/>
        </w:rPr>
        <w:t>.В</w:t>
      </w:r>
      <w:proofErr w:type="gramEnd"/>
      <w:r w:rsidRPr="00E761A0">
        <w:rPr>
          <w:rFonts w:ascii="Times New Roman" w:hAnsi="Times New Roman"/>
          <w:sz w:val="26"/>
          <w:szCs w:val="26"/>
        </w:rPr>
        <w:t xml:space="preserve">ологда от 27.09.2016 по делу № А05-1805/2016 о взыскании  неустойки по расторгнутому  муниципальному контракту  № 0184300000414000214-0253298-02 от 22.07.2014 «Выполнение подрядных работ  по капитальному ремонту Дома Культуры </w:t>
      </w:r>
      <w:proofErr w:type="spellStart"/>
      <w:r w:rsidRPr="00E761A0">
        <w:rPr>
          <w:rFonts w:ascii="Times New Roman" w:hAnsi="Times New Roman"/>
          <w:sz w:val="26"/>
          <w:szCs w:val="26"/>
        </w:rPr>
        <w:t>п.Каратайка</w:t>
      </w:r>
      <w:proofErr w:type="spellEnd"/>
      <w:r w:rsidRPr="00E761A0">
        <w:rPr>
          <w:rFonts w:ascii="Times New Roman" w:hAnsi="Times New Roman"/>
          <w:sz w:val="26"/>
          <w:szCs w:val="26"/>
        </w:rPr>
        <w:t>» на основании распоряжения главы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бухгалтерией  перечислено в доход местного бюджета в сумме 112,9т.р.</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 xml:space="preserve">                    За   счет   межбюджетных   трансфертов   из  районного  бюджета   в      сумме      32,0тыс. руб.  в том  числе:</w:t>
      </w:r>
    </w:p>
    <w:p w:rsidR="00654A8B" w:rsidRPr="00E761A0" w:rsidRDefault="00654A8B" w:rsidP="007B2950">
      <w:pPr>
        <w:spacing w:after="0" w:line="240" w:lineRule="auto"/>
        <w:jc w:val="both"/>
        <w:rPr>
          <w:rFonts w:ascii="Times New Roman" w:hAnsi="Times New Roman"/>
          <w:iCs/>
          <w:sz w:val="26"/>
          <w:szCs w:val="26"/>
        </w:rPr>
      </w:pPr>
      <w:r w:rsidRPr="00E761A0">
        <w:rPr>
          <w:rFonts w:ascii="Times New Roman" w:hAnsi="Times New Roman"/>
          <w:iCs/>
          <w:sz w:val="26"/>
          <w:szCs w:val="26"/>
        </w:rPr>
        <w:t xml:space="preserve">.              </w:t>
      </w:r>
    </w:p>
    <w:p w:rsidR="00654A8B" w:rsidRPr="00E761A0" w:rsidRDefault="00654A8B" w:rsidP="007B2950">
      <w:pPr>
        <w:spacing w:after="0" w:line="240" w:lineRule="auto"/>
        <w:jc w:val="both"/>
        <w:rPr>
          <w:rFonts w:ascii="Times New Roman" w:hAnsi="Times New Roman"/>
          <w:iCs/>
          <w:sz w:val="26"/>
          <w:szCs w:val="26"/>
        </w:rPr>
      </w:pPr>
      <w:r w:rsidRPr="00E761A0">
        <w:rPr>
          <w:rFonts w:ascii="Times New Roman" w:hAnsi="Times New Roman"/>
          <w:iCs/>
          <w:sz w:val="26"/>
          <w:szCs w:val="26"/>
        </w:rPr>
        <w:t xml:space="preserve">                   1.Уточнение в сторону увеличения согласно уведомлений от 30 ноября 2016 года № 790/6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2014-216 годы»  мероприятие Разработка программы комплексного развития систем коммунальной  инфраструктуры МО «</w:t>
      </w:r>
      <w:proofErr w:type="spellStart"/>
      <w:r w:rsidRPr="00E761A0">
        <w:rPr>
          <w:rFonts w:ascii="Times New Roman" w:hAnsi="Times New Roman"/>
          <w:iCs/>
          <w:sz w:val="26"/>
          <w:szCs w:val="26"/>
        </w:rPr>
        <w:t>Юшарский</w:t>
      </w:r>
      <w:proofErr w:type="spellEnd"/>
      <w:r w:rsidRPr="00E761A0">
        <w:rPr>
          <w:rFonts w:ascii="Times New Roman" w:hAnsi="Times New Roman"/>
          <w:iCs/>
          <w:sz w:val="26"/>
          <w:szCs w:val="26"/>
        </w:rPr>
        <w:t xml:space="preserve">  сельсовет» НАО в сумме 32,0 тыс</w:t>
      </w:r>
      <w:proofErr w:type="gramStart"/>
      <w:r w:rsidRPr="00E761A0">
        <w:rPr>
          <w:rFonts w:ascii="Times New Roman" w:hAnsi="Times New Roman"/>
          <w:iCs/>
          <w:sz w:val="26"/>
          <w:szCs w:val="26"/>
        </w:rPr>
        <w:t>.р</w:t>
      </w:r>
      <w:proofErr w:type="gramEnd"/>
      <w:r w:rsidRPr="00E761A0">
        <w:rPr>
          <w:rFonts w:ascii="Times New Roman" w:hAnsi="Times New Roman"/>
          <w:iCs/>
          <w:sz w:val="26"/>
          <w:szCs w:val="26"/>
        </w:rPr>
        <w:t>уб.</w:t>
      </w:r>
    </w:p>
    <w:p w:rsidR="00654A8B" w:rsidRPr="00E761A0" w:rsidRDefault="00654A8B" w:rsidP="007B2950">
      <w:pPr>
        <w:spacing w:after="0" w:line="240" w:lineRule="auto"/>
        <w:jc w:val="both"/>
        <w:rPr>
          <w:rFonts w:ascii="Times New Roman" w:hAnsi="Times New Roman"/>
          <w:iCs/>
          <w:sz w:val="26"/>
          <w:szCs w:val="26"/>
        </w:rPr>
      </w:pPr>
      <w:r w:rsidRPr="00E761A0">
        <w:rPr>
          <w:rFonts w:ascii="Times New Roman" w:hAnsi="Times New Roman"/>
          <w:iCs/>
          <w:sz w:val="26"/>
          <w:szCs w:val="26"/>
        </w:rPr>
        <w:t xml:space="preserve">                  </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iCs/>
          <w:sz w:val="26"/>
          <w:szCs w:val="26"/>
        </w:rPr>
        <w:t xml:space="preserve">                  </w:t>
      </w:r>
      <w:r w:rsidRPr="00E761A0">
        <w:rPr>
          <w:rFonts w:ascii="Times New Roman" w:hAnsi="Times New Roman"/>
          <w:b/>
          <w:sz w:val="26"/>
          <w:szCs w:val="26"/>
        </w:rPr>
        <w:t>В результате изложения в новой редакции Приложении № 2 (Приложение № 3 к проекту</w:t>
      </w:r>
      <w:r w:rsidRPr="00E761A0">
        <w:rPr>
          <w:rFonts w:ascii="Times New Roman" w:hAnsi="Times New Roman"/>
          <w:sz w:val="26"/>
          <w:szCs w:val="26"/>
        </w:rPr>
        <w:t xml:space="preserve"> решения) внесены следующие изменения  по целевым статьям расходов  в том</w:t>
      </w:r>
      <w:r w:rsidRPr="00E761A0">
        <w:rPr>
          <w:rFonts w:ascii="Times New Roman" w:hAnsi="Times New Roman"/>
          <w:sz w:val="26"/>
          <w:szCs w:val="26"/>
        </w:rPr>
        <w:tab/>
        <w:t xml:space="preserve">числе:                                                                                                                         </w:t>
      </w:r>
      <w:r w:rsidRPr="00E761A0">
        <w:rPr>
          <w:rFonts w:ascii="Times New Roman" w:hAnsi="Times New Roman"/>
          <w:b/>
          <w:sz w:val="26"/>
          <w:szCs w:val="26"/>
        </w:rPr>
        <w:t xml:space="preserve"> </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b/>
          <w:sz w:val="26"/>
          <w:szCs w:val="26"/>
        </w:rPr>
        <w:t xml:space="preserve">                   Расходы    местного  бюджета    изменятся   в  сторону  увеличения  на   сумму  194,9 тыс. руб. в том  числе:</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b/>
          <w:sz w:val="26"/>
          <w:szCs w:val="26"/>
        </w:rPr>
        <w:t xml:space="preserve">                   1. Расходы  по разделу 01 «</w:t>
      </w:r>
      <w:r w:rsidRPr="00E761A0">
        <w:rPr>
          <w:rFonts w:ascii="Times New Roman" w:hAnsi="Times New Roman"/>
          <w:b/>
          <w:bCs/>
          <w:iCs/>
          <w:sz w:val="26"/>
          <w:szCs w:val="26"/>
        </w:rPr>
        <w:t>Общегосударственные вопросы</w:t>
      </w:r>
      <w:r>
        <w:rPr>
          <w:rFonts w:ascii="Times New Roman" w:hAnsi="Times New Roman"/>
          <w:b/>
          <w:sz w:val="26"/>
          <w:szCs w:val="26"/>
        </w:rPr>
        <w:t>» увеличатся     на сумму 342,8</w:t>
      </w:r>
      <w:r w:rsidRPr="00E761A0">
        <w:rPr>
          <w:rFonts w:ascii="Times New Roman" w:hAnsi="Times New Roman"/>
          <w:b/>
          <w:sz w:val="26"/>
          <w:szCs w:val="26"/>
        </w:rPr>
        <w:t xml:space="preserve"> тыс. руб.</w:t>
      </w:r>
      <w:r w:rsidRPr="00E761A0">
        <w:rPr>
          <w:rFonts w:ascii="Times New Roman" w:hAnsi="Times New Roman"/>
          <w:sz w:val="26"/>
          <w:szCs w:val="26"/>
        </w:rPr>
        <w:t xml:space="preserve"> </w:t>
      </w:r>
    </w:p>
    <w:p w:rsidR="00654A8B" w:rsidRPr="00E761A0" w:rsidRDefault="00654A8B" w:rsidP="007B2950">
      <w:pPr>
        <w:spacing w:after="0" w:line="240" w:lineRule="auto"/>
        <w:jc w:val="both"/>
        <w:rPr>
          <w:rFonts w:ascii="Times New Roman" w:hAnsi="Times New Roman"/>
          <w:color w:val="000000"/>
          <w:sz w:val="26"/>
          <w:szCs w:val="26"/>
        </w:rPr>
      </w:pPr>
      <w:r w:rsidRPr="00E761A0">
        <w:rPr>
          <w:rFonts w:ascii="Times New Roman" w:hAnsi="Times New Roman"/>
          <w:color w:val="000000"/>
          <w:sz w:val="26"/>
          <w:szCs w:val="26"/>
        </w:rPr>
        <w:t xml:space="preserve">-уменьшен объем по статье расходов </w:t>
      </w:r>
      <w:r w:rsidRPr="00E761A0">
        <w:rPr>
          <w:rFonts w:ascii="Times New Roman" w:hAnsi="Times New Roman"/>
          <w:sz w:val="26"/>
          <w:szCs w:val="26"/>
        </w:rPr>
        <w:t xml:space="preserve">«Глава муниципального образования» (РП 01 02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91.000.91010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115,6т.р. с переносом  на  «Управление» (РП 01 04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93.000.91010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100);</w:t>
      </w:r>
    </w:p>
    <w:p w:rsidR="00654A8B" w:rsidRPr="00E761A0" w:rsidRDefault="00654A8B" w:rsidP="00DD38F5">
      <w:pPr>
        <w:spacing w:after="0" w:line="240" w:lineRule="auto"/>
        <w:jc w:val="both"/>
        <w:rPr>
          <w:rFonts w:ascii="Times New Roman" w:hAnsi="Times New Roman"/>
          <w:sz w:val="26"/>
          <w:szCs w:val="26"/>
        </w:rPr>
      </w:pPr>
      <w:proofErr w:type="gramStart"/>
      <w:r w:rsidRPr="00E761A0">
        <w:rPr>
          <w:rFonts w:ascii="Times New Roman" w:hAnsi="Times New Roman"/>
          <w:color w:val="000000"/>
          <w:sz w:val="26"/>
          <w:szCs w:val="26"/>
        </w:rPr>
        <w:t xml:space="preserve">-увеличен объем  по статье расходов </w:t>
      </w:r>
      <w:r w:rsidRPr="00E761A0">
        <w:rPr>
          <w:rFonts w:ascii="Times New Roman" w:hAnsi="Times New Roman"/>
          <w:sz w:val="26"/>
          <w:szCs w:val="26"/>
        </w:rPr>
        <w:t xml:space="preserve">«Управление» (РП 01 04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93.000.91010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288,9т.р</w:t>
      </w:r>
      <w:r w:rsidRPr="00E761A0">
        <w:rPr>
          <w:rFonts w:ascii="Times New Roman" w:hAnsi="Times New Roman"/>
          <w:b/>
          <w:sz w:val="26"/>
          <w:szCs w:val="26"/>
        </w:rPr>
        <w:t>.  (</w:t>
      </w:r>
      <w:r w:rsidRPr="00E761A0">
        <w:rPr>
          <w:rFonts w:ascii="Times New Roman" w:hAnsi="Times New Roman"/>
          <w:sz w:val="26"/>
          <w:szCs w:val="26"/>
        </w:rPr>
        <w:t>за счет поступлений собственных средств в доходы местного бюджета и переноса с других невостребованных статей расходов распределены</w:t>
      </w:r>
      <w:r w:rsidRPr="00E761A0">
        <w:rPr>
          <w:rFonts w:ascii="Times New Roman" w:hAnsi="Times New Roman"/>
          <w:b/>
          <w:sz w:val="26"/>
          <w:szCs w:val="26"/>
        </w:rPr>
        <w:t xml:space="preserve">  </w:t>
      </w:r>
      <w:r w:rsidRPr="00E761A0">
        <w:rPr>
          <w:rFonts w:ascii="Times New Roman" w:hAnsi="Times New Roman"/>
          <w:sz w:val="26"/>
          <w:szCs w:val="26"/>
        </w:rPr>
        <w:t>на заработную плату  в сумме 234,9</w:t>
      </w:r>
      <w:proofErr w:type="gramEnd"/>
      <w:r w:rsidRPr="00E761A0">
        <w:rPr>
          <w:rFonts w:ascii="Times New Roman" w:hAnsi="Times New Roman"/>
          <w:sz w:val="26"/>
          <w:szCs w:val="26"/>
        </w:rPr>
        <w:t>т.р</w:t>
      </w:r>
      <w:proofErr w:type="gramStart"/>
      <w:r w:rsidRPr="00E761A0">
        <w:rPr>
          <w:rFonts w:ascii="Times New Roman" w:hAnsi="Times New Roman"/>
          <w:sz w:val="26"/>
          <w:szCs w:val="26"/>
        </w:rPr>
        <w:t>.и</w:t>
      </w:r>
      <w:proofErr w:type="gramEnd"/>
      <w:r w:rsidRPr="00E761A0">
        <w:rPr>
          <w:rFonts w:ascii="Times New Roman" w:hAnsi="Times New Roman"/>
          <w:sz w:val="26"/>
          <w:szCs w:val="26"/>
        </w:rPr>
        <w:t xml:space="preserve"> начислений на оплату труда в сумме 53,9т.р.); (РП 01 04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93.000.91010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w:t>
      </w:r>
      <w:r>
        <w:rPr>
          <w:rFonts w:ascii="Times New Roman" w:hAnsi="Times New Roman"/>
          <w:sz w:val="26"/>
          <w:szCs w:val="26"/>
        </w:rPr>
        <w:t>муниципальных) нужд) в сумме 252,0</w:t>
      </w:r>
      <w:r w:rsidRPr="00E761A0">
        <w:rPr>
          <w:rFonts w:ascii="Times New Roman" w:hAnsi="Times New Roman"/>
          <w:sz w:val="26"/>
          <w:szCs w:val="26"/>
        </w:rPr>
        <w:t>т.р. (расходы на оплату услуг связи и интернета, содер</w:t>
      </w:r>
      <w:r>
        <w:rPr>
          <w:rFonts w:ascii="Times New Roman" w:hAnsi="Times New Roman"/>
          <w:sz w:val="26"/>
          <w:szCs w:val="26"/>
        </w:rPr>
        <w:t>жание имущества, прочие услуги,</w:t>
      </w:r>
      <w:r w:rsidRPr="00E761A0">
        <w:rPr>
          <w:rFonts w:ascii="Times New Roman" w:hAnsi="Times New Roman"/>
          <w:sz w:val="26"/>
          <w:szCs w:val="26"/>
        </w:rPr>
        <w:t>)</w:t>
      </w:r>
    </w:p>
    <w:p w:rsidR="00654A8B" w:rsidRPr="00E761A0" w:rsidRDefault="00654A8B" w:rsidP="006D54DB">
      <w:pPr>
        <w:spacing w:after="0" w:line="240" w:lineRule="auto"/>
        <w:jc w:val="both"/>
        <w:rPr>
          <w:rFonts w:ascii="Times New Roman" w:hAnsi="Times New Roman"/>
          <w:sz w:val="26"/>
          <w:szCs w:val="26"/>
        </w:rPr>
      </w:pPr>
      <w:r w:rsidRPr="00E761A0">
        <w:rPr>
          <w:rFonts w:ascii="Times New Roman" w:hAnsi="Times New Roman"/>
          <w:sz w:val="26"/>
          <w:szCs w:val="26"/>
        </w:rPr>
        <w:t xml:space="preserve">-уменьшен объем по статье расходов  «Обеспечение полномочий контрольно-счетных органов» (РП 01 06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98.000.99110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500) в сумме 5,8 т.р. в связи с принятием решения Совета Заполярного района от 08.06.2016 № 242-р «Об особенностях  исчисления денежного содержания муниципальных служащих муниципального образования «Муниципальный  район «Заполярный район»»;</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-уменьшен объем  по статье расходов «Резервные фонды местных администраций» (РП 01 11 </w:t>
      </w:r>
      <w:proofErr w:type="spellStart"/>
      <w:r w:rsidRPr="00E761A0">
        <w:rPr>
          <w:rFonts w:ascii="Times New Roman" w:hAnsi="Times New Roman"/>
          <w:sz w:val="26"/>
          <w:szCs w:val="26"/>
        </w:rPr>
        <w:t>Цст</w:t>
      </w:r>
      <w:proofErr w:type="spellEnd"/>
      <w:r>
        <w:rPr>
          <w:rFonts w:ascii="Times New Roman" w:hAnsi="Times New Roman"/>
          <w:sz w:val="26"/>
          <w:szCs w:val="26"/>
        </w:rPr>
        <w:t xml:space="preserve"> 90.000.90010 </w:t>
      </w:r>
      <w:proofErr w:type="spellStart"/>
      <w:r>
        <w:rPr>
          <w:rFonts w:ascii="Times New Roman" w:hAnsi="Times New Roman"/>
          <w:sz w:val="26"/>
          <w:szCs w:val="26"/>
        </w:rPr>
        <w:t>Вр</w:t>
      </w:r>
      <w:proofErr w:type="spellEnd"/>
      <w:r>
        <w:rPr>
          <w:rFonts w:ascii="Times New Roman" w:hAnsi="Times New Roman"/>
          <w:sz w:val="26"/>
          <w:szCs w:val="26"/>
        </w:rPr>
        <w:t xml:space="preserve"> 800) в сумме 73,9</w:t>
      </w:r>
      <w:r w:rsidRPr="00E761A0">
        <w:rPr>
          <w:rFonts w:ascii="Times New Roman" w:hAnsi="Times New Roman"/>
          <w:sz w:val="26"/>
          <w:szCs w:val="26"/>
        </w:rPr>
        <w:t xml:space="preserve"> т.р. с переносом на </w:t>
      </w:r>
      <w:proofErr w:type="spellStart"/>
      <w:r w:rsidRPr="00E761A0">
        <w:rPr>
          <w:rFonts w:ascii="Times New Roman" w:hAnsi="Times New Roman"/>
          <w:sz w:val="26"/>
          <w:szCs w:val="26"/>
        </w:rPr>
        <w:t>Рз</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Пз</w:t>
      </w:r>
      <w:proofErr w:type="spellEnd"/>
      <w:r w:rsidRPr="00E761A0">
        <w:rPr>
          <w:rFonts w:ascii="Times New Roman" w:hAnsi="Times New Roman"/>
          <w:sz w:val="26"/>
          <w:szCs w:val="26"/>
        </w:rPr>
        <w:t xml:space="preserve"> 10 03 на оказание материальной помощи.</w:t>
      </w:r>
    </w:p>
    <w:p w:rsidR="00654A8B" w:rsidRDefault="00654A8B" w:rsidP="007B2950">
      <w:pPr>
        <w:spacing w:after="0" w:line="240" w:lineRule="auto"/>
        <w:jc w:val="both"/>
        <w:rPr>
          <w:rFonts w:ascii="Times New Roman" w:hAnsi="Times New Roman"/>
          <w:sz w:val="26"/>
          <w:szCs w:val="26"/>
        </w:rPr>
      </w:pPr>
      <w:proofErr w:type="gramStart"/>
      <w:r w:rsidRPr="00E761A0">
        <w:rPr>
          <w:rFonts w:ascii="Times New Roman" w:hAnsi="Times New Roman"/>
          <w:sz w:val="26"/>
          <w:szCs w:val="26"/>
        </w:rPr>
        <w:t xml:space="preserve">-уменьшен объем по статье расходов передача полномочий по соглашению на определение поставщиков, исполнителей для муниципальных заказчиков, </w:t>
      </w:r>
      <w:r w:rsidRPr="00E761A0">
        <w:rPr>
          <w:rFonts w:ascii="Times New Roman" w:hAnsi="Times New Roman"/>
          <w:sz w:val="26"/>
          <w:szCs w:val="26"/>
        </w:rPr>
        <w:lastRenderedPageBreak/>
        <w:t xml:space="preserve">действующих  от имени поселения…(РП 01 13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98.000.99130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согласно дополнительному соглашению от 30 ноября 2016 года № 01-61-17/15 от 06.02.2015 о передаче полномочий  в сумме 4,0 т.р.</w:t>
      </w:r>
      <w:proofErr w:type="gramEnd"/>
    </w:p>
    <w:p w:rsidR="00654A8B" w:rsidRPr="00E761A0" w:rsidRDefault="00654A8B" w:rsidP="007B2950">
      <w:pPr>
        <w:spacing w:after="0" w:line="240" w:lineRule="auto"/>
        <w:jc w:val="both"/>
        <w:rPr>
          <w:rFonts w:ascii="Times New Roman" w:hAnsi="Times New Roman"/>
          <w:sz w:val="26"/>
          <w:szCs w:val="26"/>
        </w:rPr>
      </w:pPr>
      <w:r>
        <w:rPr>
          <w:rFonts w:ascii="Times New Roman" w:hAnsi="Times New Roman"/>
          <w:sz w:val="26"/>
          <w:szCs w:val="26"/>
        </w:rPr>
        <w:t xml:space="preserve">-увеличен объем по статье расходов «Содержание взлетно-посадочных </w:t>
      </w:r>
      <w:proofErr w:type="spellStart"/>
      <w:r>
        <w:rPr>
          <w:rFonts w:ascii="Times New Roman" w:hAnsi="Times New Roman"/>
          <w:sz w:val="26"/>
          <w:szCs w:val="26"/>
        </w:rPr>
        <w:t>авиаплощадок</w:t>
      </w:r>
      <w:proofErr w:type="spellEnd"/>
      <w:r>
        <w:rPr>
          <w:rFonts w:ascii="Times New Roman" w:hAnsi="Times New Roman"/>
          <w:sz w:val="26"/>
          <w:szCs w:val="26"/>
        </w:rPr>
        <w:t xml:space="preserve">» …(РП 01 13 </w:t>
      </w:r>
      <w:proofErr w:type="spellStart"/>
      <w:r>
        <w:rPr>
          <w:rFonts w:ascii="Times New Roman" w:hAnsi="Times New Roman"/>
          <w:sz w:val="26"/>
          <w:szCs w:val="26"/>
        </w:rPr>
        <w:t>Цст</w:t>
      </w:r>
      <w:proofErr w:type="spellEnd"/>
      <w:r>
        <w:rPr>
          <w:rFonts w:ascii="Times New Roman" w:hAnsi="Times New Roman"/>
          <w:sz w:val="26"/>
          <w:szCs w:val="26"/>
        </w:rPr>
        <w:t xml:space="preserve"> 98.000.9108</w:t>
      </w:r>
      <w:r w:rsidRPr="00E761A0">
        <w:rPr>
          <w:rFonts w:ascii="Times New Roman" w:hAnsi="Times New Roman"/>
          <w:sz w:val="26"/>
          <w:szCs w:val="26"/>
        </w:rPr>
        <w:t xml:space="preserve">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w:t>
      </w:r>
      <w:r>
        <w:rPr>
          <w:rFonts w:ascii="Times New Roman" w:hAnsi="Times New Roman"/>
          <w:sz w:val="26"/>
          <w:szCs w:val="26"/>
        </w:rPr>
        <w:t xml:space="preserve"> в сумме 1,2 тыс</w:t>
      </w:r>
      <w:proofErr w:type="gramStart"/>
      <w:r>
        <w:rPr>
          <w:rFonts w:ascii="Times New Roman" w:hAnsi="Times New Roman"/>
          <w:sz w:val="26"/>
          <w:szCs w:val="26"/>
        </w:rPr>
        <w:t>.р</w:t>
      </w:r>
      <w:proofErr w:type="gramEnd"/>
      <w:r>
        <w:rPr>
          <w:rFonts w:ascii="Times New Roman" w:hAnsi="Times New Roman"/>
          <w:sz w:val="26"/>
          <w:szCs w:val="26"/>
        </w:rPr>
        <w:t>уб.</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2. Расходы по разделу 05 «Жилищно-коммуналь</w:t>
      </w:r>
      <w:r>
        <w:rPr>
          <w:rFonts w:ascii="Times New Roman" w:hAnsi="Times New Roman"/>
          <w:b/>
          <w:sz w:val="26"/>
          <w:szCs w:val="26"/>
        </w:rPr>
        <w:t>ное хозяйство» уменьшатся на 153,4</w:t>
      </w:r>
      <w:r w:rsidRPr="00E761A0">
        <w:rPr>
          <w:rFonts w:ascii="Times New Roman" w:hAnsi="Times New Roman"/>
          <w:b/>
          <w:sz w:val="26"/>
          <w:szCs w:val="26"/>
        </w:rPr>
        <w:t xml:space="preserve"> тыс. руб.</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-уменьшен объем   по статье  расходов «Организация и содержание мест захоронений поселения</w:t>
      </w:r>
      <w:proofErr w:type="gramStart"/>
      <w:r w:rsidRPr="00E761A0">
        <w:rPr>
          <w:rFonts w:ascii="Times New Roman" w:hAnsi="Times New Roman"/>
          <w:sz w:val="26"/>
          <w:szCs w:val="26"/>
        </w:rPr>
        <w:t>»(</w:t>
      </w:r>
      <w:proofErr w:type="gramEnd"/>
      <w:r w:rsidRPr="00E761A0">
        <w:rPr>
          <w:rFonts w:ascii="Times New Roman" w:hAnsi="Times New Roman"/>
          <w:sz w:val="26"/>
          <w:szCs w:val="26"/>
        </w:rPr>
        <w:t xml:space="preserve">РП 05 03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98.000.96340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в сумме 15,0т.р.,</w:t>
      </w:r>
    </w:p>
    <w:p w:rsidR="00654A8B" w:rsidRPr="00E761A0" w:rsidRDefault="00654A8B" w:rsidP="00342F76">
      <w:pPr>
        <w:spacing w:after="0" w:line="240" w:lineRule="auto"/>
        <w:jc w:val="both"/>
        <w:rPr>
          <w:rFonts w:ascii="Times New Roman" w:hAnsi="Times New Roman"/>
          <w:sz w:val="26"/>
          <w:szCs w:val="26"/>
        </w:rPr>
      </w:pPr>
      <w:r w:rsidRPr="00E761A0">
        <w:rPr>
          <w:rFonts w:ascii="Times New Roman" w:hAnsi="Times New Roman"/>
          <w:sz w:val="26"/>
          <w:szCs w:val="26"/>
        </w:rPr>
        <w:t>-уменьшен объем   по статье  расходов «Прочие мероприятия по благоустройству</w:t>
      </w:r>
      <w:proofErr w:type="gramStart"/>
      <w:r w:rsidRPr="00E761A0">
        <w:rPr>
          <w:rFonts w:ascii="Times New Roman" w:hAnsi="Times New Roman"/>
          <w:sz w:val="26"/>
          <w:szCs w:val="26"/>
        </w:rPr>
        <w:t>»(</w:t>
      </w:r>
      <w:proofErr w:type="gramEnd"/>
      <w:r w:rsidRPr="00E761A0">
        <w:rPr>
          <w:rFonts w:ascii="Times New Roman" w:hAnsi="Times New Roman"/>
          <w:sz w:val="26"/>
          <w:szCs w:val="26"/>
        </w:rPr>
        <w:t xml:space="preserve">РП 05 03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98.000.96360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в сумме 60,0т.р.,</w:t>
      </w:r>
    </w:p>
    <w:p w:rsidR="00654A8B" w:rsidRPr="00E761A0" w:rsidRDefault="00654A8B" w:rsidP="00342F76">
      <w:pPr>
        <w:spacing w:after="0" w:line="240" w:lineRule="auto"/>
        <w:jc w:val="both"/>
        <w:rPr>
          <w:rFonts w:ascii="Times New Roman" w:hAnsi="Times New Roman"/>
          <w:sz w:val="26"/>
          <w:szCs w:val="26"/>
        </w:rPr>
      </w:pPr>
      <w:r w:rsidRPr="00E761A0">
        <w:rPr>
          <w:rFonts w:ascii="Times New Roman" w:hAnsi="Times New Roman"/>
          <w:sz w:val="26"/>
          <w:szCs w:val="26"/>
        </w:rPr>
        <w:t>-уменьшен объем   по статье  расходов «</w:t>
      </w:r>
      <w:proofErr w:type="gramStart"/>
      <w:r w:rsidRPr="00E761A0">
        <w:rPr>
          <w:rFonts w:ascii="Times New Roman" w:hAnsi="Times New Roman"/>
          <w:sz w:val="26"/>
          <w:szCs w:val="26"/>
        </w:rPr>
        <w:t>Расходы</w:t>
      </w:r>
      <w:proofErr w:type="gramEnd"/>
      <w:r w:rsidRPr="00E761A0">
        <w:rPr>
          <w:rFonts w:ascii="Times New Roman" w:hAnsi="Times New Roman"/>
          <w:sz w:val="26"/>
          <w:szCs w:val="26"/>
        </w:rPr>
        <w:t xml:space="preserve"> связанные с ликвидацией муниципальных казенных предприятий» (РП 05 </w:t>
      </w:r>
      <w:proofErr w:type="spellStart"/>
      <w:r w:rsidRPr="00E761A0">
        <w:rPr>
          <w:rFonts w:ascii="Times New Roman" w:hAnsi="Times New Roman"/>
          <w:sz w:val="26"/>
          <w:szCs w:val="26"/>
        </w:rPr>
        <w:t>05</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98.000.96410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800) иные меж</w:t>
      </w:r>
      <w:r>
        <w:rPr>
          <w:rFonts w:ascii="Times New Roman" w:hAnsi="Times New Roman"/>
          <w:sz w:val="26"/>
          <w:szCs w:val="26"/>
        </w:rPr>
        <w:t>бюджетные трансферты в сумме 110,4</w:t>
      </w:r>
      <w:r w:rsidRPr="00E761A0">
        <w:rPr>
          <w:rFonts w:ascii="Times New Roman" w:hAnsi="Times New Roman"/>
          <w:sz w:val="26"/>
          <w:szCs w:val="26"/>
        </w:rPr>
        <w:t>т.р.,</w:t>
      </w:r>
    </w:p>
    <w:p w:rsidR="00654A8B" w:rsidRPr="00E761A0" w:rsidRDefault="00654A8B" w:rsidP="00A51A18">
      <w:pPr>
        <w:spacing w:after="0" w:line="240" w:lineRule="auto"/>
        <w:jc w:val="both"/>
        <w:rPr>
          <w:rFonts w:ascii="Times New Roman" w:hAnsi="Times New Roman"/>
          <w:sz w:val="26"/>
          <w:szCs w:val="26"/>
        </w:rPr>
      </w:pPr>
      <w:r w:rsidRPr="00E761A0">
        <w:rPr>
          <w:rFonts w:ascii="Times New Roman" w:hAnsi="Times New Roman"/>
          <w:sz w:val="26"/>
          <w:szCs w:val="26"/>
        </w:rPr>
        <w:t>-увеличен объем   по статье  расходов «</w:t>
      </w:r>
      <w:proofErr w:type="gramStart"/>
      <w:r w:rsidRPr="00E761A0">
        <w:rPr>
          <w:rFonts w:ascii="Times New Roman" w:hAnsi="Times New Roman"/>
          <w:sz w:val="26"/>
          <w:szCs w:val="26"/>
        </w:rPr>
        <w:t>Расходы</w:t>
      </w:r>
      <w:proofErr w:type="gramEnd"/>
      <w:r w:rsidRPr="00E761A0">
        <w:rPr>
          <w:rFonts w:ascii="Times New Roman" w:hAnsi="Times New Roman"/>
          <w:sz w:val="26"/>
          <w:szCs w:val="26"/>
        </w:rPr>
        <w:t xml:space="preserve"> связанные с ликвидацией муниципальных казенных предприятий» (РП 05 </w:t>
      </w:r>
      <w:proofErr w:type="spellStart"/>
      <w:r w:rsidRPr="00E761A0">
        <w:rPr>
          <w:rFonts w:ascii="Times New Roman" w:hAnsi="Times New Roman"/>
          <w:sz w:val="26"/>
          <w:szCs w:val="26"/>
        </w:rPr>
        <w:t>05</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98.000.96410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межбюджетные трансферты в сумме 76,5т.р.,</w:t>
      </w:r>
    </w:p>
    <w:p w:rsidR="00654A8B" w:rsidRPr="00E761A0" w:rsidRDefault="00654A8B" w:rsidP="007B2950">
      <w:pPr>
        <w:spacing w:after="0" w:line="240" w:lineRule="auto"/>
        <w:jc w:val="both"/>
        <w:rPr>
          <w:rFonts w:ascii="Times New Roman" w:hAnsi="Times New Roman"/>
          <w:sz w:val="26"/>
          <w:szCs w:val="26"/>
        </w:rPr>
      </w:pPr>
      <w:proofErr w:type="gramStart"/>
      <w:r w:rsidRPr="00E761A0">
        <w:rPr>
          <w:rFonts w:ascii="Times New Roman" w:hAnsi="Times New Roman"/>
          <w:sz w:val="26"/>
          <w:szCs w:val="26"/>
        </w:rPr>
        <w:t xml:space="preserve">-увеличен объем по статье расходов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 </w:t>
      </w:r>
      <w:r w:rsidRPr="00E761A0">
        <w:rPr>
          <w:rFonts w:ascii="Times New Roman" w:hAnsi="Times New Roman"/>
          <w:iCs/>
          <w:sz w:val="26"/>
          <w:szCs w:val="26"/>
        </w:rPr>
        <w:t>мероприятие Разработка программы комплексного развития систем коммунальной  инфраструктуры МО «</w:t>
      </w:r>
      <w:proofErr w:type="spellStart"/>
      <w:r w:rsidRPr="00E761A0">
        <w:rPr>
          <w:rFonts w:ascii="Times New Roman" w:hAnsi="Times New Roman"/>
          <w:iCs/>
          <w:sz w:val="26"/>
          <w:szCs w:val="26"/>
        </w:rPr>
        <w:t>Юшарский</w:t>
      </w:r>
      <w:proofErr w:type="spellEnd"/>
      <w:r w:rsidRPr="00E761A0">
        <w:rPr>
          <w:rFonts w:ascii="Times New Roman" w:hAnsi="Times New Roman"/>
          <w:iCs/>
          <w:sz w:val="26"/>
          <w:szCs w:val="26"/>
        </w:rPr>
        <w:t xml:space="preserve">  сельсовет» НАО</w:t>
      </w:r>
      <w:r w:rsidRPr="00E761A0">
        <w:rPr>
          <w:rFonts w:ascii="Times New Roman" w:hAnsi="Times New Roman"/>
          <w:sz w:val="26"/>
          <w:szCs w:val="26"/>
        </w:rPr>
        <w:t xml:space="preserve">  (РП 05 </w:t>
      </w:r>
      <w:proofErr w:type="spellStart"/>
      <w:r w:rsidRPr="00E761A0">
        <w:rPr>
          <w:rFonts w:ascii="Times New Roman" w:hAnsi="Times New Roman"/>
          <w:sz w:val="26"/>
          <w:szCs w:val="26"/>
        </w:rPr>
        <w:t>05</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35.1.00.89280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(Закупка товаров, работ и услуг для обеспечения государственных (муниципальных) нужд) в сумме 32,0т.р.</w:t>
      </w:r>
      <w:proofErr w:type="gramEnd"/>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3</w:t>
      </w:r>
      <w:r w:rsidRPr="00E761A0">
        <w:rPr>
          <w:rFonts w:ascii="Times New Roman" w:hAnsi="Times New Roman"/>
          <w:sz w:val="26"/>
          <w:szCs w:val="26"/>
        </w:rPr>
        <w:t>.</w:t>
      </w:r>
      <w:r w:rsidRPr="00E761A0">
        <w:rPr>
          <w:rFonts w:ascii="Times New Roman" w:hAnsi="Times New Roman"/>
          <w:b/>
          <w:sz w:val="26"/>
          <w:szCs w:val="26"/>
        </w:rPr>
        <w:t xml:space="preserve"> Расходы по разделу 07 «Образование» уменьшатся на 38,5 тыс. руб.</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-уменьшен объем  расходов по статье «Молодежная политика» (РП 07 </w:t>
      </w:r>
      <w:proofErr w:type="spellStart"/>
      <w:r w:rsidRPr="00E761A0">
        <w:rPr>
          <w:rFonts w:ascii="Times New Roman" w:hAnsi="Times New Roman"/>
          <w:sz w:val="26"/>
          <w:szCs w:val="26"/>
        </w:rPr>
        <w:t>07</w:t>
      </w:r>
      <w:proofErr w:type="spellEnd"/>
      <w:r w:rsidRPr="00E761A0">
        <w:rPr>
          <w:rFonts w:ascii="Times New Roman" w:hAnsi="Times New Roman"/>
          <w:sz w:val="26"/>
          <w:szCs w:val="26"/>
        </w:rPr>
        <w:t xml:space="preserve">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98.000.97010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200) в сумме 38,5 т.р.</w:t>
      </w:r>
    </w:p>
    <w:p w:rsidR="00654A8B" w:rsidRPr="00E761A0" w:rsidRDefault="00654A8B" w:rsidP="007B2950">
      <w:pPr>
        <w:spacing w:after="0" w:line="240" w:lineRule="auto"/>
        <w:jc w:val="both"/>
        <w:rPr>
          <w:rFonts w:ascii="Times New Roman" w:hAnsi="Times New Roman"/>
          <w:b/>
          <w:sz w:val="26"/>
          <w:szCs w:val="26"/>
        </w:rPr>
      </w:pPr>
      <w:r w:rsidRPr="00E761A0">
        <w:rPr>
          <w:rFonts w:ascii="Times New Roman" w:hAnsi="Times New Roman"/>
          <w:b/>
          <w:sz w:val="26"/>
          <w:szCs w:val="26"/>
        </w:rPr>
        <w:t>4. Расходы по разделу 10 «Социальная политика» увеличатся на 44,0 тыс. руб.</w:t>
      </w: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 xml:space="preserve">-увеличен объем  по статье расходов «Доплаты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 (РП 10 01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98.0.00.94010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300) (Социальное обеспечение и иные выплаты населению)   в сумме 1,2т.р.</w:t>
      </w:r>
    </w:p>
    <w:p w:rsidR="00654A8B" w:rsidRPr="00E761A0" w:rsidRDefault="00654A8B" w:rsidP="007D037F">
      <w:pPr>
        <w:spacing w:after="0" w:line="240" w:lineRule="auto"/>
        <w:jc w:val="both"/>
        <w:rPr>
          <w:rFonts w:ascii="Times New Roman" w:hAnsi="Times New Roman"/>
          <w:sz w:val="26"/>
          <w:szCs w:val="26"/>
        </w:rPr>
      </w:pPr>
      <w:r w:rsidRPr="00E761A0">
        <w:rPr>
          <w:rFonts w:ascii="Times New Roman" w:hAnsi="Times New Roman"/>
          <w:sz w:val="26"/>
          <w:szCs w:val="26"/>
        </w:rPr>
        <w:t xml:space="preserve">-увеличен объем  по статье расходов «Резервный фонд местной администрации» (РП 10 03 </w:t>
      </w:r>
      <w:proofErr w:type="spellStart"/>
      <w:r w:rsidRPr="00E761A0">
        <w:rPr>
          <w:rFonts w:ascii="Times New Roman" w:hAnsi="Times New Roman"/>
          <w:sz w:val="26"/>
          <w:szCs w:val="26"/>
        </w:rPr>
        <w:t>Цст</w:t>
      </w:r>
      <w:proofErr w:type="spellEnd"/>
      <w:r w:rsidRPr="00E761A0">
        <w:rPr>
          <w:rFonts w:ascii="Times New Roman" w:hAnsi="Times New Roman"/>
          <w:sz w:val="26"/>
          <w:szCs w:val="26"/>
        </w:rPr>
        <w:t xml:space="preserve"> 90.0.00.90010 </w:t>
      </w:r>
      <w:proofErr w:type="spellStart"/>
      <w:r w:rsidRPr="00E761A0">
        <w:rPr>
          <w:rFonts w:ascii="Times New Roman" w:hAnsi="Times New Roman"/>
          <w:sz w:val="26"/>
          <w:szCs w:val="26"/>
        </w:rPr>
        <w:t>Вр</w:t>
      </w:r>
      <w:proofErr w:type="spellEnd"/>
      <w:r w:rsidRPr="00E761A0">
        <w:rPr>
          <w:rFonts w:ascii="Times New Roman" w:hAnsi="Times New Roman"/>
          <w:sz w:val="26"/>
          <w:szCs w:val="26"/>
        </w:rPr>
        <w:t xml:space="preserve"> 300) (Социальное обеспечение и иные выплаты населению)  на выплату  адресной помощи по заявлениям граждан в сумме 42,8т.р.</w:t>
      </w:r>
    </w:p>
    <w:p w:rsidR="00654A8B" w:rsidRPr="00E761A0" w:rsidRDefault="00654A8B" w:rsidP="007B2950">
      <w:pPr>
        <w:spacing w:after="0" w:line="240" w:lineRule="auto"/>
        <w:jc w:val="both"/>
        <w:rPr>
          <w:rFonts w:ascii="Times New Roman" w:hAnsi="Times New Roman"/>
          <w:color w:val="000000"/>
          <w:sz w:val="26"/>
          <w:szCs w:val="26"/>
        </w:rPr>
      </w:pPr>
    </w:p>
    <w:p w:rsidR="00654A8B" w:rsidRPr="00E761A0" w:rsidRDefault="00654A8B" w:rsidP="007B2950">
      <w:pPr>
        <w:spacing w:after="0" w:line="240" w:lineRule="auto"/>
        <w:jc w:val="both"/>
        <w:rPr>
          <w:rFonts w:ascii="Times New Roman" w:hAnsi="Times New Roman"/>
          <w:b/>
          <w:color w:val="000000"/>
          <w:sz w:val="26"/>
          <w:szCs w:val="26"/>
        </w:rPr>
      </w:pPr>
      <w:r w:rsidRPr="00E761A0">
        <w:rPr>
          <w:rFonts w:ascii="Times New Roman" w:hAnsi="Times New Roman"/>
          <w:sz w:val="26"/>
          <w:szCs w:val="26"/>
        </w:rPr>
        <w:t>.</w:t>
      </w:r>
      <w:r w:rsidRPr="00E761A0">
        <w:rPr>
          <w:rFonts w:ascii="Times New Roman" w:hAnsi="Times New Roman"/>
          <w:b/>
          <w:color w:val="000000"/>
          <w:sz w:val="26"/>
          <w:szCs w:val="26"/>
        </w:rPr>
        <w:t>В результате изложения в новой редакции Приложение № 3 (Приложение № 4 к проекту решения) дефицит не изменится.</w:t>
      </w:r>
    </w:p>
    <w:p w:rsidR="00654A8B" w:rsidRPr="00E761A0" w:rsidRDefault="00654A8B" w:rsidP="007B2950">
      <w:pPr>
        <w:spacing w:after="0" w:line="240" w:lineRule="auto"/>
        <w:jc w:val="both"/>
        <w:rPr>
          <w:rFonts w:ascii="Times New Roman" w:hAnsi="Times New Roman"/>
          <w:sz w:val="26"/>
          <w:szCs w:val="26"/>
        </w:rPr>
      </w:pPr>
    </w:p>
    <w:p w:rsidR="00654A8B" w:rsidRPr="00E761A0" w:rsidRDefault="00654A8B" w:rsidP="007B2950">
      <w:pPr>
        <w:spacing w:after="0" w:line="240" w:lineRule="auto"/>
        <w:jc w:val="both"/>
        <w:rPr>
          <w:rFonts w:ascii="Times New Roman" w:hAnsi="Times New Roman"/>
          <w:sz w:val="26"/>
          <w:szCs w:val="26"/>
        </w:rPr>
      </w:pPr>
      <w:r w:rsidRPr="00E761A0">
        <w:rPr>
          <w:rFonts w:ascii="Times New Roman" w:hAnsi="Times New Roman"/>
          <w:sz w:val="26"/>
          <w:szCs w:val="26"/>
        </w:rPr>
        <w:t>Финансист  МО «</w:t>
      </w:r>
      <w:proofErr w:type="spellStart"/>
      <w:r w:rsidRPr="00E761A0">
        <w:rPr>
          <w:rFonts w:ascii="Times New Roman" w:hAnsi="Times New Roman"/>
          <w:sz w:val="26"/>
          <w:szCs w:val="26"/>
        </w:rPr>
        <w:t>Юшарский</w:t>
      </w:r>
      <w:proofErr w:type="spellEnd"/>
      <w:r w:rsidRPr="00E761A0">
        <w:rPr>
          <w:rFonts w:ascii="Times New Roman" w:hAnsi="Times New Roman"/>
          <w:sz w:val="26"/>
          <w:szCs w:val="26"/>
        </w:rPr>
        <w:t xml:space="preserve">  сельсовет» НАО:  </w:t>
      </w:r>
      <w:r>
        <w:rPr>
          <w:rFonts w:ascii="Times New Roman" w:hAnsi="Times New Roman"/>
          <w:sz w:val="26"/>
          <w:szCs w:val="26"/>
        </w:rPr>
        <w:t xml:space="preserve">                            </w:t>
      </w:r>
      <w:r w:rsidRPr="00E761A0">
        <w:rPr>
          <w:rFonts w:ascii="Times New Roman" w:hAnsi="Times New Roman"/>
          <w:sz w:val="26"/>
          <w:szCs w:val="26"/>
        </w:rPr>
        <w:t xml:space="preserve">        </w:t>
      </w:r>
      <w:proofErr w:type="spellStart"/>
      <w:r w:rsidRPr="00E761A0">
        <w:rPr>
          <w:rFonts w:ascii="Times New Roman" w:hAnsi="Times New Roman"/>
          <w:sz w:val="26"/>
          <w:szCs w:val="26"/>
        </w:rPr>
        <w:t>Вехарева</w:t>
      </w:r>
      <w:proofErr w:type="spellEnd"/>
      <w:r w:rsidRPr="00E761A0">
        <w:rPr>
          <w:rFonts w:ascii="Times New Roman" w:hAnsi="Times New Roman"/>
          <w:sz w:val="26"/>
          <w:szCs w:val="26"/>
        </w:rPr>
        <w:t xml:space="preserve"> В.Н.</w:t>
      </w:r>
    </w:p>
    <w:sectPr w:rsidR="00654A8B" w:rsidRPr="00E761A0" w:rsidSect="00AC46B2">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4"/>
  </w:num>
  <w:num w:numId="4">
    <w:abstractNumId w:val="3"/>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14E2"/>
    <w:rsid w:val="0000132F"/>
    <w:rsid w:val="0000159C"/>
    <w:rsid w:val="00002012"/>
    <w:rsid w:val="000021DD"/>
    <w:rsid w:val="000027A6"/>
    <w:rsid w:val="00003A61"/>
    <w:rsid w:val="00003F42"/>
    <w:rsid w:val="0000512E"/>
    <w:rsid w:val="0000630D"/>
    <w:rsid w:val="00006CE1"/>
    <w:rsid w:val="00010EB7"/>
    <w:rsid w:val="0001215D"/>
    <w:rsid w:val="00013641"/>
    <w:rsid w:val="00013962"/>
    <w:rsid w:val="000146D7"/>
    <w:rsid w:val="00016D21"/>
    <w:rsid w:val="000205A6"/>
    <w:rsid w:val="00021297"/>
    <w:rsid w:val="00021A31"/>
    <w:rsid w:val="000238D6"/>
    <w:rsid w:val="00024D4A"/>
    <w:rsid w:val="00025881"/>
    <w:rsid w:val="000268E4"/>
    <w:rsid w:val="00027EDC"/>
    <w:rsid w:val="00031C90"/>
    <w:rsid w:val="00032398"/>
    <w:rsid w:val="0003244E"/>
    <w:rsid w:val="000341F6"/>
    <w:rsid w:val="00034305"/>
    <w:rsid w:val="00034908"/>
    <w:rsid w:val="00035AC3"/>
    <w:rsid w:val="00035EB2"/>
    <w:rsid w:val="00035F37"/>
    <w:rsid w:val="0003633B"/>
    <w:rsid w:val="00037D95"/>
    <w:rsid w:val="00040C4E"/>
    <w:rsid w:val="00041322"/>
    <w:rsid w:val="00041D73"/>
    <w:rsid w:val="000425CE"/>
    <w:rsid w:val="000426CB"/>
    <w:rsid w:val="00042B20"/>
    <w:rsid w:val="00042BF1"/>
    <w:rsid w:val="00043632"/>
    <w:rsid w:val="00043D03"/>
    <w:rsid w:val="000441B4"/>
    <w:rsid w:val="0004445E"/>
    <w:rsid w:val="0004649C"/>
    <w:rsid w:val="00052F54"/>
    <w:rsid w:val="0005303B"/>
    <w:rsid w:val="00053CD8"/>
    <w:rsid w:val="0005467C"/>
    <w:rsid w:val="000569FB"/>
    <w:rsid w:val="00056B48"/>
    <w:rsid w:val="00057637"/>
    <w:rsid w:val="00057F9F"/>
    <w:rsid w:val="00060506"/>
    <w:rsid w:val="00060F4B"/>
    <w:rsid w:val="000616E7"/>
    <w:rsid w:val="000636A5"/>
    <w:rsid w:val="00064702"/>
    <w:rsid w:val="00064F84"/>
    <w:rsid w:val="000660DF"/>
    <w:rsid w:val="00066F1A"/>
    <w:rsid w:val="000706C9"/>
    <w:rsid w:val="00070D60"/>
    <w:rsid w:val="000716AC"/>
    <w:rsid w:val="00071BF4"/>
    <w:rsid w:val="00072EA9"/>
    <w:rsid w:val="000749F9"/>
    <w:rsid w:val="00074FD9"/>
    <w:rsid w:val="00075B69"/>
    <w:rsid w:val="00075F01"/>
    <w:rsid w:val="0007763D"/>
    <w:rsid w:val="00077FFE"/>
    <w:rsid w:val="000816B3"/>
    <w:rsid w:val="000844D4"/>
    <w:rsid w:val="00086BBC"/>
    <w:rsid w:val="00086C5D"/>
    <w:rsid w:val="00087392"/>
    <w:rsid w:val="00087D70"/>
    <w:rsid w:val="00091527"/>
    <w:rsid w:val="000931AD"/>
    <w:rsid w:val="00093A08"/>
    <w:rsid w:val="00094A18"/>
    <w:rsid w:val="00095ACA"/>
    <w:rsid w:val="00096DC8"/>
    <w:rsid w:val="000A115F"/>
    <w:rsid w:val="000A1F52"/>
    <w:rsid w:val="000A20C9"/>
    <w:rsid w:val="000A2D01"/>
    <w:rsid w:val="000A4938"/>
    <w:rsid w:val="000A5B48"/>
    <w:rsid w:val="000A67B8"/>
    <w:rsid w:val="000B0C76"/>
    <w:rsid w:val="000B1ECD"/>
    <w:rsid w:val="000B3673"/>
    <w:rsid w:val="000B43D8"/>
    <w:rsid w:val="000B44CE"/>
    <w:rsid w:val="000B4D05"/>
    <w:rsid w:val="000B4DD6"/>
    <w:rsid w:val="000B5689"/>
    <w:rsid w:val="000C0BA4"/>
    <w:rsid w:val="000C1C76"/>
    <w:rsid w:val="000C2053"/>
    <w:rsid w:val="000C3781"/>
    <w:rsid w:val="000C46C3"/>
    <w:rsid w:val="000C5821"/>
    <w:rsid w:val="000C58F2"/>
    <w:rsid w:val="000C67C3"/>
    <w:rsid w:val="000C736D"/>
    <w:rsid w:val="000D02CB"/>
    <w:rsid w:val="000D0B1A"/>
    <w:rsid w:val="000D13AE"/>
    <w:rsid w:val="000D266D"/>
    <w:rsid w:val="000D4B0D"/>
    <w:rsid w:val="000D6A17"/>
    <w:rsid w:val="000D7C1E"/>
    <w:rsid w:val="000E06AF"/>
    <w:rsid w:val="000E084B"/>
    <w:rsid w:val="000E0FEF"/>
    <w:rsid w:val="000E3516"/>
    <w:rsid w:val="000E3624"/>
    <w:rsid w:val="000E3890"/>
    <w:rsid w:val="000E4F1C"/>
    <w:rsid w:val="000E65A9"/>
    <w:rsid w:val="000F0177"/>
    <w:rsid w:val="000F1861"/>
    <w:rsid w:val="000F1EF1"/>
    <w:rsid w:val="000F2354"/>
    <w:rsid w:val="000F2F85"/>
    <w:rsid w:val="000F47F5"/>
    <w:rsid w:val="000F4BBE"/>
    <w:rsid w:val="000F5458"/>
    <w:rsid w:val="000F61C1"/>
    <w:rsid w:val="000F6300"/>
    <w:rsid w:val="000F6853"/>
    <w:rsid w:val="000F6A8C"/>
    <w:rsid w:val="000F7836"/>
    <w:rsid w:val="000F78EC"/>
    <w:rsid w:val="001001DB"/>
    <w:rsid w:val="00100884"/>
    <w:rsid w:val="00101648"/>
    <w:rsid w:val="00101C6F"/>
    <w:rsid w:val="00103A06"/>
    <w:rsid w:val="00104293"/>
    <w:rsid w:val="001051A0"/>
    <w:rsid w:val="00105326"/>
    <w:rsid w:val="00105329"/>
    <w:rsid w:val="0010548E"/>
    <w:rsid w:val="0010565C"/>
    <w:rsid w:val="00105F88"/>
    <w:rsid w:val="0011031F"/>
    <w:rsid w:val="001110FA"/>
    <w:rsid w:val="00111C93"/>
    <w:rsid w:val="00111CCF"/>
    <w:rsid w:val="00112957"/>
    <w:rsid w:val="00115B46"/>
    <w:rsid w:val="00116C81"/>
    <w:rsid w:val="001170A7"/>
    <w:rsid w:val="0011722E"/>
    <w:rsid w:val="001207C2"/>
    <w:rsid w:val="00120BE3"/>
    <w:rsid w:val="0012282B"/>
    <w:rsid w:val="00124DDC"/>
    <w:rsid w:val="001250B8"/>
    <w:rsid w:val="001251DF"/>
    <w:rsid w:val="0012682F"/>
    <w:rsid w:val="0013013A"/>
    <w:rsid w:val="00132155"/>
    <w:rsid w:val="00132A0F"/>
    <w:rsid w:val="001340B7"/>
    <w:rsid w:val="00134C53"/>
    <w:rsid w:val="001366C4"/>
    <w:rsid w:val="001373C7"/>
    <w:rsid w:val="001377FE"/>
    <w:rsid w:val="001409FE"/>
    <w:rsid w:val="00141A6A"/>
    <w:rsid w:val="0014420C"/>
    <w:rsid w:val="00144C41"/>
    <w:rsid w:val="001451D0"/>
    <w:rsid w:val="001459DB"/>
    <w:rsid w:val="00147D48"/>
    <w:rsid w:val="0015219B"/>
    <w:rsid w:val="0015237C"/>
    <w:rsid w:val="00152742"/>
    <w:rsid w:val="00154DEC"/>
    <w:rsid w:val="0015529E"/>
    <w:rsid w:val="00155800"/>
    <w:rsid w:val="001564AF"/>
    <w:rsid w:val="00157022"/>
    <w:rsid w:val="00160E56"/>
    <w:rsid w:val="001634E8"/>
    <w:rsid w:val="00165990"/>
    <w:rsid w:val="00165FEA"/>
    <w:rsid w:val="00170556"/>
    <w:rsid w:val="00170AB7"/>
    <w:rsid w:val="00170ED4"/>
    <w:rsid w:val="00172DC3"/>
    <w:rsid w:val="001737A3"/>
    <w:rsid w:val="00173D7A"/>
    <w:rsid w:val="00174228"/>
    <w:rsid w:val="0017422D"/>
    <w:rsid w:val="00176447"/>
    <w:rsid w:val="001764D9"/>
    <w:rsid w:val="00176996"/>
    <w:rsid w:val="00180900"/>
    <w:rsid w:val="0018136C"/>
    <w:rsid w:val="00181E22"/>
    <w:rsid w:val="00182895"/>
    <w:rsid w:val="00185417"/>
    <w:rsid w:val="00185638"/>
    <w:rsid w:val="0018654E"/>
    <w:rsid w:val="00187BBB"/>
    <w:rsid w:val="00190CB3"/>
    <w:rsid w:val="00191CA6"/>
    <w:rsid w:val="00192A9E"/>
    <w:rsid w:val="00192CCD"/>
    <w:rsid w:val="001933B1"/>
    <w:rsid w:val="00194B87"/>
    <w:rsid w:val="001968B8"/>
    <w:rsid w:val="0019725B"/>
    <w:rsid w:val="001A00B0"/>
    <w:rsid w:val="001A1B60"/>
    <w:rsid w:val="001A1FE2"/>
    <w:rsid w:val="001A23ED"/>
    <w:rsid w:val="001A496A"/>
    <w:rsid w:val="001B0420"/>
    <w:rsid w:val="001B12D5"/>
    <w:rsid w:val="001B1F5B"/>
    <w:rsid w:val="001B230A"/>
    <w:rsid w:val="001B235A"/>
    <w:rsid w:val="001B2AB7"/>
    <w:rsid w:val="001B352F"/>
    <w:rsid w:val="001B6B20"/>
    <w:rsid w:val="001C1C64"/>
    <w:rsid w:val="001C2EF7"/>
    <w:rsid w:val="001C5FA3"/>
    <w:rsid w:val="001C600A"/>
    <w:rsid w:val="001C7BCF"/>
    <w:rsid w:val="001C7D5C"/>
    <w:rsid w:val="001D299F"/>
    <w:rsid w:val="001D425A"/>
    <w:rsid w:val="001E1FB6"/>
    <w:rsid w:val="001E6CA2"/>
    <w:rsid w:val="001E7A63"/>
    <w:rsid w:val="001E7E5C"/>
    <w:rsid w:val="001F00F8"/>
    <w:rsid w:val="001F0F14"/>
    <w:rsid w:val="001F0F5D"/>
    <w:rsid w:val="001F16C1"/>
    <w:rsid w:val="001F4FAE"/>
    <w:rsid w:val="001F5147"/>
    <w:rsid w:val="001F6700"/>
    <w:rsid w:val="001F7B7B"/>
    <w:rsid w:val="00207136"/>
    <w:rsid w:val="0020726A"/>
    <w:rsid w:val="00211FC8"/>
    <w:rsid w:val="00212597"/>
    <w:rsid w:val="00212643"/>
    <w:rsid w:val="002127C9"/>
    <w:rsid w:val="00212983"/>
    <w:rsid w:val="00213388"/>
    <w:rsid w:val="002138B0"/>
    <w:rsid w:val="00214F98"/>
    <w:rsid w:val="002156AD"/>
    <w:rsid w:val="002162B9"/>
    <w:rsid w:val="00216B47"/>
    <w:rsid w:val="00216DF1"/>
    <w:rsid w:val="00217718"/>
    <w:rsid w:val="002200BE"/>
    <w:rsid w:val="00220258"/>
    <w:rsid w:val="002212FB"/>
    <w:rsid w:val="00222503"/>
    <w:rsid w:val="00222DA9"/>
    <w:rsid w:val="002244FB"/>
    <w:rsid w:val="00225028"/>
    <w:rsid w:val="0023098E"/>
    <w:rsid w:val="00230ACD"/>
    <w:rsid w:val="0023184D"/>
    <w:rsid w:val="00233001"/>
    <w:rsid w:val="00234E21"/>
    <w:rsid w:val="002365B6"/>
    <w:rsid w:val="002368AB"/>
    <w:rsid w:val="00236BFE"/>
    <w:rsid w:val="00237A06"/>
    <w:rsid w:val="00241F68"/>
    <w:rsid w:val="00242217"/>
    <w:rsid w:val="00243619"/>
    <w:rsid w:val="0025019F"/>
    <w:rsid w:val="00250712"/>
    <w:rsid w:val="00250C3E"/>
    <w:rsid w:val="00250FD1"/>
    <w:rsid w:val="00250FD8"/>
    <w:rsid w:val="002522B3"/>
    <w:rsid w:val="0025314D"/>
    <w:rsid w:val="00254C34"/>
    <w:rsid w:val="002551B9"/>
    <w:rsid w:val="0025544C"/>
    <w:rsid w:val="002563BC"/>
    <w:rsid w:val="0025782C"/>
    <w:rsid w:val="00257AAB"/>
    <w:rsid w:val="0026039B"/>
    <w:rsid w:val="00260F43"/>
    <w:rsid w:val="00261541"/>
    <w:rsid w:val="00265C78"/>
    <w:rsid w:val="00265F21"/>
    <w:rsid w:val="0026724C"/>
    <w:rsid w:val="00271009"/>
    <w:rsid w:val="00273020"/>
    <w:rsid w:val="0027367E"/>
    <w:rsid w:val="00273ACC"/>
    <w:rsid w:val="00273DA6"/>
    <w:rsid w:val="002746D5"/>
    <w:rsid w:val="00274F5C"/>
    <w:rsid w:val="00276A90"/>
    <w:rsid w:val="00277027"/>
    <w:rsid w:val="002774BD"/>
    <w:rsid w:val="00277D76"/>
    <w:rsid w:val="00281327"/>
    <w:rsid w:val="0028189E"/>
    <w:rsid w:val="0028282C"/>
    <w:rsid w:val="00283B30"/>
    <w:rsid w:val="00283EBF"/>
    <w:rsid w:val="00283FDA"/>
    <w:rsid w:val="0028540B"/>
    <w:rsid w:val="0028673D"/>
    <w:rsid w:val="00286C80"/>
    <w:rsid w:val="00286EBF"/>
    <w:rsid w:val="0028750B"/>
    <w:rsid w:val="0029041E"/>
    <w:rsid w:val="002920E9"/>
    <w:rsid w:val="002954AC"/>
    <w:rsid w:val="00295F23"/>
    <w:rsid w:val="002963F6"/>
    <w:rsid w:val="00297ACE"/>
    <w:rsid w:val="002A29EA"/>
    <w:rsid w:val="002A2D12"/>
    <w:rsid w:val="002A2F8D"/>
    <w:rsid w:val="002A46D3"/>
    <w:rsid w:val="002A6C73"/>
    <w:rsid w:val="002A6CAC"/>
    <w:rsid w:val="002A749B"/>
    <w:rsid w:val="002A7DA6"/>
    <w:rsid w:val="002B05CF"/>
    <w:rsid w:val="002B161C"/>
    <w:rsid w:val="002B16BA"/>
    <w:rsid w:val="002B2155"/>
    <w:rsid w:val="002B36FC"/>
    <w:rsid w:val="002B3AE7"/>
    <w:rsid w:val="002B4776"/>
    <w:rsid w:val="002B5549"/>
    <w:rsid w:val="002B6BB7"/>
    <w:rsid w:val="002B6C67"/>
    <w:rsid w:val="002B77F7"/>
    <w:rsid w:val="002C05A5"/>
    <w:rsid w:val="002C0F14"/>
    <w:rsid w:val="002C13A2"/>
    <w:rsid w:val="002C2308"/>
    <w:rsid w:val="002C2753"/>
    <w:rsid w:val="002C3ED8"/>
    <w:rsid w:val="002C40EF"/>
    <w:rsid w:val="002C45F4"/>
    <w:rsid w:val="002C641D"/>
    <w:rsid w:val="002C649C"/>
    <w:rsid w:val="002C75BE"/>
    <w:rsid w:val="002D0957"/>
    <w:rsid w:val="002D374C"/>
    <w:rsid w:val="002D4A98"/>
    <w:rsid w:val="002D5194"/>
    <w:rsid w:val="002D699E"/>
    <w:rsid w:val="002D7D11"/>
    <w:rsid w:val="002E0FD0"/>
    <w:rsid w:val="002E282A"/>
    <w:rsid w:val="002E47AD"/>
    <w:rsid w:val="002E5243"/>
    <w:rsid w:val="002E6227"/>
    <w:rsid w:val="002E778B"/>
    <w:rsid w:val="002F0038"/>
    <w:rsid w:val="002F0407"/>
    <w:rsid w:val="002F0F39"/>
    <w:rsid w:val="002F14F0"/>
    <w:rsid w:val="002F2A2D"/>
    <w:rsid w:val="002F2C00"/>
    <w:rsid w:val="002F32F4"/>
    <w:rsid w:val="002F38DF"/>
    <w:rsid w:val="002F4AC2"/>
    <w:rsid w:val="002F6D42"/>
    <w:rsid w:val="00300E7A"/>
    <w:rsid w:val="003017E9"/>
    <w:rsid w:val="00303177"/>
    <w:rsid w:val="0030339B"/>
    <w:rsid w:val="00303F18"/>
    <w:rsid w:val="00304013"/>
    <w:rsid w:val="00304EEE"/>
    <w:rsid w:val="00306593"/>
    <w:rsid w:val="0030759C"/>
    <w:rsid w:val="00307686"/>
    <w:rsid w:val="0031191E"/>
    <w:rsid w:val="00312ACC"/>
    <w:rsid w:val="0031345F"/>
    <w:rsid w:val="003137DB"/>
    <w:rsid w:val="00313D77"/>
    <w:rsid w:val="00313FF0"/>
    <w:rsid w:val="00315149"/>
    <w:rsid w:val="00320917"/>
    <w:rsid w:val="00320D7C"/>
    <w:rsid w:val="00321799"/>
    <w:rsid w:val="00321AEC"/>
    <w:rsid w:val="003232D2"/>
    <w:rsid w:val="00324CCF"/>
    <w:rsid w:val="003255F8"/>
    <w:rsid w:val="003257DB"/>
    <w:rsid w:val="00325B5E"/>
    <w:rsid w:val="003261AE"/>
    <w:rsid w:val="00326AC5"/>
    <w:rsid w:val="00327D8E"/>
    <w:rsid w:val="00327EF2"/>
    <w:rsid w:val="0033172A"/>
    <w:rsid w:val="00340D92"/>
    <w:rsid w:val="00342F76"/>
    <w:rsid w:val="00344C94"/>
    <w:rsid w:val="003452FA"/>
    <w:rsid w:val="003453DF"/>
    <w:rsid w:val="0034549C"/>
    <w:rsid w:val="00345B56"/>
    <w:rsid w:val="00347056"/>
    <w:rsid w:val="00347DEB"/>
    <w:rsid w:val="00353FF6"/>
    <w:rsid w:val="003546AA"/>
    <w:rsid w:val="00354CEC"/>
    <w:rsid w:val="00354EBB"/>
    <w:rsid w:val="00357052"/>
    <w:rsid w:val="00357831"/>
    <w:rsid w:val="003601C6"/>
    <w:rsid w:val="0036446C"/>
    <w:rsid w:val="00364E13"/>
    <w:rsid w:val="00366A90"/>
    <w:rsid w:val="003709A4"/>
    <w:rsid w:val="00370CAD"/>
    <w:rsid w:val="00372B64"/>
    <w:rsid w:val="00373A41"/>
    <w:rsid w:val="00374ECB"/>
    <w:rsid w:val="00374EED"/>
    <w:rsid w:val="003752F8"/>
    <w:rsid w:val="00375334"/>
    <w:rsid w:val="003773DD"/>
    <w:rsid w:val="00380336"/>
    <w:rsid w:val="0038132F"/>
    <w:rsid w:val="00381339"/>
    <w:rsid w:val="003818C2"/>
    <w:rsid w:val="00382818"/>
    <w:rsid w:val="00383679"/>
    <w:rsid w:val="00384A1D"/>
    <w:rsid w:val="00384C42"/>
    <w:rsid w:val="00385B9E"/>
    <w:rsid w:val="00386BCF"/>
    <w:rsid w:val="00387BC8"/>
    <w:rsid w:val="00391EFC"/>
    <w:rsid w:val="0039268D"/>
    <w:rsid w:val="0039302B"/>
    <w:rsid w:val="003A2228"/>
    <w:rsid w:val="003A343C"/>
    <w:rsid w:val="003A5A1E"/>
    <w:rsid w:val="003A5DED"/>
    <w:rsid w:val="003A6D1E"/>
    <w:rsid w:val="003A6D27"/>
    <w:rsid w:val="003A7780"/>
    <w:rsid w:val="003A7F47"/>
    <w:rsid w:val="003B0288"/>
    <w:rsid w:val="003B13B2"/>
    <w:rsid w:val="003B6A2E"/>
    <w:rsid w:val="003B7160"/>
    <w:rsid w:val="003C0AFB"/>
    <w:rsid w:val="003C1EE8"/>
    <w:rsid w:val="003C267A"/>
    <w:rsid w:val="003C2D80"/>
    <w:rsid w:val="003C394C"/>
    <w:rsid w:val="003C46B2"/>
    <w:rsid w:val="003C63C9"/>
    <w:rsid w:val="003C6778"/>
    <w:rsid w:val="003C6DC4"/>
    <w:rsid w:val="003C7126"/>
    <w:rsid w:val="003D1A4C"/>
    <w:rsid w:val="003D34A7"/>
    <w:rsid w:val="003D5986"/>
    <w:rsid w:val="003D6611"/>
    <w:rsid w:val="003D7306"/>
    <w:rsid w:val="003D76D2"/>
    <w:rsid w:val="003E0B1E"/>
    <w:rsid w:val="003E11F0"/>
    <w:rsid w:val="003E181D"/>
    <w:rsid w:val="003E3A07"/>
    <w:rsid w:val="003E47B8"/>
    <w:rsid w:val="003E5211"/>
    <w:rsid w:val="003F086E"/>
    <w:rsid w:val="003F0A2A"/>
    <w:rsid w:val="003F1FFC"/>
    <w:rsid w:val="003F257B"/>
    <w:rsid w:val="003F30C2"/>
    <w:rsid w:val="003F4837"/>
    <w:rsid w:val="003F66FB"/>
    <w:rsid w:val="003F7E4A"/>
    <w:rsid w:val="0040169A"/>
    <w:rsid w:val="00403428"/>
    <w:rsid w:val="00404E3D"/>
    <w:rsid w:val="004052D2"/>
    <w:rsid w:val="0040704C"/>
    <w:rsid w:val="004073F2"/>
    <w:rsid w:val="00410191"/>
    <w:rsid w:val="00411916"/>
    <w:rsid w:val="00411A1F"/>
    <w:rsid w:val="00411FB3"/>
    <w:rsid w:val="00414BD0"/>
    <w:rsid w:val="00414D1C"/>
    <w:rsid w:val="00415292"/>
    <w:rsid w:val="004153C4"/>
    <w:rsid w:val="0041555F"/>
    <w:rsid w:val="00415734"/>
    <w:rsid w:val="0041743C"/>
    <w:rsid w:val="0042116D"/>
    <w:rsid w:val="004218E7"/>
    <w:rsid w:val="00422461"/>
    <w:rsid w:val="00422947"/>
    <w:rsid w:val="00422969"/>
    <w:rsid w:val="00424E2F"/>
    <w:rsid w:val="00426DF8"/>
    <w:rsid w:val="00427148"/>
    <w:rsid w:val="004271FF"/>
    <w:rsid w:val="00430068"/>
    <w:rsid w:val="00431728"/>
    <w:rsid w:val="00432D10"/>
    <w:rsid w:val="00436AD7"/>
    <w:rsid w:val="00440522"/>
    <w:rsid w:val="00440D11"/>
    <w:rsid w:val="00440D6E"/>
    <w:rsid w:val="00442183"/>
    <w:rsid w:val="00442490"/>
    <w:rsid w:val="00443841"/>
    <w:rsid w:val="00443AAD"/>
    <w:rsid w:val="004440B0"/>
    <w:rsid w:val="004447BB"/>
    <w:rsid w:val="004447E5"/>
    <w:rsid w:val="004447EB"/>
    <w:rsid w:val="00446553"/>
    <w:rsid w:val="0044785F"/>
    <w:rsid w:val="004511F0"/>
    <w:rsid w:val="004554F2"/>
    <w:rsid w:val="00455A35"/>
    <w:rsid w:val="00457361"/>
    <w:rsid w:val="004604D9"/>
    <w:rsid w:val="00462D27"/>
    <w:rsid w:val="0046430B"/>
    <w:rsid w:val="0046529C"/>
    <w:rsid w:val="00465B73"/>
    <w:rsid w:val="00466320"/>
    <w:rsid w:val="00467A73"/>
    <w:rsid w:val="0047082C"/>
    <w:rsid w:val="00471C55"/>
    <w:rsid w:val="00472FB8"/>
    <w:rsid w:val="00474D26"/>
    <w:rsid w:val="004759ED"/>
    <w:rsid w:val="00475D17"/>
    <w:rsid w:val="004808CD"/>
    <w:rsid w:val="00480E92"/>
    <w:rsid w:val="00481579"/>
    <w:rsid w:val="0048297A"/>
    <w:rsid w:val="00482B55"/>
    <w:rsid w:val="0048353D"/>
    <w:rsid w:val="00483CC0"/>
    <w:rsid w:val="004846BD"/>
    <w:rsid w:val="0048676E"/>
    <w:rsid w:val="00487D80"/>
    <w:rsid w:val="00490889"/>
    <w:rsid w:val="00493D31"/>
    <w:rsid w:val="00495005"/>
    <w:rsid w:val="004960A6"/>
    <w:rsid w:val="00497B49"/>
    <w:rsid w:val="004A1510"/>
    <w:rsid w:val="004A37ED"/>
    <w:rsid w:val="004A3B86"/>
    <w:rsid w:val="004A3C6A"/>
    <w:rsid w:val="004A440B"/>
    <w:rsid w:val="004A5175"/>
    <w:rsid w:val="004A6E78"/>
    <w:rsid w:val="004B06EB"/>
    <w:rsid w:val="004B1B96"/>
    <w:rsid w:val="004B2502"/>
    <w:rsid w:val="004B2601"/>
    <w:rsid w:val="004B30E1"/>
    <w:rsid w:val="004B6876"/>
    <w:rsid w:val="004C0418"/>
    <w:rsid w:val="004C0833"/>
    <w:rsid w:val="004C10C6"/>
    <w:rsid w:val="004C2560"/>
    <w:rsid w:val="004C29FC"/>
    <w:rsid w:val="004C374B"/>
    <w:rsid w:val="004C3868"/>
    <w:rsid w:val="004C4C04"/>
    <w:rsid w:val="004C6CA9"/>
    <w:rsid w:val="004D0391"/>
    <w:rsid w:val="004D26C0"/>
    <w:rsid w:val="004D4867"/>
    <w:rsid w:val="004D517B"/>
    <w:rsid w:val="004E0722"/>
    <w:rsid w:val="004E1A26"/>
    <w:rsid w:val="004E1B99"/>
    <w:rsid w:val="004E3299"/>
    <w:rsid w:val="004E427D"/>
    <w:rsid w:val="004E4A37"/>
    <w:rsid w:val="004E561C"/>
    <w:rsid w:val="004E5863"/>
    <w:rsid w:val="004E62B2"/>
    <w:rsid w:val="004E682B"/>
    <w:rsid w:val="004E7C2C"/>
    <w:rsid w:val="004F0076"/>
    <w:rsid w:val="004F0782"/>
    <w:rsid w:val="004F2F52"/>
    <w:rsid w:val="00501B99"/>
    <w:rsid w:val="00505BA8"/>
    <w:rsid w:val="0051063F"/>
    <w:rsid w:val="005118F2"/>
    <w:rsid w:val="00512963"/>
    <w:rsid w:val="00513DC9"/>
    <w:rsid w:val="00513F87"/>
    <w:rsid w:val="005162DF"/>
    <w:rsid w:val="00516B1B"/>
    <w:rsid w:val="00521204"/>
    <w:rsid w:val="00522D77"/>
    <w:rsid w:val="00522E54"/>
    <w:rsid w:val="0052307B"/>
    <w:rsid w:val="005253BB"/>
    <w:rsid w:val="00527615"/>
    <w:rsid w:val="0053051E"/>
    <w:rsid w:val="005328BC"/>
    <w:rsid w:val="00532AB2"/>
    <w:rsid w:val="00533CDE"/>
    <w:rsid w:val="005378C1"/>
    <w:rsid w:val="00541428"/>
    <w:rsid w:val="005418C5"/>
    <w:rsid w:val="005431AC"/>
    <w:rsid w:val="00544630"/>
    <w:rsid w:val="00544F57"/>
    <w:rsid w:val="005460A2"/>
    <w:rsid w:val="00546820"/>
    <w:rsid w:val="00546D42"/>
    <w:rsid w:val="0054792E"/>
    <w:rsid w:val="0055246A"/>
    <w:rsid w:val="00552F1C"/>
    <w:rsid w:val="005536B3"/>
    <w:rsid w:val="0055534B"/>
    <w:rsid w:val="005555E9"/>
    <w:rsid w:val="005563DA"/>
    <w:rsid w:val="00557C45"/>
    <w:rsid w:val="00561E35"/>
    <w:rsid w:val="005649E7"/>
    <w:rsid w:val="00567518"/>
    <w:rsid w:val="00567912"/>
    <w:rsid w:val="00572739"/>
    <w:rsid w:val="0057513C"/>
    <w:rsid w:val="00575429"/>
    <w:rsid w:val="00575704"/>
    <w:rsid w:val="00576D4B"/>
    <w:rsid w:val="005826AD"/>
    <w:rsid w:val="00584DC3"/>
    <w:rsid w:val="005868AC"/>
    <w:rsid w:val="00593524"/>
    <w:rsid w:val="00593D33"/>
    <w:rsid w:val="00596538"/>
    <w:rsid w:val="00596742"/>
    <w:rsid w:val="00596BBC"/>
    <w:rsid w:val="005A16B6"/>
    <w:rsid w:val="005A26C9"/>
    <w:rsid w:val="005A4239"/>
    <w:rsid w:val="005A7BD8"/>
    <w:rsid w:val="005A7D86"/>
    <w:rsid w:val="005B179B"/>
    <w:rsid w:val="005B51CD"/>
    <w:rsid w:val="005C0DEB"/>
    <w:rsid w:val="005C0ECB"/>
    <w:rsid w:val="005C1C7F"/>
    <w:rsid w:val="005C21FC"/>
    <w:rsid w:val="005C2AA9"/>
    <w:rsid w:val="005C3A0C"/>
    <w:rsid w:val="005C46F8"/>
    <w:rsid w:val="005C55CF"/>
    <w:rsid w:val="005C5D65"/>
    <w:rsid w:val="005C624A"/>
    <w:rsid w:val="005C62CE"/>
    <w:rsid w:val="005C6859"/>
    <w:rsid w:val="005C69A9"/>
    <w:rsid w:val="005C7182"/>
    <w:rsid w:val="005C7435"/>
    <w:rsid w:val="005D04A5"/>
    <w:rsid w:val="005D6013"/>
    <w:rsid w:val="005D6B8D"/>
    <w:rsid w:val="005E0118"/>
    <w:rsid w:val="005E294E"/>
    <w:rsid w:val="005E2C3A"/>
    <w:rsid w:val="005E41CA"/>
    <w:rsid w:val="005E4BED"/>
    <w:rsid w:val="005E5299"/>
    <w:rsid w:val="005F07D0"/>
    <w:rsid w:val="005F1C96"/>
    <w:rsid w:val="005F2675"/>
    <w:rsid w:val="005F4D59"/>
    <w:rsid w:val="005F5BF8"/>
    <w:rsid w:val="005F73C4"/>
    <w:rsid w:val="005F7AE3"/>
    <w:rsid w:val="0060101D"/>
    <w:rsid w:val="00601A10"/>
    <w:rsid w:val="00601A2E"/>
    <w:rsid w:val="006040DB"/>
    <w:rsid w:val="00604100"/>
    <w:rsid w:val="00607ED9"/>
    <w:rsid w:val="00610B31"/>
    <w:rsid w:val="00614747"/>
    <w:rsid w:val="00615585"/>
    <w:rsid w:val="00617668"/>
    <w:rsid w:val="00617AFF"/>
    <w:rsid w:val="0062002C"/>
    <w:rsid w:val="00620FDE"/>
    <w:rsid w:val="00623883"/>
    <w:rsid w:val="00625887"/>
    <w:rsid w:val="00625E23"/>
    <w:rsid w:val="006276AB"/>
    <w:rsid w:val="00627BD4"/>
    <w:rsid w:val="0063062B"/>
    <w:rsid w:val="0063221D"/>
    <w:rsid w:val="00632E9E"/>
    <w:rsid w:val="00633EEC"/>
    <w:rsid w:val="00636793"/>
    <w:rsid w:val="00636C55"/>
    <w:rsid w:val="00637AA5"/>
    <w:rsid w:val="00640B31"/>
    <w:rsid w:val="00641920"/>
    <w:rsid w:val="00641DCF"/>
    <w:rsid w:val="00642959"/>
    <w:rsid w:val="00643EDA"/>
    <w:rsid w:val="00646867"/>
    <w:rsid w:val="006477FF"/>
    <w:rsid w:val="006529FA"/>
    <w:rsid w:val="0065323C"/>
    <w:rsid w:val="00653EE9"/>
    <w:rsid w:val="00654217"/>
    <w:rsid w:val="006542D6"/>
    <w:rsid w:val="0065454F"/>
    <w:rsid w:val="00654A8B"/>
    <w:rsid w:val="00656575"/>
    <w:rsid w:val="00656E52"/>
    <w:rsid w:val="00657E69"/>
    <w:rsid w:val="00663018"/>
    <w:rsid w:val="00664B8D"/>
    <w:rsid w:val="00667CBC"/>
    <w:rsid w:val="00667FF8"/>
    <w:rsid w:val="006724B4"/>
    <w:rsid w:val="00672601"/>
    <w:rsid w:val="00672E65"/>
    <w:rsid w:val="0067398A"/>
    <w:rsid w:val="00673FFC"/>
    <w:rsid w:val="0067477A"/>
    <w:rsid w:val="0067487C"/>
    <w:rsid w:val="006764C4"/>
    <w:rsid w:val="00680A18"/>
    <w:rsid w:val="00680E09"/>
    <w:rsid w:val="00682248"/>
    <w:rsid w:val="00682273"/>
    <w:rsid w:val="006827B7"/>
    <w:rsid w:val="00683D78"/>
    <w:rsid w:val="00685210"/>
    <w:rsid w:val="00685324"/>
    <w:rsid w:val="00686120"/>
    <w:rsid w:val="00687F2F"/>
    <w:rsid w:val="006905CB"/>
    <w:rsid w:val="00692C97"/>
    <w:rsid w:val="00693D54"/>
    <w:rsid w:val="00693DE0"/>
    <w:rsid w:val="00693FCB"/>
    <w:rsid w:val="00694F6E"/>
    <w:rsid w:val="006958BE"/>
    <w:rsid w:val="00695BD8"/>
    <w:rsid w:val="00696C30"/>
    <w:rsid w:val="0069777A"/>
    <w:rsid w:val="00697FA7"/>
    <w:rsid w:val="006A1B86"/>
    <w:rsid w:val="006A3CA7"/>
    <w:rsid w:val="006A5315"/>
    <w:rsid w:val="006A5717"/>
    <w:rsid w:val="006A5917"/>
    <w:rsid w:val="006A67AD"/>
    <w:rsid w:val="006B1295"/>
    <w:rsid w:val="006B1CE3"/>
    <w:rsid w:val="006B1E90"/>
    <w:rsid w:val="006B1F6B"/>
    <w:rsid w:val="006B220E"/>
    <w:rsid w:val="006B236F"/>
    <w:rsid w:val="006B3F88"/>
    <w:rsid w:val="006B637D"/>
    <w:rsid w:val="006C111E"/>
    <w:rsid w:val="006C1213"/>
    <w:rsid w:val="006C183E"/>
    <w:rsid w:val="006C310A"/>
    <w:rsid w:val="006C3384"/>
    <w:rsid w:val="006C63BE"/>
    <w:rsid w:val="006C6F94"/>
    <w:rsid w:val="006C7404"/>
    <w:rsid w:val="006C75CA"/>
    <w:rsid w:val="006D1621"/>
    <w:rsid w:val="006D16C6"/>
    <w:rsid w:val="006D24F3"/>
    <w:rsid w:val="006D2575"/>
    <w:rsid w:val="006D2C84"/>
    <w:rsid w:val="006D34BF"/>
    <w:rsid w:val="006D54DB"/>
    <w:rsid w:val="006D5742"/>
    <w:rsid w:val="006E27F5"/>
    <w:rsid w:val="006E283F"/>
    <w:rsid w:val="006E297B"/>
    <w:rsid w:val="006E3917"/>
    <w:rsid w:val="006E5E34"/>
    <w:rsid w:val="006F0EF8"/>
    <w:rsid w:val="006F2148"/>
    <w:rsid w:val="006F47D3"/>
    <w:rsid w:val="006F5E2F"/>
    <w:rsid w:val="006F6FA8"/>
    <w:rsid w:val="00701DEE"/>
    <w:rsid w:val="00702848"/>
    <w:rsid w:val="00702F80"/>
    <w:rsid w:val="0070558A"/>
    <w:rsid w:val="0070737C"/>
    <w:rsid w:val="00710BC8"/>
    <w:rsid w:val="007145CD"/>
    <w:rsid w:val="00716E00"/>
    <w:rsid w:val="00721234"/>
    <w:rsid w:val="00722205"/>
    <w:rsid w:val="00722E0B"/>
    <w:rsid w:val="00724150"/>
    <w:rsid w:val="007258F0"/>
    <w:rsid w:val="00725FB9"/>
    <w:rsid w:val="00726583"/>
    <w:rsid w:val="00726D87"/>
    <w:rsid w:val="00726DFE"/>
    <w:rsid w:val="00726FAB"/>
    <w:rsid w:val="007276E7"/>
    <w:rsid w:val="0073030D"/>
    <w:rsid w:val="00733C08"/>
    <w:rsid w:val="00734496"/>
    <w:rsid w:val="007352E8"/>
    <w:rsid w:val="00735786"/>
    <w:rsid w:val="00736FE9"/>
    <w:rsid w:val="00737409"/>
    <w:rsid w:val="007375F4"/>
    <w:rsid w:val="007377C8"/>
    <w:rsid w:val="007378DC"/>
    <w:rsid w:val="007379B3"/>
    <w:rsid w:val="007409D2"/>
    <w:rsid w:val="00741D60"/>
    <w:rsid w:val="00742FF5"/>
    <w:rsid w:val="007437D3"/>
    <w:rsid w:val="00743B50"/>
    <w:rsid w:val="0074452A"/>
    <w:rsid w:val="00744BFA"/>
    <w:rsid w:val="00744CF3"/>
    <w:rsid w:val="0074762D"/>
    <w:rsid w:val="0075068B"/>
    <w:rsid w:val="00752054"/>
    <w:rsid w:val="0075228C"/>
    <w:rsid w:val="00752A6D"/>
    <w:rsid w:val="00752CE5"/>
    <w:rsid w:val="007537C0"/>
    <w:rsid w:val="00755F10"/>
    <w:rsid w:val="00755F38"/>
    <w:rsid w:val="00757C0C"/>
    <w:rsid w:val="00760E07"/>
    <w:rsid w:val="0076247C"/>
    <w:rsid w:val="007624E9"/>
    <w:rsid w:val="0076268A"/>
    <w:rsid w:val="007629F7"/>
    <w:rsid w:val="00764369"/>
    <w:rsid w:val="00765298"/>
    <w:rsid w:val="00765D79"/>
    <w:rsid w:val="00766637"/>
    <w:rsid w:val="007706F7"/>
    <w:rsid w:val="00771ADF"/>
    <w:rsid w:val="00772EF8"/>
    <w:rsid w:val="00774D1D"/>
    <w:rsid w:val="007751F5"/>
    <w:rsid w:val="00776D7E"/>
    <w:rsid w:val="00780530"/>
    <w:rsid w:val="00780DA3"/>
    <w:rsid w:val="0078408B"/>
    <w:rsid w:val="00784F9C"/>
    <w:rsid w:val="0078598E"/>
    <w:rsid w:val="0079015B"/>
    <w:rsid w:val="00791006"/>
    <w:rsid w:val="0079357F"/>
    <w:rsid w:val="0079497E"/>
    <w:rsid w:val="007955D5"/>
    <w:rsid w:val="007A12EF"/>
    <w:rsid w:val="007A154B"/>
    <w:rsid w:val="007A1862"/>
    <w:rsid w:val="007A1B89"/>
    <w:rsid w:val="007A1E52"/>
    <w:rsid w:val="007A2335"/>
    <w:rsid w:val="007A4BA3"/>
    <w:rsid w:val="007A5D60"/>
    <w:rsid w:val="007A6010"/>
    <w:rsid w:val="007A6363"/>
    <w:rsid w:val="007A6D97"/>
    <w:rsid w:val="007B08DF"/>
    <w:rsid w:val="007B2330"/>
    <w:rsid w:val="007B2950"/>
    <w:rsid w:val="007B3499"/>
    <w:rsid w:val="007B37C1"/>
    <w:rsid w:val="007B5243"/>
    <w:rsid w:val="007B53BA"/>
    <w:rsid w:val="007B636A"/>
    <w:rsid w:val="007C035A"/>
    <w:rsid w:val="007C0AB9"/>
    <w:rsid w:val="007C0EDB"/>
    <w:rsid w:val="007C1F58"/>
    <w:rsid w:val="007C2FBF"/>
    <w:rsid w:val="007C47DD"/>
    <w:rsid w:val="007C6C02"/>
    <w:rsid w:val="007D037F"/>
    <w:rsid w:val="007D0F63"/>
    <w:rsid w:val="007D21E1"/>
    <w:rsid w:val="007D4408"/>
    <w:rsid w:val="007D54B1"/>
    <w:rsid w:val="007D570C"/>
    <w:rsid w:val="007D5D01"/>
    <w:rsid w:val="007D63DB"/>
    <w:rsid w:val="007E00BA"/>
    <w:rsid w:val="007E0848"/>
    <w:rsid w:val="007E23F4"/>
    <w:rsid w:val="007E25D4"/>
    <w:rsid w:val="007E3417"/>
    <w:rsid w:val="007E34F3"/>
    <w:rsid w:val="007E4E53"/>
    <w:rsid w:val="007E6443"/>
    <w:rsid w:val="007E673D"/>
    <w:rsid w:val="007E709F"/>
    <w:rsid w:val="007E7933"/>
    <w:rsid w:val="007F0D76"/>
    <w:rsid w:val="007F163D"/>
    <w:rsid w:val="007F5B4B"/>
    <w:rsid w:val="007F7658"/>
    <w:rsid w:val="00800DF5"/>
    <w:rsid w:val="008019F5"/>
    <w:rsid w:val="0080270E"/>
    <w:rsid w:val="00802EFC"/>
    <w:rsid w:val="00804B0E"/>
    <w:rsid w:val="008057DA"/>
    <w:rsid w:val="008079A7"/>
    <w:rsid w:val="00807C1E"/>
    <w:rsid w:val="00810B68"/>
    <w:rsid w:val="008126E0"/>
    <w:rsid w:val="00813AEA"/>
    <w:rsid w:val="00814010"/>
    <w:rsid w:val="0081496A"/>
    <w:rsid w:val="008156E4"/>
    <w:rsid w:val="00821164"/>
    <w:rsid w:val="00827B7E"/>
    <w:rsid w:val="00827E5A"/>
    <w:rsid w:val="008332C8"/>
    <w:rsid w:val="00833564"/>
    <w:rsid w:val="00833D44"/>
    <w:rsid w:val="008341A5"/>
    <w:rsid w:val="00834EA2"/>
    <w:rsid w:val="008409E0"/>
    <w:rsid w:val="008418F8"/>
    <w:rsid w:val="00842124"/>
    <w:rsid w:val="00842209"/>
    <w:rsid w:val="00842649"/>
    <w:rsid w:val="00842F55"/>
    <w:rsid w:val="0084395F"/>
    <w:rsid w:val="00844061"/>
    <w:rsid w:val="008460BF"/>
    <w:rsid w:val="00847F02"/>
    <w:rsid w:val="0085073C"/>
    <w:rsid w:val="0085435C"/>
    <w:rsid w:val="00854F9D"/>
    <w:rsid w:val="00856D05"/>
    <w:rsid w:val="0085707A"/>
    <w:rsid w:val="00857570"/>
    <w:rsid w:val="00857F22"/>
    <w:rsid w:val="008609DA"/>
    <w:rsid w:val="00860BAF"/>
    <w:rsid w:val="00860BB3"/>
    <w:rsid w:val="00862DB0"/>
    <w:rsid w:val="0086319C"/>
    <w:rsid w:val="00864572"/>
    <w:rsid w:val="008662C2"/>
    <w:rsid w:val="00866C1D"/>
    <w:rsid w:val="0087120D"/>
    <w:rsid w:val="00872EC4"/>
    <w:rsid w:val="00876F2B"/>
    <w:rsid w:val="008812B6"/>
    <w:rsid w:val="00886505"/>
    <w:rsid w:val="0088707A"/>
    <w:rsid w:val="00893091"/>
    <w:rsid w:val="008930DE"/>
    <w:rsid w:val="00894850"/>
    <w:rsid w:val="00895E76"/>
    <w:rsid w:val="008968F8"/>
    <w:rsid w:val="008A02B1"/>
    <w:rsid w:val="008A209B"/>
    <w:rsid w:val="008A277C"/>
    <w:rsid w:val="008A3308"/>
    <w:rsid w:val="008A3743"/>
    <w:rsid w:val="008A3BB5"/>
    <w:rsid w:val="008A4869"/>
    <w:rsid w:val="008A5E68"/>
    <w:rsid w:val="008A5ECB"/>
    <w:rsid w:val="008A6082"/>
    <w:rsid w:val="008A6FD5"/>
    <w:rsid w:val="008B03CE"/>
    <w:rsid w:val="008B1F1F"/>
    <w:rsid w:val="008B262C"/>
    <w:rsid w:val="008B2DCD"/>
    <w:rsid w:val="008B4842"/>
    <w:rsid w:val="008B5A42"/>
    <w:rsid w:val="008B782C"/>
    <w:rsid w:val="008B798C"/>
    <w:rsid w:val="008B7FD3"/>
    <w:rsid w:val="008C1E48"/>
    <w:rsid w:val="008C2B2D"/>
    <w:rsid w:val="008C3D6D"/>
    <w:rsid w:val="008C51D7"/>
    <w:rsid w:val="008C6620"/>
    <w:rsid w:val="008D318E"/>
    <w:rsid w:val="008D4450"/>
    <w:rsid w:val="008D5433"/>
    <w:rsid w:val="008D5C22"/>
    <w:rsid w:val="008E0BEF"/>
    <w:rsid w:val="008E3187"/>
    <w:rsid w:val="008E4621"/>
    <w:rsid w:val="008E64D5"/>
    <w:rsid w:val="008E7278"/>
    <w:rsid w:val="008E7770"/>
    <w:rsid w:val="008E7B73"/>
    <w:rsid w:val="008E7C5D"/>
    <w:rsid w:val="008E7E86"/>
    <w:rsid w:val="008F2502"/>
    <w:rsid w:val="008F3A26"/>
    <w:rsid w:val="008F3CBF"/>
    <w:rsid w:val="008F3EA9"/>
    <w:rsid w:val="008F5844"/>
    <w:rsid w:val="008F7BD2"/>
    <w:rsid w:val="008F7F17"/>
    <w:rsid w:val="00901ED5"/>
    <w:rsid w:val="00902839"/>
    <w:rsid w:val="009047EB"/>
    <w:rsid w:val="00904987"/>
    <w:rsid w:val="00905100"/>
    <w:rsid w:val="0090593E"/>
    <w:rsid w:val="00905B14"/>
    <w:rsid w:val="00907828"/>
    <w:rsid w:val="00910784"/>
    <w:rsid w:val="00910A57"/>
    <w:rsid w:val="00913B63"/>
    <w:rsid w:val="00914176"/>
    <w:rsid w:val="009145F9"/>
    <w:rsid w:val="00915EB7"/>
    <w:rsid w:val="009165D9"/>
    <w:rsid w:val="009169B3"/>
    <w:rsid w:val="00922E7F"/>
    <w:rsid w:val="00925402"/>
    <w:rsid w:val="0092608E"/>
    <w:rsid w:val="00926D61"/>
    <w:rsid w:val="00930271"/>
    <w:rsid w:val="00931365"/>
    <w:rsid w:val="00932128"/>
    <w:rsid w:val="0093256A"/>
    <w:rsid w:val="00935620"/>
    <w:rsid w:val="00936B41"/>
    <w:rsid w:val="00936C8E"/>
    <w:rsid w:val="0093706F"/>
    <w:rsid w:val="00940104"/>
    <w:rsid w:val="00940B0A"/>
    <w:rsid w:val="009433F6"/>
    <w:rsid w:val="009445B8"/>
    <w:rsid w:val="009452BB"/>
    <w:rsid w:val="00946006"/>
    <w:rsid w:val="00946D02"/>
    <w:rsid w:val="00947B42"/>
    <w:rsid w:val="009505E4"/>
    <w:rsid w:val="0095220D"/>
    <w:rsid w:val="00953680"/>
    <w:rsid w:val="00953686"/>
    <w:rsid w:val="00956E48"/>
    <w:rsid w:val="00960B13"/>
    <w:rsid w:val="00962100"/>
    <w:rsid w:val="00962752"/>
    <w:rsid w:val="009630A7"/>
    <w:rsid w:val="00963782"/>
    <w:rsid w:val="009637A8"/>
    <w:rsid w:val="00972DB3"/>
    <w:rsid w:val="009731F3"/>
    <w:rsid w:val="0097354A"/>
    <w:rsid w:val="0097356B"/>
    <w:rsid w:val="00974349"/>
    <w:rsid w:val="00974E2C"/>
    <w:rsid w:val="0097717B"/>
    <w:rsid w:val="00977499"/>
    <w:rsid w:val="00980EA7"/>
    <w:rsid w:val="00981D22"/>
    <w:rsid w:val="00983160"/>
    <w:rsid w:val="00983BC6"/>
    <w:rsid w:val="00983D22"/>
    <w:rsid w:val="00984628"/>
    <w:rsid w:val="0098536F"/>
    <w:rsid w:val="00990C78"/>
    <w:rsid w:val="00991688"/>
    <w:rsid w:val="009958D5"/>
    <w:rsid w:val="00996082"/>
    <w:rsid w:val="00996FCA"/>
    <w:rsid w:val="009A17F3"/>
    <w:rsid w:val="009A2A7B"/>
    <w:rsid w:val="009A2B9F"/>
    <w:rsid w:val="009A3693"/>
    <w:rsid w:val="009A5B6F"/>
    <w:rsid w:val="009B0BBF"/>
    <w:rsid w:val="009B0D0F"/>
    <w:rsid w:val="009B1A4F"/>
    <w:rsid w:val="009B605D"/>
    <w:rsid w:val="009B680B"/>
    <w:rsid w:val="009C158F"/>
    <w:rsid w:val="009C3591"/>
    <w:rsid w:val="009C4E79"/>
    <w:rsid w:val="009C7175"/>
    <w:rsid w:val="009C7F34"/>
    <w:rsid w:val="009D115E"/>
    <w:rsid w:val="009D278C"/>
    <w:rsid w:val="009D53E4"/>
    <w:rsid w:val="009D60B6"/>
    <w:rsid w:val="009D6B21"/>
    <w:rsid w:val="009D6F83"/>
    <w:rsid w:val="009E1162"/>
    <w:rsid w:val="009E2004"/>
    <w:rsid w:val="009E27C1"/>
    <w:rsid w:val="009E2A7C"/>
    <w:rsid w:val="009F0735"/>
    <w:rsid w:val="009F0799"/>
    <w:rsid w:val="009F0AF9"/>
    <w:rsid w:val="009F31D5"/>
    <w:rsid w:val="009F7289"/>
    <w:rsid w:val="00A01DBB"/>
    <w:rsid w:val="00A02007"/>
    <w:rsid w:val="00A03979"/>
    <w:rsid w:val="00A03A2E"/>
    <w:rsid w:val="00A07030"/>
    <w:rsid w:val="00A1073B"/>
    <w:rsid w:val="00A126E8"/>
    <w:rsid w:val="00A12D7F"/>
    <w:rsid w:val="00A14412"/>
    <w:rsid w:val="00A14AF0"/>
    <w:rsid w:val="00A14E6E"/>
    <w:rsid w:val="00A16CA8"/>
    <w:rsid w:val="00A2219E"/>
    <w:rsid w:val="00A2403E"/>
    <w:rsid w:val="00A27EB7"/>
    <w:rsid w:val="00A320E4"/>
    <w:rsid w:val="00A32CF4"/>
    <w:rsid w:val="00A34DC3"/>
    <w:rsid w:val="00A34EDD"/>
    <w:rsid w:val="00A36856"/>
    <w:rsid w:val="00A371F2"/>
    <w:rsid w:val="00A37AF6"/>
    <w:rsid w:val="00A4056F"/>
    <w:rsid w:val="00A419AF"/>
    <w:rsid w:val="00A41BE7"/>
    <w:rsid w:val="00A42B83"/>
    <w:rsid w:val="00A43183"/>
    <w:rsid w:val="00A43EDD"/>
    <w:rsid w:val="00A44214"/>
    <w:rsid w:val="00A46700"/>
    <w:rsid w:val="00A47FBE"/>
    <w:rsid w:val="00A50751"/>
    <w:rsid w:val="00A51A18"/>
    <w:rsid w:val="00A53942"/>
    <w:rsid w:val="00A54AFA"/>
    <w:rsid w:val="00A5522C"/>
    <w:rsid w:val="00A55CB2"/>
    <w:rsid w:val="00A568F2"/>
    <w:rsid w:val="00A568F3"/>
    <w:rsid w:val="00A60B39"/>
    <w:rsid w:val="00A61B69"/>
    <w:rsid w:val="00A62683"/>
    <w:rsid w:val="00A65316"/>
    <w:rsid w:val="00A65699"/>
    <w:rsid w:val="00A657AC"/>
    <w:rsid w:val="00A66528"/>
    <w:rsid w:val="00A702DB"/>
    <w:rsid w:val="00A70F33"/>
    <w:rsid w:val="00A73FA4"/>
    <w:rsid w:val="00A748B8"/>
    <w:rsid w:val="00A80651"/>
    <w:rsid w:val="00A80874"/>
    <w:rsid w:val="00A81744"/>
    <w:rsid w:val="00A817B7"/>
    <w:rsid w:val="00A9023D"/>
    <w:rsid w:val="00A90EDA"/>
    <w:rsid w:val="00A913C6"/>
    <w:rsid w:val="00A91B3F"/>
    <w:rsid w:val="00A92675"/>
    <w:rsid w:val="00A928CF"/>
    <w:rsid w:val="00A936B5"/>
    <w:rsid w:val="00A946A6"/>
    <w:rsid w:val="00A94E94"/>
    <w:rsid w:val="00A95027"/>
    <w:rsid w:val="00A953EB"/>
    <w:rsid w:val="00A95756"/>
    <w:rsid w:val="00A9582F"/>
    <w:rsid w:val="00A95C64"/>
    <w:rsid w:val="00A95CDD"/>
    <w:rsid w:val="00A960FB"/>
    <w:rsid w:val="00A9671D"/>
    <w:rsid w:val="00A97695"/>
    <w:rsid w:val="00AA056A"/>
    <w:rsid w:val="00AA2636"/>
    <w:rsid w:val="00AB01CC"/>
    <w:rsid w:val="00AB1252"/>
    <w:rsid w:val="00AB4A92"/>
    <w:rsid w:val="00AB4EE4"/>
    <w:rsid w:val="00AB514B"/>
    <w:rsid w:val="00AB6A5C"/>
    <w:rsid w:val="00AC0DDF"/>
    <w:rsid w:val="00AC10C4"/>
    <w:rsid w:val="00AC31D0"/>
    <w:rsid w:val="00AC3A5B"/>
    <w:rsid w:val="00AC44A0"/>
    <w:rsid w:val="00AC46B2"/>
    <w:rsid w:val="00AC4957"/>
    <w:rsid w:val="00AD136B"/>
    <w:rsid w:val="00AD221C"/>
    <w:rsid w:val="00AD2EF3"/>
    <w:rsid w:val="00AD33DA"/>
    <w:rsid w:val="00AD35B8"/>
    <w:rsid w:val="00AD425D"/>
    <w:rsid w:val="00AD6B69"/>
    <w:rsid w:val="00AD73EF"/>
    <w:rsid w:val="00AD7A1E"/>
    <w:rsid w:val="00AE0347"/>
    <w:rsid w:val="00AE1152"/>
    <w:rsid w:val="00AE1987"/>
    <w:rsid w:val="00AE1FD9"/>
    <w:rsid w:val="00AE294B"/>
    <w:rsid w:val="00AE3F53"/>
    <w:rsid w:val="00AE4045"/>
    <w:rsid w:val="00AE4212"/>
    <w:rsid w:val="00AE4CA3"/>
    <w:rsid w:val="00AF03BA"/>
    <w:rsid w:val="00AF0AD0"/>
    <w:rsid w:val="00AF392E"/>
    <w:rsid w:val="00AF456B"/>
    <w:rsid w:val="00AF5A1B"/>
    <w:rsid w:val="00AF6513"/>
    <w:rsid w:val="00B0091F"/>
    <w:rsid w:val="00B00D38"/>
    <w:rsid w:val="00B0199D"/>
    <w:rsid w:val="00B022DE"/>
    <w:rsid w:val="00B02D80"/>
    <w:rsid w:val="00B038E2"/>
    <w:rsid w:val="00B05BE4"/>
    <w:rsid w:val="00B1099C"/>
    <w:rsid w:val="00B10A7B"/>
    <w:rsid w:val="00B11018"/>
    <w:rsid w:val="00B114C3"/>
    <w:rsid w:val="00B116A1"/>
    <w:rsid w:val="00B11775"/>
    <w:rsid w:val="00B122A9"/>
    <w:rsid w:val="00B13A20"/>
    <w:rsid w:val="00B1402C"/>
    <w:rsid w:val="00B1612F"/>
    <w:rsid w:val="00B16ACF"/>
    <w:rsid w:val="00B22C51"/>
    <w:rsid w:val="00B267C1"/>
    <w:rsid w:val="00B27120"/>
    <w:rsid w:val="00B2721B"/>
    <w:rsid w:val="00B27952"/>
    <w:rsid w:val="00B31613"/>
    <w:rsid w:val="00B31640"/>
    <w:rsid w:val="00B31DDE"/>
    <w:rsid w:val="00B33DA8"/>
    <w:rsid w:val="00B35869"/>
    <w:rsid w:val="00B36CF5"/>
    <w:rsid w:val="00B40B51"/>
    <w:rsid w:val="00B412A1"/>
    <w:rsid w:val="00B41414"/>
    <w:rsid w:val="00B41863"/>
    <w:rsid w:val="00B44586"/>
    <w:rsid w:val="00B4690C"/>
    <w:rsid w:val="00B47E1A"/>
    <w:rsid w:val="00B52317"/>
    <w:rsid w:val="00B5273E"/>
    <w:rsid w:val="00B5306F"/>
    <w:rsid w:val="00B535DB"/>
    <w:rsid w:val="00B53D92"/>
    <w:rsid w:val="00B54155"/>
    <w:rsid w:val="00B55277"/>
    <w:rsid w:val="00B57142"/>
    <w:rsid w:val="00B61C31"/>
    <w:rsid w:val="00B627C4"/>
    <w:rsid w:val="00B658A9"/>
    <w:rsid w:val="00B65C36"/>
    <w:rsid w:val="00B65CAF"/>
    <w:rsid w:val="00B65DC8"/>
    <w:rsid w:val="00B67073"/>
    <w:rsid w:val="00B702F3"/>
    <w:rsid w:val="00B70359"/>
    <w:rsid w:val="00B723B4"/>
    <w:rsid w:val="00B74184"/>
    <w:rsid w:val="00B75553"/>
    <w:rsid w:val="00B75D1F"/>
    <w:rsid w:val="00B77241"/>
    <w:rsid w:val="00B80698"/>
    <w:rsid w:val="00B80A8C"/>
    <w:rsid w:val="00B817AA"/>
    <w:rsid w:val="00B82CF3"/>
    <w:rsid w:val="00B85735"/>
    <w:rsid w:val="00B85D25"/>
    <w:rsid w:val="00B861B3"/>
    <w:rsid w:val="00B87764"/>
    <w:rsid w:val="00B90BD5"/>
    <w:rsid w:val="00B9112B"/>
    <w:rsid w:val="00B912BF"/>
    <w:rsid w:val="00B91758"/>
    <w:rsid w:val="00B92138"/>
    <w:rsid w:val="00B9469D"/>
    <w:rsid w:val="00B94B2D"/>
    <w:rsid w:val="00B9550D"/>
    <w:rsid w:val="00B95EC4"/>
    <w:rsid w:val="00B97681"/>
    <w:rsid w:val="00B97C4F"/>
    <w:rsid w:val="00BA2962"/>
    <w:rsid w:val="00BA3B13"/>
    <w:rsid w:val="00BA768A"/>
    <w:rsid w:val="00BB2574"/>
    <w:rsid w:val="00BB6602"/>
    <w:rsid w:val="00BB782B"/>
    <w:rsid w:val="00BC09D1"/>
    <w:rsid w:val="00BC1B98"/>
    <w:rsid w:val="00BC3A7C"/>
    <w:rsid w:val="00BC489C"/>
    <w:rsid w:val="00BC542F"/>
    <w:rsid w:val="00BC6EE0"/>
    <w:rsid w:val="00BD0F7C"/>
    <w:rsid w:val="00BD1890"/>
    <w:rsid w:val="00BD1AA7"/>
    <w:rsid w:val="00BD29E3"/>
    <w:rsid w:val="00BD2FA8"/>
    <w:rsid w:val="00BD36E4"/>
    <w:rsid w:val="00BD4254"/>
    <w:rsid w:val="00BD4509"/>
    <w:rsid w:val="00BD50CF"/>
    <w:rsid w:val="00BD72FD"/>
    <w:rsid w:val="00BD79E3"/>
    <w:rsid w:val="00BE1B3D"/>
    <w:rsid w:val="00BE3E43"/>
    <w:rsid w:val="00BE3FB9"/>
    <w:rsid w:val="00BE400A"/>
    <w:rsid w:val="00BE5C57"/>
    <w:rsid w:val="00BE7873"/>
    <w:rsid w:val="00BE7B71"/>
    <w:rsid w:val="00BF0804"/>
    <w:rsid w:val="00BF2115"/>
    <w:rsid w:val="00BF3317"/>
    <w:rsid w:val="00BF3513"/>
    <w:rsid w:val="00BF3566"/>
    <w:rsid w:val="00BF4630"/>
    <w:rsid w:val="00BF4EF8"/>
    <w:rsid w:val="00BF6A7C"/>
    <w:rsid w:val="00C00032"/>
    <w:rsid w:val="00C00433"/>
    <w:rsid w:val="00C0105B"/>
    <w:rsid w:val="00C012DA"/>
    <w:rsid w:val="00C0456E"/>
    <w:rsid w:val="00C05A22"/>
    <w:rsid w:val="00C0680C"/>
    <w:rsid w:val="00C07867"/>
    <w:rsid w:val="00C10448"/>
    <w:rsid w:val="00C11ED4"/>
    <w:rsid w:val="00C1385D"/>
    <w:rsid w:val="00C13B89"/>
    <w:rsid w:val="00C13EA6"/>
    <w:rsid w:val="00C159A7"/>
    <w:rsid w:val="00C15A69"/>
    <w:rsid w:val="00C174BA"/>
    <w:rsid w:val="00C21990"/>
    <w:rsid w:val="00C21F04"/>
    <w:rsid w:val="00C25F81"/>
    <w:rsid w:val="00C27C6A"/>
    <w:rsid w:val="00C30C33"/>
    <w:rsid w:val="00C346C0"/>
    <w:rsid w:val="00C36F2F"/>
    <w:rsid w:val="00C41B26"/>
    <w:rsid w:val="00C421E8"/>
    <w:rsid w:val="00C4247C"/>
    <w:rsid w:val="00C43815"/>
    <w:rsid w:val="00C4548B"/>
    <w:rsid w:val="00C45A8D"/>
    <w:rsid w:val="00C45D63"/>
    <w:rsid w:val="00C50435"/>
    <w:rsid w:val="00C51EBB"/>
    <w:rsid w:val="00C52227"/>
    <w:rsid w:val="00C5292C"/>
    <w:rsid w:val="00C5343A"/>
    <w:rsid w:val="00C53600"/>
    <w:rsid w:val="00C53675"/>
    <w:rsid w:val="00C53D5E"/>
    <w:rsid w:val="00C54D89"/>
    <w:rsid w:val="00C554D3"/>
    <w:rsid w:val="00C56034"/>
    <w:rsid w:val="00C60777"/>
    <w:rsid w:val="00C60DFB"/>
    <w:rsid w:val="00C60F23"/>
    <w:rsid w:val="00C6274B"/>
    <w:rsid w:val="00C63383"/>
    <w:rsid w:val="00C6477C"/>
    <w:rsid w:val="00C65354"/>
    <w:rsid w:val="00C66218"/>
    <w:rsid w:val="00C6725B"/>
    <w:rsid w:val="00C678FE"/>
    <w:rsid w:val="00C67E71"/>
    <w:rsid w:val="00C70423"/>
    <w:rsid w:val="00C71539"/>
    <w:rsid w:val="00C7255A"/>
    <w:rsid w:val="00C74CA1"/>
    <w:rsid w:val="00C75A2F"/>
    <w:rsid w:val="00C75B16"/>
    <w:rsid w:val="00C77CAD"/>
    <w:rsid w:val="00C81033"/>
    <w:rsid w:val="00C82056"/>
    <w:rsid w:val="00C836C8"/>
    <w:rsid w:val="00C85003"/>
    <w:rsid w:val="00C8536A"/>
    <w:rsid w:val="00C9006C"/>
    <w:rsid w:val="00C904B7"/>
    <w:rsid w:val="00C910DE"/>
    <w:rsid w:val="00C94F56"/>
    <w:rsid w:val="00C95862"/>
    <w:rsid w:val="00C96C55"/>
    <w:rsid w:val="00C97398"/>
    <w:rsid w:val="00C97EF6"/>
    <w:rsid w:val="00CA02F8"/>
    <w:rsid w:val="00CA0D8C"/>
    <w:rsid w:val="00CA1F2B"/>
    <w:rsid w:val="00CA237E"/>
    <w:rsid w:val="00CA3D90"/>
    <w:rsid w:val="00CA7058"/>
    <w:rsid w:val="00CA7971"/>
    <w:rsid w:val="00CB0383"/>
    <w:rsid w:val="00CB0670"/>
    <w:rsid w:val="00CB06E3"/>
    <w:rsid w:val="00CB0B2B"/>
    <w:rsid w:val="00CB0BEF"/>
    <w:rsid w:val="00CB2374"/>
    <w:rsid w:val="00CB3095"/>
    <w:rsid w:val="00CB38C7"/>
    <w:rsid w:val="00CB5531"/>
    <w:rsid w:val="00CB607B"/>
    <w:rsid w:val="00CB6F42"/>
    <w:rsid w:val="00CC029E"/>
    <w:rsid w:val="00CC09E5"/>
    <w:rsid w:val="00CC12E9"/>
    <w:rsid w:val="00CC1EF8"/>
    <w:rsid w:val="00CC2556"/>
    <w:rsid w:val="00CC40C4"/>
    <w:rsid w:val="00CC4558"/>
    <w:rsid w:val="00CC4901"/>
    <w:rsid w:val="00CC54C0"/>
    <w:rsid w:val="00CC626F"/>
    <w:rsid w:val="00CC69E0"/>
    <w:rsid w:val="00CC7497"/>
    <w:rsid w:val="00CD0886"/>
    <w:rsid w:val="00CD16D6"/>
    <w:rsid w:val="00CD1980"/>
    <w:rsid w:val="00CD47B8"/>
    <w:rsid w:val="00CD489A"/>
    <w:rsid w:val="00CD6C5A"/>
    <w:rsid w:val="00CE0A50"/>
    <w:rsid w:val="00CE21CC"/>
    <w:rsid w:val="00CE22AB"/>
    <w:rsid w:val="00CE2DB8"/>
    <w:rsid w:val="00CE3880"/>
    <w:rsid w:val="00CE45CE"/>
    <w:rsid w:val="00CF14E2"/>
    <w:rsid w:val="00D0053C"/>
    <w:rsid w:val="00D00B30"/>
    <w:rsid w:val="00D01D59"/>
    <w:rsid w:val="00D02782"/>
    <w:rsid w:val="00D02B78"/>
    <w:rsid w:val="00D02E96"/>
    <w:rsid w:val="00D039D1"/>
    <w:rsid w:val="00D04568"/>
    <w:rsid w:val="00D0550A"/>
    <w:rsid w:val="00D07D2E"/>
    <w:rsid w:val="00D11223"/>
    <w:rsid w:val="00D12660"/>
    <w:rsid w:val="00D1398D"/>
    <w:rsid w:val="00D205B8"/>
    <w:rsid w:val="00D22604"/>
    <w:rsid w:val="00D228C5"/>
    <w:rsid w:val="00D22EC2"/>
    <w:rsid w:val="00D2439A"/>
    <w:rsid w:val="00D312E8"/>
    <w:rsid w:val="00D314D4"/>
    <w:rsid w:val="00D3441A"/>
    <w:rsid w:val="00D36296"/>
    <w:rsid w:val="00D3706C"/>
    <w:rsid w:val="00D3758C"/>
    <w:rsid w:val="00D375B8"/>
    <w:rsid w:val="00D40D94"/>
    <w:rsid w:val="00D4205F"/>
    <w:rsid w:val="00D43928"/>
    <w:rsid w:val="00D4559B"/>
    <w:rsid w:val="00D47C11"/>
    <w:rsid w:val="00D50D54"/>
    <w:rsid w:val="00D50F65"/>
    <w:rsid w:val="00D51F80"/>
    <w:rsid w:val="00D54675"/>
    <w:rsid w:val="00D560FE"/>
    <w:rsid w:val="00D5617A"/>
    <w:rsid w:val="00D573AA"/>
    <w:rsid w:val="00D57F08"/>
    <w:rsid w:val="00D602EC"/>
    <w:rsid w:val="00D60802"/>
    <w:rsid w:val="00D61430"/>
    <w:rsid w:val="00D62767"/>
    <w:rsid w:val="00D65665"/>
    <w:rsid w:val="00D67366"/>
    <w:rsid w:val="00D6795D"/>
    <w:rsid w:val="00D70478"/>
    <w:rsid w:val="00D70F5C"/>
    <w:rsid w:val="00D7350B"/>
    <w:rsid w:val="00D74304"/>
    <w:rsid w:val="00D76A01"/>
    <w:rsid w:val="00D76FB2"/>
    <w:rsid w:val="00D770DF"/>
    <w:rsid w:val="00D770F5"/>
    <w:rsid w:val="00D8055B"/>
    <w:rsid w:val="00D813BB"/>
    <w:rsid w:val="00D8262D"/>
    <w:rsid w:val="00D83C55"/>
    <w:rsid w:val="00D8597D"/>
    <w:rsid w:val="00D85FF4"/>
    <w:rsid w:val="00D87012"/>
    <w:rsid w:val="00D905E4"/>
    <w:rsid w:val="00D90A4C"/>
    <w:rsid w:val="00D911D9"/>
    <w:rsid w:val="00D9348B"/>
    <w:rsid w:val="00D9489C"/>
    <w:rsid w:val="00D96B90"/>
    <w:rsid w:val="00DA2042"/>
    <w:rsid w:val="00DA5220"/>
    <w:rsid w:val="00DA7A57"/>
    <w:rsid w:val="00DB02ED"/>
    <w:rsid w:val="00DB0867"/>
    <w:rsid w:val="00DB0AD1"/>
    <w:rsid w:val="00DB3653"/>
    <w:rsid w:val="00DB4CED"/>
    <w:rsid w:val="00DB55B9"/>
    <w:rsid w:val="00DB66DD"/>
    <w:rsid w:val="00DB6752"/>
    <w:rsid w:val="00DB6BAC"/>
    <w:rsid w:val="00DC0FB1"/>
    <w:rsid w:val="00DC1250"/>
    <w:rsid w:val="00DC1C43"/>
    <w:rsid w:val="00DC51CF"/>
    <w:rsid w:val="00DC59AD"/>
    <w:rsid w:val="00DD0AD0"/>
    <w:rsid w:val="00DD0DB0"/>
    <w:rsid w:val="00DD0E73"/>
    <w:rsid w:val="00DD38F5"/>
    <w:rsid w:val="00DD596D"/>
    <w:rsid w:val="00DE00DE"/>
    <w:rsid w:val="00DE0568"/>
    <w:rsid w:val="00DE0FF3"/>
    <w:rsid w:val="00DE152E"/>
    <w:rsid w:val="00DE1BB1"/>
    <w:rsid w:val="00DE20F5"/>
    <w:rsid w:val="00DF2C4D"/>
    <w:rsid w:val="00DF3B6A"/>
    <w:rsid w:val="00DF416A"/>
    <w:rsid w:val="00DF4FA6"/>
    <w:rsid w:val="00DF6EF8"/>
    <w:rsid w:val="00DF7347"/>
    <w:rsid w:val="00E00591"/>
    <w:rsid w:val="00E01037"/>
    <w:rsid w:val="00E01BD4"/>
    <w:rsid w:val="00E02240"/>
    <w:rsid w:val="00E02953"/>
    <w:rsid w:val="00E06AAC"/>
    <w:rsid w:val="00E14991"/>
    <w:rsid w:val="00E15453"/>
    <w:rsid w:val="00E155D5"/>
    <w:rsid w:val="00E1781F"/>
    <w:rsid w:val="00E21B9A"/>
    <w:rsid w:val="00E21D5C"/>
    <w:rsid w:val="00E226E2"/>
    <w:rsid w:val="00E256BF"/>
    <w:rsid w:val="00E258F4"/>
    <w:rsid w:val="00E259B5"/>
    <w:rsid w:val="00E26B27"/>
    <w:rsid w:val="00E30A66"/>
    <w:rsid w:val="00E317FA"/>
    <w:rsid w:val="00E327CE"/>
    <w:rsid w:val="00E355F5"/>
    <w:rsid w:val="00E4178A"/>
    <w:rsid w:val="00E42ED9"/>
    <w:rsid w:val="00E44396"/>
    <w:rsid w:val="00E45F80"/>
    <w:rsid w:val="00E4600A"/>
    <w:rsid w:val="00E46789"/>
    <w:rsid w:val="00E47F1B"/>
    <w:rsid w:val="00E50232"/>
    <w:rsid w:val="00E5191D"/>
    <w:rsid w:val="00E5462C"/>
    <w:rsid w:val="00E54C31"/>
    <w:rsid w:val="00E557CD"/>
    <w:rsid w:val="00E56511"/>
    <w:rsid w:val="00E56587"/>
    <w:rsid w:val="00E56CAA"/>
    <w:rsid w:val="00E579F7"/>
    <w:rsid w:val="00E57AF4"/>
    <w:rsid w:val="00E61792"/>
    <w:rsid w:val="00E630F4"/>
    <w:rsid w:val="00E63D0A"/>
    <w:rsid w:val="00E63DB3"/>
    <w:rsid w:val="00E64517"/>
    <w:rsid w:val="00E65124"/>
    <w:rsid w:val="00E65162"/>
    <w:rsid w:val="00E654AC"/>
    <w:rsid w:val="00E67CCB"/>
    <w:rsid w:val="00E70E2B"/>
    <w:rsid w:val="00E743A9"/>
    <w:rsid w:val="00E761A0"/>
    <w:rsid w:val="00E80629"/>
    <w:rsid w:val="00E81ED3"/>
    <w:rsid w:val="00E82E83"/>
    <w:rsid w:val="00E85193"/>
    <w:rsid w:val="00E86746"/>
    <w:rsid w:val="00E87111"/>
    <w:rsid w:val="00E879FE"/>
    <w:rsid w:val="00E87A29"/>
    <w:rsid w:val="00E906AD"/>
    <w:rsid w:val="00E907F3"/>
    <w:rsid w:val="00E9170D"/>
    <w:rsid w:val="00E91D1E"/>
    <w:rsid w:val="00E935E7"/>
    <w:rsid w:val="00E9589B"/>
    <w:rsid w:val="00E971B0"/>
    <w:rsid w:val="00E975E9"/>
    <w:rsid w:val="00EA2AB2"/>
    <w:rsid w:val="00EA48D8"/>
    <w:rsid w:val="00EA5CBD"/>
    <w:rsid w:val="00EA6C3E"/>
    <w:rsid w:val="00EB1B95"/>
    <w:rsid w:val="00EB3222"/>
    <w:rsid w:val="00EB32D9"/>
    <w:rsid w:val="00EB4261"/>
    <w:rsid w:val="00EB4CAA"/>
    <w:rsid w:val="00EB5F36"/>
    <w:rsid w:val="00EB6188"/>
    <w:rsid w:val="00EC0663"/>
    <w:rsid w:val="00EC08B7"/>
    <w:rsid w:val="00EC167E"/>
    <w:rsid w:val="00EC17E7"/>
    <w:rsid w:val="00EC5B61"/>
    <w:rsid w:val="00EC69A2"/>
    <w:rsid w:val="00EC7A9F"/>
    <w:rsid w:val="00ED03F8"/>
    <w:rsid w:val="00ED0894"/>
    <w:rsid w:val="00ED1CEB"/>
    <w:rsid w:val="00ED3A9A"/>
    <w:rsid w:val="00ED4975"/>
    <w:rsid w:val="00ED77FC"/>
    <w:rsid w:val="00EE09D0"/>
    <w:rsid w:val="00EE13DA"/>
    <w:rsid w:val="00EE1BC0"/>
    <w:rsid w:val="00EE1DCB"/>
    <w:rsid w:val="00EE2F6E"/>
    <w:rsid w:val="00EE3371"/>
    <w:rsid w:val="00EE4E0D"/>
    <w:rsid w:val="00EE73DF"/>
    <w:rsid w:val="00EE76D2"/>
    <w:rsid w:val="00EF0B2D"/>
    <w:rsid w:val="00EF1F8E"/>
    <w:rsid w:val="00EF2786"/>
    <w:rsid w:val="00EF2B7F"/>
    <w:rsid w:val="00EF3508"/>
    <w:rsid w:val="00EF3DF6"/>
    <w:rsid w:val="00EF4DDE"/>
    <w:rsid w:val="00EF5EE6"/>
    <w:rsid w:val="00EF6134"/>
    <w:rsid w:val="00EF64B1"/>
    <w:rsid w:val="00EF665A"/>
    <w:rsid w:val="00F0087C"/>
    <w:rsid w:val="00F00AF3"/>
    <w:rsid w:val="00F01AA4"/>
    <w:rsid w:val="00F0551A"/>
    <w:rsid w:val="00F06974"/>
    <w:rsid w:val="00F10B84"/>
    <w:rsid w:val="00F10C91"/>
    <w:rsid w:val="00F116D4"/>
    <w:rsid w:val="00F117DF"/>
    <w:rsid w:val="00F11BBF"/>
    <w:rsid w:val="00F12521"/>
    <w:rsid w:val="00F1620A"/>
    <w:rsid w:val="00F16E3C"/>
    <w:rsid w:val="00F2116F"/>
    <w:rsid w:val="00F21F88"/>
    <w:rsid w:val="00F23BFA"/>
    <w:rsid w:val="00F23CEF"/>
    <w:rsid w:val="00F2530D"/>
    <w:rsid w:val="00F25E30"/>
    <w:rsid w:val="00F30CDA"/>
    <w:rsid w:val="00F31E07"/>
    <w:rsid w:val="00F3278A"/>
    <w:rsid w:val="00F327C9"/>
    <w:rsid w:val="00F32FA6"/>
    <w:rsid w:val="00F33D38"/>
    <w:rsid w:val="00F36844"/>
    <w:rsid w:val="00F36DC8"/>
    <w:rsid w:val="00F36F5A"/>
    <w:rsid w:val="00F37ACE"/>
    <w:rsid w:val="00F37C4D"/>
    <w:rsid w:val="00F401E8"/>
    <w:rsid w:val="00F41EB0"/>
    <w:rsid w:val="00F43585"/>
    <w:rsid w:val="00F43B34"/>
    <w:rsid w:val="00F458A3"/>
    <w:rsid w:val="00F466C7"/>
    <w:rsid w:val="00F46E16"/>
    <w:rsid w:val="00F50372"/>
    <w:rsid w:val="00F50C3C"/>
    <w:rsid w:val="00F50D63"/>
    <w:rsid w:val="00F50E7D"/>
    <w:rsid w:val="00F51492"/>
    <w:rsid w:val="00F5220D"/>
    <w:rsid w:val="00F54AF8"/>
    <w:rsid w:val="00F54B62"/>
    <w:rsid w:val="00F54F06"/>
    <w:rsid w:val="00F556A5"/>
    <w:rsid w:val="00F558E3"/>
    <w:rsid w:val="00F567F3"/>
    <w:rsid w:val="00F5793D"/>
    <w:rsid w:val="00F60F00"/>
    <w:rsid w:val="00F62127"/>
    <w:rsid w:val="00F64CF0"/>
    <w:rsid w:val="00F65D62"/>
    <w:rsid w:val="00F67ABE"/>
    <w:rsid w:val="00F71D18"/>
    <w:rsid w:val="00F72138"/>
    <w:rsid w:val="00F738E0"/>
    <w:rsid w:val="00F745F5"/>
    <w:rsid w:val="00F758E4"/>
    <w:rsid w:val="00F7636D"/>
    <w:rsid w:val="00F77B5C"/>
    <w:rsid w:val="00F800A0"/>
    <w:rsid w:val="00F800E1"/>
    <w:rsid w:val="00F80A16"/>
    <w:rsid w:val="00F8131E"/>
    <w:rsid w:val="00F814BB"/>
    <w:rsid w:val="00F84BCB"/>
    <w:rsid w:val="00F86BAC"/>
    <w:rsid w:val="00F908C0"/>
    <w:rsid w:val="00F91E21"/>
    <w:rsid w:val="00F928F3"/>
    <w:rsid w:val="00F932D3"/>
    <w:rsid w:val="00F93B5C"/>
    <w:rsid w:val="00F944AD"/>
    <w:rsid w:val="00F94BF9"/>
    <w:rsid w:val="00FA1359"/>
    <w:rsid w:val="00FA2429"/>
    <w:rsid w:val="00FA38B9"/>
    <w:rsid w:val="00FA4276"/>
    <w:rsid w:val="00FA50C9"/>
    <w:rsid w:val="00FA62DD"/>
    <w:rsid w:val="00FB00A1"/>
    <w:rsid w:val="00FB0285"/>
    <w:rsid w:val="00FB041C"/>
    <w:rsid w:val="00FB0C6C"/>
    <w:rsid w:val="00FB1DA7"/>
    <w:rsid w:val="00FB2F79"/>
    <w:rsid w:val="00FB3092"/>
    <w:rsid w:val="00FB34B8"/>
    <w:rsid w:val="00FB3A52"/>
    <w:rsid w:val="00FB4844"/>
    <w:rsid w:val="00FB5D31"/>
    <w:rsid w:val="00FB6C3E"/>
    <w:rsid w:val="00FB7EE9"/>
    <w:rsid w:val="00FC0C91"/>
    <w:rsid w:val="00FC100E"/>
    <w:rsid w:val="00FC169D"/>
    <w:rsid w:val="00FC249A"/>
    <w:rsid w:val="00FC4C31"/>
    <w:rsid w:val="00FC5282"/>
    <w:rsid w:val="00FC5D0D"/>
    <w:rsid w:val="00FC67A0"/>
    <w:rsid w:val="00FC75C3"/>
    <w:rsid w:val="00FC7A82"/>
    <w:rsid w:val="00FD21DF"/>
    <w:rsid w:val="00FD47F7"/>
    <w:rsid w:val="00FD5B19"/>
    <w:rsid w:val="00FD7127"/>
    <w:rsid w:val="00FD77A7"/>
    <w:rsid w:val="00FD7F1C"/>
    <w:rsid w:val="00FE1263"/>
    <w:rsid w:val="00FE1869"/>
    <w:rsid w:val="00FE2AB8"/>
    <w:rsid w:val="00FE3274"/>
    <w:rsid w:val="00FE6BCF"/>
    <w:rsid w:val="00FE7E50"/>
    <w:rsid w:val="00FE7FFA"/>
    <w:rsid w:val="00FF079D"/>
    <w:rsid w:val="00FF538B"/>
    <w:rsid w:val="00FF6839"/>
    <w:rsid w:val="00FF6F9F"/>
    <w:rsid w:val="00FF78FF"/>
    <w:rsid w:val="00FF7A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4E2"/>
    <w:pPr>
      <w:spacing w:after="200" w:line="276" w:lineRule="auto"/>
    </w:pPr>
    <w:rPr>
      <w:sz w:val="22"/>
      <w:szCs w:val="22"/>
      <w:lang w:eastAsia="en-US"/>
    </w:rPr>
  </w:style>
  <w:style w:type="paragraph" w:styleId="1">
    <w:name w:val="heading 1"/>
    <w:basedOn w:val="a"/>
    <w:next w:val="a"/>
    <w:link w:val="10"/>
    <w:uiPriority w:val="99"/>
    <w:qFormat/>
    <w:rsid w:val="00BD4509"/>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BD4509"/>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BD4509"/>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BD4509"/>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BD4509"/>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4509"/>
    <w:rPr>
      <w:rFonts w:ascii="Cambria" w:hAnsi="Cambria" w:cs="Times New Roman"/>
      <w:b/>
      <w:bCs/>
      <w:color w:val="365F91"/>
      <w:sz w:val="28"/>
      <w:szCs w:val="28"/>
      <w:lang w:eastAsia="ru-RU"/>
    </w:rPr>
  </w:style>
  <w:style w:type="character" w:customStyle="1" w:styleId="30">
    <w:name w:val="Заголовок 3 Знак"/>
    <w:basedOn w:val="a0"/>
    <w:link w:val="3"/>
    <w:uiPriority w:val="99"/>
    <w:locked/>
    <w:rsid w:val="00BD4509"/>
    <w:rPr>
      <w:rFonts w:ascii="Cambria" w:hAnsi="Cambria" w:cs="Times New Roman"/>
      <w:b/>
      <w:bCs/>
      <w:color w:val="4F81BD"/>
      <w:lang w:eastAsia="ru-RU"/>
    </w:rPr>
  </w:style>
  <w:style w:type="character" w:customStyle="1" w:styleId="50">
    <w:name w:val="Заголовок 5 Знак"/>
    <w:basedOn w:val="a0"/>
    <w:link w:val="5"/>
    <w:uiPriority w:val="99"/>
    <w:locked/>
    <w:rsid w:val="00BD4509"/>
    <w:rPr>
      <w:rFonts w:ascii="Cambria" w:hAnsi="Cambria" w:cs="Times New Roman"/>
      <w:color w:val="243F60"/>
      <w:lang w:eastAsia="ru-RU"/>
    </w:rPr>
  </w:style>
  <w:style w:type="character" w:customStyle="1" w:styleId="60">
    <w:name w:val="Заголовок 6 Знак"/>
    <w:basedOn w:val="a0"/>
    <w:link w:val="6"/>
    <w:uiPriority w:val="99"/>
    <w:locked/>
    <w:rsid w:val="00BD4509"/>
    <w:rPr>
      <w:rFonts w:ascii="Calibri" w:hAnsi="Calibri" w:cs="Times New Roman"/>
      <w:b/>
      <w:bCs/>
      <w:lang w:eastAsia="ru-RU"/>
    </w:rPr>
  </w:style>
  <w:style w:type="character" w:customStyle="1" w:styleId="70">
    <w:name w:val="Заголовок 7 Знак"/>
    <w:basedOn w:val="a0"/>
    <w:link w:val="7"/>
    <w:uiPriority w:val="99"/>
    <w:locked/>
    <w:rsid w:val="00BD4509"/>
    <w:rPr>
      <w:rFonts w:ascii="Calibri" w:hAnsi="Calibri" w:cs="Times New Roman"/>
      <w:sz w:val="24"/>
      <w:szCs w:val="24"/>
      <w:lang w:eastAsia="ru-RU"/>
    </w:rPr>
  </w:style>
  <w:style w:type="paragraph" w:customStyle="1" w:styleId="ConsPlusTitle">
    <w:name w:val="ConsPlusTitle"/>
    <w:uiPriority w:val="99"/>
    <w:rsid w:val="00CF14E2"/>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CF14E2"/>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99"/>
    <w:qFormat/>
    <w:rsid w:val="00CF14E2"/>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157022"/>
    <w:pPr>
      <w:widowControl w:val="0"/>
      <w:autoSpaceDE w:val="0"/>
      <w:autoSpaceDN w:val="0"/>
      <w:adjustRightInd w:val="0"/>
      <w:ind w:firstLine="720"/>
    </w:pPr>
    <w:rPr>
      <w:rFonts w:ascii="Arial" w:eastAsia="Times New Roman" w:hAnsi="Arial" w:cs="Arial"/>
    </w:rPr>
  </w:style>
  <w:style w:type="paragraph" w:styleId="a4">
    <w:name w:val="No Spacing"/>
    <w:uiPriority w:val="99"/>
    <w:qFormat/>
    <w:rsid w:val="00157022"/>
    <w:rPr>
      <w:sz w:val="22"/>
      <w:szCs w:val="22"/>
      <w:lang w:eastAsia="en-US"/>
    </w:rPr>
  </w:style>
  <w:style w:type="character" w:customStyle="1" w:styleId="FontStyle13">
    <w:name w:val="Font Style13"/>
    <w:basedOn w:val="a0"/>
    <w:uiPriority w:val="99"/>
    <w:rsid w:val="00157022"/>
    <w:rPr>
      <w:rFonts w:ascii="Times New Roman" w:hAnsi="Times New Roman" w:cs="Times New Roman"/>
      <w:sz w:val="26"/>
      <w:szCs w:val="26"/>
    </w:rPr>
  </w:style>
  <w:style w:type="paragraph" w:customStyle="1" w:styleId="ConsNormal">
    <w:name w:val="ConsNormal"/>
    <w:uiPriority w:val="99"/>
    <w:rsid w:val="00157022"/>
    <w:pPr>
      <w:widowControl w:val="0"/>
      <w:ind w:right="19772" w:firstLine="720"/>
    </w:pPr>
    <w:rPr>
      <w:rFonts w:ascii="Arial" w:eastAsia="Times New Roman" w:hAnsi="Arial"/>
    </w:rPr>
  </w:style>
  <w:style w:type="paragraph" w:customStyle="1" w:styleId="formattext">
    <w:name w:val="formattext"/>
    <w:basedOn w:val="a"/>
    <w:uiPriority w:val="99"/>
    <w:rsid w:val="00931365"/>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BD4509"/>
    <w:pPr>
      <w:spacing w:after="120"/>
    </w:pPr>
    <w:rPr>
      <w:rFonts w:eastAsia="Times New Roman"/>
      <w:sz w:val="16"/>
      <w:szCs w:val="16"/>
      <w:lang w:eastAsia="ru-RU"/>
    </w:rPr>
  </w:style>
  <w:style w:type="character" w:customStyle="1" w:styleId="32">
    <w:name w:val="Основной текст 3 Знак"/>
    <w:basedOn w:val="a0"/>
    <w:link w:val="31"/>
    <w:uiPriority w:val="99"/>
    <w:locked/>
    <w:rsid w:val="00BD4509"/>
    <w:rPr>
      <w:rFonts w:ascii="Calibri" w:hAnsi="Calibri" w:cs="Times New Roman"/>
      <w:sz w:val="16"/>
      <w:szCs w:val="16"/>
      <w:lang w:eastAsia="ru-RU"/>
    </w:rPr>
  </w:style>
  <w:style w:type="paragraph" w:customStyle="1" w:styleId="11">
    <w:name w:val="Абзац списка1"/>
    <w:basedOn w:val="a"/>
    <w:uiPriority w:val="99"/>
    <w:rsid w:val="00BD4509"/>
    <w:pPr>
      <w:ind w:left="720"/>
      <w:contextualSpacing/>
    </w:pPr>
    <w:rPr>
      <w:rFonts w:eastAsia="Times New Roman"/>
      <w:lang w:eastAsia="ru-RU"/>
    </w:rPr>
  </w:style>
  <w:style w:type="paragraph" w:customStyle="1" w:styleId="12">
    <w:name w:val="Без интервала1"/>
    <w:uiPriority w:val="99"/>
    <w:rsid w:val="00BD4509"/>
    <w:rPr>
      <w:rFonts w:eastAsia="Times New Roman"/>
      <w:sz w:val="22"/>
      <w:szCs w:val="22"/>
      <w:lang w:eastAsia="en-US"/>
    </w:rPr>
  </w:style>
  <w:style w:type="character" w:styleId="a5">
    <w:name w:val="Hyperlink"/>
    <w:basedOn w:val="a0"/>
    <w:uiPriority w:val="99"/>
    <w:rsid w:val="00BD4509"/>
    <w:rPr>
      <w:rFonts w:cs="Times New Roman"/>
      <w:color w:val="0000FF"/>
      <w:u w:val="single"/>
    </w:rPr>
  </w:style>
  <w:style w:type="paragraph" w:customStyle="1" w:styleId="ConsTitle">
    <w:name w:val="ConsTitle"/>
    <w:uiPriority w:val="99"/>
    <w:rsid w:val="00BD4509"/>
    <w:pPr>
      <w:widowControl w:val="0"/>
      <w:autoSpaceDE w:val="0"/>
      <w:autoSpaceDN w:val="0"/>
      <w:adjustRightInd w:val="0"/>
      <w:ind w:right="19772"/>
    </w:pPr>
    <w:rPr>
      <w:rFonts w:ascii="Arial" w:eastAsia="Times New Roman" w:hAnsi="Arial" w:cs="Arial"/>
      <w:b/>
      <w:bCs/>
      <w:sz w:val="16"/>
      <w:szCs w:val="16"/>
    </w:rPr>
  </w:style>
  <w:style w:type="paragraph" w:styleId="2">
    <w:name w:val="Body Text 2"/>
    <w:basedOn w:val="a"/>
    <w:link w:val="20"/>
    <w:uiPriority w:val="99"/>
    <w:rsid w:val="00BD4509"/>
    <w:pPr>
      <w:spacing w:after="120" w:line="480" w:lineRule="auto"/>
    </w:pPr>
    <w:rPr>
      <w:rFonts w:eastAsia="Times New Roman"/>
      <w:lang w:eastAsia="ru-RU"/>
    </w:rPr>
  </w:style>
  <w:style w:type="character" w:customStyle="1" w:styleId="20">
    <w:name w:val="Основной текст 2 Знак"/>
    <w:basedOn w:val="a0"/>
    <w:link w:val="2"/>
    <w:uiPriority w:val="99"/>
    <w:locked/>
    <w:rsid w:val="00BD4509"/>
    <w:rPr>
      <w:rFonts w:ascii="Calibri" w:hAnsi="Calibri" w:cs="Times New Roman"/>
      <w:lang w:eastAsia="ru-RU"/>
    </w:rPr>
  </w:style>
  <w:style w:type="paragraph" w:styleId="a6">
    <w:name w:val="Title"/>
    <w:basedOn w:val="a"/>
    <w:link w:val="a7"/>
    <w:uiPriority w:val="99"/>
    <w:qFormat/>
    <w:rsid w:val="00BD4509"/>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locked/>
    <w:rsid w:val="00BD4509"/>
    <w:rPr>
      <w:rFonts w:ascii="Times New Roman" w:hAnsi="Times New Roman" w:cs="Times New Roman"/>
      <w:b/>
      <w:bCs/>
      <w:sz w:val="24"/>
      <w:szCs w:val="24"/>
      <w:lang w:eastAsia="ru-RU"/>
    </w:rPr>
  </w:style>
  <w:style w:type="paragraph" w:styleId="a8">
    <w:name w:val="Subtitle"/>
    <w:basedOn w:val="a"/>
    <w:link w:val="a9"/>
    <w:uiPriority w:val="99"/>
    <w:qFormat/>
    <w:rsid w:val="00BD4509"/>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locked/>
    <w:rsid w:val="00BD4509"/>
    <w:rPr>
      <w:rFonts w:ascii="Times New Roman" w:hAnsi="Times New Roman" w:cs="Times New Roman"/>
      <w:b/>
      <w:bCs/>
      <w:sz w:val="24"/>
      <w:szCs w:val="24"/>
      <w:lang w:eastAsia="ru-RU"/>
    </w:rPr>
  </w:style>
  <w:style w:type="character" w:customStyle="1" w:styleId="aa">
    <w:name w:val="Текст выноски Знак"/>
    <w:link w:val="ab"/>
    <w:uiPriority w:val="99"/>
    <w:semiHidden/>
    <w:locked/>
    <w:rsid w:val="00BD4509"/>
    <w:rPr>
      <w:rFonts w:ascii="Tahoma" w:hAnsi="Tahoma"/>
      <w:sz w:val="16"/>
    </w:rPr>
  </w:style>
  <w:style w:type="paragraph" w:styleId="ab">
    <w:name w:val="Balloon Text"/>
    <w:basedOn w:val="a"/>
    <w:link w:val="aa"/>
    <w:uiPriority w:val="99"/>
    <w:semiHidden/>
    <w:rsid w:val="00BD4509"/>
    <w:pPr>
      <w:spacing w:after="0" w:line="240" w:lineRule="auto"/>
    </w:pPr>
    <w:rPr>
      <w:rFonts w:ascii="Tahoma" w:hAnsi="Tahoma"/>
      <w:sz w:val="16"/>
      <w:szCs w:val="20"/>
      <w:lang/>
    </w:rPr>
  </w:style>
  <w:style w:type="character" w:customStyle="1" w:styleId="BalloonTextChar1">
    <w:name w:val="Balloon Text Char1"/>
    <w:basedOn w:val="a0"/>
    <w:link w:val="ab"/>
    <w:uiPriority w:val="99"/>
    <w:semiHidden/>
    <w:locked/>
    <w:rsid w:val="00BD4509"/>
    <w:rPr>
      <w:rFonts w:ascii="Times New Roman" w:hAnsi="Times New Roman" w:cs="Times New Roman"/>
      <w:sz w:val="2"/>
    </w:rPr>
  </w:style>
  <w:style w:type="character" w:customStyle="1" w:styleId="13">
    <w:name w:val="Текст выноски Знак1"/>
    <w:basedOn w:val="a0"/>
    <w:link w:val="ab"/>
    <w:uiPriority w:val="99"/>
    <w:semiHidden/>
    <w:locked/>
    <w:rsid w:val="00BD4509"/>
    <w:rPr>
      <w:rFonts w:ascii="Tahoma" w:hAnsi="Tahoma" w:cs="Tahoma"/>
      <w:sz w:val="16"/>
      <w:szCs w:val="16"/>
    </w:rPr>
  </w:style>
  <w:style w:type="paragraph" w:customStyle="1" w:styleId="ConsPlusCell">
    <w:name w:val="ConsPlusCell"/>
    <w:uiPriority w:val="99"/>
    <w:rsid w:val="00BD4509"/>
    <w:pPr>
      <w:widowControl w:val="0"/>
      <w:autoSpaceDE w:val="0"/>
      <w:autoSpaceDN w:val="0"/>
      <w:adjustRightInd w:val="0"/>
    </w:pPr>
    <w:rPr>
      <w:rFonts w:eastAsia="Times New Roman" w:cs="Calibri"/>
      <w:sz w:val="22"/>
      <w:szCs w:val="22"/>
    </w:rPr>
  </w:style>
  <w:style w:type="character" w:styleId="ac">
    <w:name w:val="FollowedHyperlink"/>
    <w:basedOn w:val="a0"/>
    <w:uiPriority w:val="99"/>
    <w:rsid w:val="00BD4509"/>
    <w:rPr>
      <w:rFonts w:cs="Times New Roman"/>
      <w:color w:val="800080"/>
      <w:u w:val="single"/>
    </w:rPr>
  </w:style>
  <w:style w:type="paragraph" w:customStyle="1" w:styleId="xl67">
    <w:name w:val="xl67"/>
    <w:basedOn w:val="a"/>
    <w:uiPriority w:val="99"/>
    <w:rsid w:val="00BD4509"/>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BD450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BD4509"/>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BD450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BD4509"/>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BD450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D4509"/>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BD4509"/>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BD4509"/>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BD4509"/>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BD4509"/>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BD4509"/>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BD4509"/>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BD450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BD4509"/>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BD45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BD4509"/>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BD450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BD450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BD4509"/>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BD450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BD450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BD4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BD4509"/>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BD4509"/>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BD4509"/>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BD450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BD45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BD450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BD450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BD4509"/>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BD450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BD4509"/>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BD450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BD450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BD450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uiPriority w:val="99"/>
    <w:semiHidden/>
    <w:locked/>
    <w:rsid w:val="00BD4509"/>
    <w:rPr>
      <w:rFonts w:ascii="Calibri" w:hAnsi="Calibri" w:cs="Times New Roman"/>
      <w:sz w:val="20"/>
      <w:szCs w:val="20"/>
      <w:lang w:eastAsia="ru-RU"/>
    </w:rPr>
  </w:style>
  <w:style w:type="paragraph" w:styleId="22">
    <w:name w:val="Body Text Indent 2"/>
    <w:basedOn w:val="a"/>
    <w:link w:val="21"/>
    <w:uiPriority w:val="99"/>
    <w:semiHidden/>
    <w:rsid w:val="00BD4509"/>
    <w:pPr>
      <w:spacing w:after="120" w:line="480" w:lineRule="auto"/>
      <w:ind w:left="283"/>
    </w:pPr>
    <w:rPr>
      <w:rFonts w:eastAsia="Times New Roman"/>
      <w:sz w:val="20"/>
      <w:szCs w:val="20"/>
      <w:lang w:eastAsia="ru-RU"/>
    </w:rPr>
  </w:style>
  <w:style w:type="character" w:customStyle="1" w:styleId="BodyTextIndent2Char1">
    <w:name w:val="Body Text Indent 2 Char1"/>
    <w:basedOn w:val="a0"/>
    <w:link w:val="22"/>
    <w:uiPriority w:val="99"/>
    <w:semiHidden/>
    <w:locked/>
    <w:rsid w:val="0073030D"/>
    <w:rPr>
      <w:rFonts w:cs="Times New Roman"/>
      <w:lang w:eastAsia="en-US"/>
    </w:rPr>
  </w:style>
  <w:style w:type="character" w:customStyle="1" w:styleId="210">
    <w:name w:val="Основной текст с отступом 2 Знак1"/>
    <w:basedOn w:val="a0"/>
    <w:link w:val="22"/>
    <w:uiPriority w:val="99"/>
    <w:semiHidden/>
    <w:locked/>
    <w:rsid w:val="00BD4509"/>
    <w:rPr>
      <w:rFonts w:ascii="Calibri" w:hAnsi="Calibri" w:cs="Times New Roman"/>
    </w:rPr>
  </w:style>
  <w:style w:type="paragraph" w:customStyle="1" w:styleId="ConsNonformat">
    <w:name w:val="ConsNonformat"/>
    <w:uiPriority w:val="99"/>
    <w:rsid w:val="00BD4509"/>
    <w:pPr>
      <w:widowControl w:val="0"/>
      <w:autoSpaceDE w:val="0"/>
      <w:autoSpaceDN w:val="0"/>
      <w:adjustRightInd w:val="0"/>
      <w:ind w:right="19772"/>
    </w:pPr>
    <w:rPr>
      <w:rFonts w:ascii="Courier New" w:eastAsia="Times New Roman" w:hAnsi="Courier New" w:cs="Courier New"/>
    </w:rPr>
  </w:style>
  <w:style w:type="paragraph" w:styleId="ad">
    <w:name w:val="Body Text Indent"/>
    <w:basedOn w:val="a"/>
    <w:link w:val="ae"/>
    <w:uiPriority w:val="99"/>
    <w:semiHidden/>
    <w:rsid w:val="00BD4509"/>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uiPriority w:val="99"/>
    <w:semiHidden/>
    <w:locked/>
    <w:rsid w:val="00BD4509"/>
    <w:rPr>
      <w:rFonts w:ascii="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table" w:styleId="af">
    <w:name w:val="Table Grid"/>
    <w:basedOn w:val="a1"/>
    <w:uiPriority w:val="99"/>
    <w:rsid w:val="00BD450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BD4509"/>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BD4509"/>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BD4509"/>
    <w:rPr>
      <w:rFonts w:cs="Times New Roman"/>
    </w:rPr>
  </w:style>
  <w:style w:type="character" w:customStyle="1" w:styleId="apple-converted-space">
    <w:name w:val="apple-converted-space"/>
    <w:basedOn w:val="a0"/>
    <w:uiPriority w:val="99"/>
    <w:rsid w:val="00BD4509"/>
    <w:rPr>
      <w:rFonts w:cs="Times New Roman"/>
    </w:rPr>
  </w:style>
  <w:style w:type="paragraph" w:styleId="af1">
    <w:name w:val="Body Text"/>
    <w:basedOn w:val="a"/>
    <w:link w:val="af2"/>
    <w:uiPriority w:val="99"/>
    <w:rsid w:val="00BD4509"/>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locked/>
    <w:rsid w:val="00BD4509"/>
    <w:rPr>
      <w:rFonts w:ascii="Times New Roman" w:hAnsi="Times New Roman" w:cs="Times New Roman"/>
      <w:sz w:val="24"/>
      <w:szCs w:val="24"/>
      <w:lang w:eastAsia="ru-RU"/>
    </w:rPr>
  </w:style>
  <w:style w:type="paragraph" w:styleId="af3">
    <w:name w:val="header"/>
    <w:basedOn w:val="a"/>
    <w:link w:val="af4"/>
    <w:uiPriority w:val="99"/>
    <w:rsid w:val="00BD450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locked/>
    <w:rsid w:val="00BD4509"/>
    <w:rPr>
      <w:rFonts w:ascii="Times New Roman" w:hAnsi="Times New Roman" w:cs="Times New Roman"/>
      <w:sz w:val="24"/>
      <w:szCs w:val="24"/>
      <w:lang w:eastAsia="ru-RU"/>
    </w:rPr>
  </w:style>
  <w:style w:type="paragraph" w:styleId="af5">
    <w:name w:val="footer"/>
    <w:basedOn w:val="a"/>
    <w:link w:val="af6"/>
    <w:uiPriority w:val="99"/>
    <w:rsid w:val="00BD450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locked/>
    <w:rsid w:val="00BD4509"/>
    <w:rPr>
      <w:rFonts w:ascii="Times New Roman" w:hAnsi="Times New Roman" w:cs="Times New Roman"/>
      <w:sz w:val="24"/>
      <w:szCs w:val="24"/>
      <w:lang w:eastAsia="ru-RU"/>
    </w:rPr>
  </w:style>
  <w:style w:type="character" w:customStyle="1" w:styleId="iceouttxt5">
    <w:name w:val="iceouttxt5"/>
    <w:basedOn w:val="a0"/>
    <w:uiPriority w:val="99"/>
    <w:rsid w:val="00BD4509"/>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divs>
    <w:div w:id="927496513">
      <w:marLeft w:val="0"/>
      <w:marRight w:val="0"/>
      <w:marTop w:val="0"/>
      <w:marBottom w:val="0"/>
      <w:divBdr>
        <w:top w:val="none" w:sz="0" w:space="0" w:color="auto"/>
        <w:left w:val="none" w:sz="0" w:space="0" w:color="auto"/>
        <w:bottom w:val="none" w:sz="0" w:space="0" w:color="auto"/>
        <w:right w:val="none" w:sz="0" w:space="0" w:color="auto"/>
      </w:divBdr>
    </w:div>
    <w:div w:id="9274965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1711</TotalTime>
  <Pages>1</Pages>
  <Words>5232</Words>
  <Characters>29824</Characters>
  <Application>Microsoft Office Word</Application>
  <DocSecurity>0</DocSecurity>
  <Lines>248</Lines>
  <Paragraphs>69</Paragraphs>
  <ScaleCrop>false</ScaleCrop>
  <Company>Microsoft</Company>
  <LinksUpToDate>false</LinksUpToDate>
  <CharactersWithSpaces>34987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Я</cp:lastModifiedBy>
  <cp:revision>80</cp:revision>
  <cp:lastPrinted>2017-01-20T15:17:00Z</cp:lastPrinted>
  <dcterms:created xsi:type="dcterms:W3CDTF">2016-04-11T10:00:00Z</dcterms:created>
  <dcterms:modified xsi:type="dcterms:W3CDTF">2017-01-20T15:18:00Z</dcterms:modified>
</cp:coreProperties>
</file>