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DA" w:rsidRPr="009078A6" w:rsidRDefault="009078A6" w:rsidP="00035BE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 w:rsidRPr="009078A6">
        <w:rPr>
          <w:rFonts w:ascii="Times New Roman" w:hAnsi="Times New Roman" w:cs="Times New Roman"/>
          <w:b/>
          <w:color w:val="0033CC"/>
          <w:sz w:val="22"/>
          <w:szCs w:val="22"/>
        </w:rPr>
        <w:t>Меры социальной поддержки</w:t>
      </w:r>
    </w:p>
    <w:p w:rsidR="00F933AB" w:rsidRPr="009078A6" w:rsidRDefault="009078A6" w:rsidP="00035BE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 w:rsidRPr="009078A6">
        <w:rPr>
          <w:rFonts w:ascii="Times New Roman" w:hAnsi="Times New Roman" w:cs="Times New Roman"/>
          <w:b/>
          <w:color w:val="0033CC"/>
          <w:sz w:val="22"/>
          <w:szCs w:val="22"/>
        </w:rPr>
        <w:t>замещающих семей</w:t>
      </w:r>
      <w:r w:rsidR="00A342A7" w:rsidRPr="009078A6">
        <w:rPr>
          <w:rFonts w:ascii="Times New Roman" w:hAnsi="Times New Roman" w:cs="Times New Roman"/>
          <w:b/>
          <w:color w:val="0033CC"/>
          <w:sz w:val="22"/>
          <w:szCs w:val="22"/>
        </w:rPr>
        <w:t xml:space="preserve"> </w:t>
      </w:r>
      <w:r w:rsidR="00035BEB" w:rsidRPr="009078A6">
        <w:rPr>
          <w:rFonts w:ascii="Times New Roman" w:hAnsi="Times New Roman" w:cs="Times New Roman"/>
          <w:b/>
          <w:color w:val="0033CC"/>
          <w:sz w:val="22"/>
          <w:szCs w:val="22"/>
        </w:rPr>
        <w:t>в Ненецком автономном о</w:t>
      </w:r>
      <w:r w:rsidRPr="009078A6">
        <w:rPr>
          <w:rFonts w:ascii="Times New Roman" w:hAnsi="Times New Roman" w:cs="Times New Roman"/>
          <w:b/>
          <w:color w:val="0033CC"/>
          <w:sz w:val="22"/>
          <w:szCs w:val="22"/>
        </w:rPr>
        <w:t>круге, предоставляемые органами</w:t>
      </w:r>
    </w:p>
    <w:p w:rsidR="0067113B" w:rsidRPr="009078A6" w:rsidRDefault="00035BEB" w:rsidP="00035BE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 w:rsidRPr="009078A6">
        <w:rPr>
          <w:rFonts w:ascii="Times New Roman" w:hAnsi="Times New Roman" w:cs="Times New Roman"/>
          <w:b/>
          <w:color w:val="0033CC"/>
          <w:sz w:val="22"/>
          <w:szCs w:val="22"/>
        </w:rPr>
        <w:t>социальной защиты</w:t>
      </w:r>
    </w:p>
    <w:p w:rsidR="005A6391" w:rsidRDefault="005A6391" w:rsidP="00562A46">
      <w:pPr>
        <w:pStyle w:val="Style6"/>
        <w:widowControl/>
        <w:spacing w:line="240" w:lineRule="auto"/>
        <w:ind w:left="681" w:hanging="227"/>
        <w:rPr>
          <w:rFonts w:ascii="Times New Roman" w:hAnsi="Times New Roman" w:cs="Times New Roman"/>
          <w:sz w:val="22"/>
          <w:szCs w:val="22"/>
        </w:rPr>
      </w:pPr>
    </w:p>
    <w:p w:rsidR="005A6391" w:rsidRPr="00765D01" w:rsidRDefault="005A6391" w:rsidP="0086121F">
      <w:pPr>
        <w:pStyle w:val="Style6"/>
        <w:widowControl/>
        <w:numPr>
          <w:ilvl w:val="0"/>
          <w:numId w:val="21"/>
        </w:numPr>
        <w:spacing w:line="240" w:lineRule="auto"/>
        <w:ind w:left="454" w:hanging="227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b/>
          <w:sz w:val="21"/>
          <w:szCs w:val="21"/>
        </w:rPr>
        <w:t>Единовременное пособие при передаче ребенка на воспитание</w:t>
      </w:r>
      <w:r w:rsidRPr="00765D01">
        <w:rPr>
          <w:rFonts w:ascii="Times New Roman" w:hAnsi="Times New Roman" w:cs="Times New Roman"/>
          <w:sz w:val="21"/>
          <w:szCs w:val="21"/>
        </w:rPr>
        <w:t xml:space="preserve"> в размере </w:t>
      </w:r>
      <w:r w:rsidR="006F46F6" w:rsidRPr="00765D01">
        <w:rPr>
          <w:rFonts w:ascii="Times New Roman" w:hAnsi="Times New Roman" w:cs="Times New Roman"/>
          <w:b/>
          <w:sz w:val="21"/>
          <w:szCs w:val="21"/>
        </w:rPr>
        <w:t xml:space="preserve">34 363,55 </w:t>
      </w:r>
      <w:r w:rsidRPr="00765D01">
        <w:rPr>
          <w:rFonts w:ascii="Times New Roman" w:hAnsi="Times New Roman" w:cs="Times New Roman"/>
          <w:sz w:val="21"/>
          <w:szCs w:val="21"/>
        </w:rPr>
        <w:t>рубл</w:t>
      </w:r>
      <w:r w:rsidR="006F46F6" w:rsidRPr="00765D01">
        <w:rPr>
          <w:rFonts w:ascii="Times New Roman" w:hAnsi="Times New Roman" w:cs="Times New Roman"/>
          <w:sz w:val="21"/>
          <w:szCs w:val="21"/>
        </w:rPr>
        <w:t>я</w:t>
      </w:r>
      <w:r w:rsidR="00050AF9" w:rsidRPr="00765D01">
        <w:rPr>
          <w:rFonts w:ascii="Times New Roman" w:hAnsi="Times New Roman" w:cs="Times New Roman"/>
          <w:sz w:val="21"/>
          <w:szCs w:val="21"/>
        </w:rPr>
        <w:t xml:space="preserve"> или </w:t>
      </w:r>
      <w:r w:rsidR="006F46F6" w:rsidRPr="00765D01">
        <w:rPr>
          <w:rFonts w:ascii="Times New Roman" w:hAnsi="Times New Roman" w:cs="Times New Roman"/>
          <w:b/>
          <w:sz w:val="21"/>
          <w:szCs w:val="21"/>
        </w:rPr>
        <w:t>41 236,25</w:t>
      </w:r>
      <w:r w:rsidR="00050AF9" w:rsidRPr="00765D01">
        <w:rPr>
          <w:rFonts w:ascii="Times New Roman" w:hAnsi="Times New Roman" w:cs="Times New Roman"/>
          <w:sz w:val="21"/>
          <w:szCs w:val="21"/>
        </w:rPr>
        <w:t xml:space="preserve"> рублей</w:t>
      </w:r>
      <w:r w:rsidR="00562A46" w:rsidRPr="00765D01">
        <w:rPr>
          <w:rFonts w:ascii="Times New Roman" w:hAnsi="Times New Roman" w:cs="Times New Roman"/>
          <w:sz w:val="21"/>
          <w:szCs w:val="21"/>
        </w:rPr>
        <w:t>.</w:t>
      </w:r>
    </w:p>
    <w:p w:rsidR="005A6391" w:rsidRPr="00765D01" w:rsidRDefault="005A6391" w:rsidP="0086121F">
      <w:pPr>
        <w:pStyle w:val="Style6"/>
        <w:widowControl/>
        <w:spacing w:line="240" w:lineRule="auto"/>
        <w:ind w:left="454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sz w:val="21"/>
          <w:szCs w:val="21"/>
        </w:rPr>
        <w:t xml:space="preserve">В случае </w:t>
      </w:r>
      <w:r w:rsidRPr="00765D01">
        <w:rPr>
          <w:rFonts w:ascii="Times New Roman" w:hAnsi="Times New Roman" w:cs="Times New Roman"/>
          <w:b/>
          <w:sz w:val="21"/>
          <w:szCs w:val="21"/>
        </w:rPr>
        <w:t>усыновления ребенка-инвалида, ребенка в возрасте старше семи лет, а также детей, являющихся братьями и (или) сестрами</w:t>
      </w:r>
      <w:r w:rsidRPr="00765D01">
        <w:rPr>
          <w:rFonts w:ascii="Times New Roman" w:hAnsi="Times New Roman" w:cs="Times New Roman"/>
          <w:sz w:val="21"/>
          <w:szCs w:val="21"/>
        </w:rPr>
        <w:t xml:space="preserve"> размер единовременного пособия составляет </w:t>
      </w:r>
      <w:r w:rsidR="006F46F6" w:rsidRPr="00765D01">
        <w:rPr>
          <w:rFonts w:ascii="Times New Roman" w:hAnsi="Times New Roman" w:cs="Times New Roman"/>
          <w:b/>
          <w:sz w:val="21"/>
          <w:szCs w:val="21"/>
        </w:rPr>
        <w:t xml:space="preserve">262 565,51 </w:t>
      </w:r>
      <w:r w:rsidRPr="00765D01">
        <w:rPr>
          <w:rFonts w:ascii="Times New Roman" w:hAnsi="Times New Roman" w:cs="Times New Roman"/>
          <w:sz w:val="21"/>
          <w:szCs w:val="21"/>
        </w:rPr>
        <w:t>рублей</w:t>
      </w:r>
      <w:r w:rsidR="00050AF9" w:rsidRPr="00765D01">
        <w:rPr>
          <w:rFonts w:ascii="Times New Roman" w:hAnsi="Times New Roman" w:cs="Times New Roman"/>
          <w:sz w:val="21"/>
          <w:szCs w:val="21"/>
        </w:rPr>
        <w:t xml:space="preserve"> или </w:t>
      </w:r>
      <w:r w:rsidR="006F46F6" w:rsidRPr="00765D01">
        <w:rPr>
          <w:rFonts w:ascii="Times New Roman" w:hAnsi="Times New Roman" w:cs="Times New Roman"/>
          <w:b/>
          <w:sz w:val="21"/>
          <w:szCs w:val="21"/>
        </w:rPr>
        <w:t>315 078,61</w:t>
      </w:r>
      <w:r w:rsidR="00050AF9" w:rsidRPr="00765D01">
        <w:rPr>
          <w:rFonts w:ascii="Times New Roman" w:hAnsi="Times New Roman" w:cs="Times New Roman"/>
          <w:sz w:val="21"/>
          <w:szCs w:val="21"/>
        </w:rPr>
        <w:t xml:space="preserve"> рублей</w:t>
      </w:r>
      <w:r w:rsidRPr="00765D01">
        <w:rPr>
          <w:rFonts w:ascii="Times New Roman" w:hAnsi="Times New Roman" w:cs="Times New Roman"/>
          <w:sz w:val="21"/>
          <w:szCs w:val="21"/>
        </w:rPr>
        <w:t>.</w:t>
      </w:r>
    </w:p>
    <w:p w:rsidR="0026740C" w:rsidRPr="00765D01" w:rsidRDefault="0026740C" w:rsidP="0026740C">
      <w:pPr>
        <w:pStyle w:val="Style6"/>
        <w:widowControl/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709"/>
      </w:tblGrid>
      <w:tr w:rsidR="00765D01" w:rsidRPr="00765D01" w:rsidTr="00E23550">
        <w:tc>
          <w:tcPr>
            <w:tcW w:w="579" w:type="dxa"/>
          </w:tcPr>
          <w:p w:rsidR="0026740C" w:rsidRPr="00765D01" w:rsidRDefault="0026740C" w:rsidP="00E23550">
            <w:pPr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65D01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 wp14:anchorId="399CD969" wp14:editId="514D5FF8">
                  <wp:extent cx="191069" cy="191069"/>
                  <wp:effectExtent l="0" t="0" r="0" b="0"/>
                  <wp:docPr id="3" name="Рисунок 3" descr="http://evpatoriya.ru/images/news/evpatoriya140806002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vpatoriya.ru/images/news/evpatoriya1408060022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40" cy="1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5" w:type="dxa"/>
            <w:shd w:val="clear" w:color="auto" w:fill="auto"/>
          </w:tcPr>
          <w:p w:rsidR="0026740C" w:rsidRPr="00765D01" w:rsidRDefault="0026740C" w:rsidP="00522BE9">
            <w:pPr>
              <w:widowControl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765D0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С 1 января 2022 года данная мера социальной поддержки предоставляется </w:t>
            </w:r>
            <w:r w:rsidR="00522BE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Социальным</w:t>
            </w:r>
            <w:r w:rsidRPr="00765D01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Фондом РФ </w:t>
            </w:r>
          </w:p>
        </w:tc>
      </w:tr>
    </w:tbl>
    <w:p w:rsidR="0026740C" w:rsidRPr="00765D01" w:rsidRDefault="0026740C" w:rsidP="0026740C">
      <w:pPr>
        <w:pStyle w:val="Style6"/>
        <w:widowControl/>
        <w:spacing w:line="240" w:lineRule="auto"/>
        <w:rPr>
          <w:rFonts w:ascii="Times New Roman" w:hAnsi="Times New Roman" w:cs="Times New Roman"/>
          <w:sz w:val="17"/>
          <w:szCs w:val="17"/>
        </w:rPr>
      </w:pPr>
    </w:p>
    <w:p w:rsidR="009078A6" w:rsidRPr="00765D01" w:rsidRDefault="000B5CAD" w:rsidP="0086121F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b/>
          <w:sz w:val="21"/>
          <w:szCs w:val="21"/>
        </w:rPr>
        <w:t>1.</w:t>
      </w:r>
      <w:r w:rsidRPr="00765D01">
        <w:rPr>
          <w:rFonts w:ascii="Times New Roman" w:hAnsi="Times New Roman" w:cs="Times New Roman"/>
          <w:b/>
          <w:sz w:val="21"/>
          <w:szCs w:val="21"/>
          <w:lang w:val="en-US"/>
        </w:rPr>
        <w:t> </w:t>
      </w:r>
      <w:bookmarkStart w:id="0" w:name="OLE_LINK50"/>
      <w:bookmarkStart w:id="1" w:name="OLE_LINK51"/>
      <w:bookmarkStart w:id="2" w:name="OLE_LINK52"/>
      <w:r w:rsidR="009078A6" w:rsidRPr="00765D01">
        <w:rPr>
          <w:rFonts w:ascii="Times New Roman" w:hAnsi="Times New Roman" w:cs="Times New Roman"/>
          <w:b/>
          <w:sz w:val="21"/>
          <w:szCs w:val="21"/>
        </w:rPr>
        <w:t>Ежемесячное пособие на содержание детей в опекунских и приемных семьях</w:t>
      </w:r>
      <w:r w:rsidR="001803E6" w:rsidRPr="00765D01">
        <w:rPr>
          <w:rFonts w:ascii="Times New Roman" w:hAnsi="Times New Roman" w:cs="Times New Roman"/>
          <w:b/>
          <w:sz w:val="21"/>
          <w:szCs w:val="21"/>
        </w:rPr>
        <w:t>.</w:t>
      </w:r>
      <w:r w:rsidR="009078A6" w:rsidRPr="00765D0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803E6" w:rsidRPr="00765D01">
        <w:rPr>
          <w:rFonts w:ascii="Times New Roman" w:hAnsi="Times New Roman" w:cs="Times New Roman"/>
          <w:sz w:val="21"/>
          <w:szCs w:val="21"/>
        </w:rPr>
        <w:t>Р</w:t>
      </w:r>
      <w:r w:rsidR="009078A6" w:rsidRPr="00765D01">
        <w:rPr>
          <w:rFonts w:ascii="Times New Roman" w:hAnsi="Times New Roman" w:cs="Times New Roman"/>
          <w:sz w:val="21"/>
          <w:szCs w:val="21"/>
        </w:rPr>
        <w:t xml:space="preserve">азмер пособия </w:t>
      </w:r>
      <w:r w:rsidR="001803E6" w:rsidRPr="00765D01">
        <w:rPr>
          <w:rFonts w:ascii="Times New Roman" w:hAnsi="Times New Roman" w:cs="Times New Roman"/>
          <w:sz w:val="21"/>
          <w:szCs w:val="21"/>
        </w:rPr>
        <w:t>составляет</w:t>
      </w:r>
      <w:r w:rsidR="005C3866" w:rsidRPr="00765D01">
        <w:rPr>
          <w:rFonts w:ascii="Times New Roman" w:hAnsi="Times New Roman" w:cs="Times New Roman"/>
          <w:sz w:val="21"/>
          <w:szCs w:val="21"/>
        </w:rPr>
        <w:t xml:space="preserve"> </w:t>
      </w:r>
      <w:r w:rsidR="005C3866" w:rsidRPr="00765D01">
        <w:rPr>
          <w:rFonts w:ascii="Times New Roman" w:hAnsi="Times New Roman" w:cs="Times New Roman"/>
          <w:b/>
          <w:sz w:val="21"/>
          <w:szCs w:val="21"/>
        </w:rPr>
        <w:t>12 500</w:t>
      </w:r>
      <w:r w:rsidR="005C3866" w:rsidRPr="00765D01">
        <w:rPr>
          <w:rFonts w:ascii="Times New Roman" w:hAnsi="Times New Roman" w:cs="Times New Roman"/>
          <w:sz w:val="21"/>
          <w:szCs w:val="21"/>
        </w:rPr>
        <w:t xml:space="preserve"> рублей.</w:t>
      </w:r>
    </w:p>
    <w:p w:rsidR="009078A6" w:rsidRPr="00765D01" w:rsidRDefault="009078A6" w:rsidP="0086121F">
      <w:pPr>
        <w:pStyle w:val="a4"/>
        <w:widowControl/>
        <w:ind w:left="681" w:hanging="227"/>
        <w:jc w:val="both"/>
        <w:rPr>
          <w:rFonts w:ascii="Times New Roman" w:hAnsi="Times New Roman" w:cs="Times New Roman"/>
          <w:sz w:val="21"/>
          <w:szCs w:val="21"/>
        </w:rPr>
      </w:pPr>
    </w:p>
    <w:bookmarkEnd w:id="0"/>
    <w:bookmarkEnd w:id="1"/>
    <w:bookmarkEnd w:id="2"/>
    <w:p w:rsidR="0046445D" w:rsidRPr="00765D01" w:rsidRDefault="0046445D" w:rsidP="0086121F">
      <w:pPr>
        <w:pStyle w:val="a4"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noProof/>
          <w:sz w:val="21"/>
          <w:szCs w:val="21"/>
        </w:rPr>
      </w:pPr>
      <w:r w:rsidRPr="00765D01">
        <w:rPr>
          <w:rFonts w:ascii="Times New Roman" w:hAnsi="Times New Roman"/>
          <w:b/>
          <w:sz w:val="21"/>
          <w:szCs w:val="21"/>
        </w:rPr>
        <w:t>Ежемесячное пособие ребенку, оставшемуся без попечения родителей</w:t>
      </w:r>
      <w:r w:rsidRPr="00765D01">
        <w:rPr>
          <w:rFonts w:ascii="Times New Roman" w:hAnsi="Times New Roman"/>
          <w:sz w:val="21"/>
          <w:szCs w:val="21"/>
        </w:rPr>
        <w:t xml:space="preserve">, находящемуся под опекой или попечительством либо переданному в приемную семью, в размере </w:t>
      </w:r>
      <w:r w:rsidR="00B86672" w:rsidRPr="00765D01">
        <w:rPr>
          <w:rFonts w:ascii="Times New Roman" w:hAnsi="Times New Roman"/>
          <w:b/>
          <w:sz w:val="21"/>
          <w:szCs w:val="21"/>
        </w:rPr>
        <w:t>10 083,16</w:t>
      </w:r>
      <w:r w:rsidRPr="00765D01">
        <w:rPr>
          <w:rFonts w:ascii="Times New Roman" w:hAnsi="Times New Roman"/>
          <w:b/>
          <w:sz w:val="21"/>
          <w:szCs w:val="21"/>
        </w:rPr>
        <w:t xml:space="preserve"> </w:t>
      </w:r>
      <w:r w:rsidRPr="00765D01">
        <w:rPr>
          <w:rFonts w:ascii="Times New Roman" w:hAnsi="Times New Roman"/>
          <w:sz w:val="21"/>
          <w:szCs w:val="21"/>
        </w:rPr>
        <w:t>рублей.</w:t>
      </w:r>
    </w:p>
    <w:p w:rsidR="00A342A7" w:rsidRPr="00765D01" w:rsidRDefault="00A342A7" w:rsidP="0086121F">
      <w:pPr>
        <w:pStyle w:val="a4"/>
        <w:widowControl/>
        <w:ind w:left="454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6445D" w:rsidRPr="00765D01" w:rsidRDefault="0046445D" w:rsidP="0086121F">
      <w:pPr>
        <w:pStyle w:val="ab"/>
        <w:numPr>
          <w:ilvl w:val="0"/>
          <w:numId w:val="18"/>
        </w:numPr>
        <w:ind w:left="454" w:hanging="227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b/>
          <w:sz w:val="21"/>
          <w:szCs w:val="21"/>
        </w:rPr>
        <w:t>Ежемесячное вознаграждение приемным родителям</w:t>
      </w:r>
      <w:r w:rsidRPr="00765D01">
        <w:rPr>
          <w:rFonts w:ascii="Times New Roman" w:hAnsi="Times New Roman"/>
          <w:sz w:val="21"/>
          <w:szCs w:val="21"/>
        </w:rPr>
        <w:t xml:space="preserve"> </w:t>
      </w:r>
      <w:r w:rsidR="00DA6F6D" w:rsidRPr="00765D01">
        <w:rPr>
          <w:rFonts w:ascii="Times New Roman" w:hAnsi="Times New Roman"/>
          <w:sz w:val="21"/>
          <w:szCs w:val="21"/>
        </w:rPr>
        <w:t xml:space="preserve">с учетом районного коэффициента и процентной надбавки за работу в районах Крайнего Севера и приравненных к ним местностях </w:t>
      </w:r>
      <w:r w:rsidRPr="00765D01">
        <w:rPr>
          <w:rFonts w:ascii="Times New Roman" w:hAnsi="Times New Roman"/>
          <w:sz w:val="21"/>
          <w:szCs w:val="21"/>
        </w:rPr>
        <w:t xml:space="preserve">составляет </w:t>
      </w:r>
      <w:r w:rsidR="00A133D4" w:rsidRPr="00765D01">
        <w:rPr>
          <w:rFonts w:ascii="Times New Roman" w:hAnsi="Times New Roman"/>
          <w:b/>
          <w:sz w:val="21"/>
          <w:szCs w:val="21"/>
        </w:rPr>
        <w:t>13 420,68</w:t>
      </w:r>
      <w:r w:rsidRPr="00765D01">
        <w:rPr>
          <w:rFonts w:ascii="Times New Roman" w:hAnsi="Times New Roman"/>
          <w:sz w:val="21"/>
          <w:szCs w:val="21"/>
        </w:rPr>
        <w:t xml:space="preserve"> рублей </w:t>
      </w:r>
      <w:r w:rsidR="00A133D4" w:rsidRPr="00765D01">
        <w:rPr>
          <w:rFonts w:ascii="Times New Roman" w:hAnsi="Times New Roman"/>
          <w:sz w:val="21"/>
          <w:szCs w:val="21"/>
        </w:rPr>
        <w:t xml:space="preserve">или </w:t>
      </w:r>
      <w:r w:rsidR="00A133D4" w:rsidRPr="00765D01">
        <w:rPr>
          <w:rFonts w:ascii="Times New Roman" w:hAnsi="Times New Roman"/>
          <w:b/>
          <w:sz w:val="21"/>
          <w:szCs w:val="21"/>
        </w:rPr>
        <w:t>16 104,82</w:t>
      </w:r>
      <w:r w:rsidR="00A133D4" w:rsidRPr="00765D01">
        <w:rPr>
          <w:rFonts w:ascii="Times New Roman" w:hAnsi="Times New Roman"/>
          <w:sz w:val="21"/>
          <w:szCs w:val="21"/>
        </w:rPr>
        <w:t xml:space="preserve"> рубля, </w:t>
      </w:r>
      <w:r w:rsidRPr="00765D01">
        <w:rPr>
          <w:rFonts w:ascii="Times New Roman" w:hAnsi="Times New Roman"/>
          <w:sz w:val="21"/>
          <w:szCs w:val="21"/>
        </w:rPr>
        <w:t>зависит от выработанных надбавок за работу в районах Крайнего Севера.</w:t>
      </w:r>
    </w:p>
    <w:p w:rsidR="00A342A7" w:rsidRPr="00765D01" w:rsidRDefault="0046445D" w:rsidP="0086121F">
      <w:pPr>
        <w:pStyle w:val="ab"/>
        <w:ind w:left="454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sz w:val="21"/>
          <w:szCs w:val="21"/>
        </w:rPr>
        <w:t xml:space="preserve">За воспитание каждого ребенка, </w:t>
      </w:r>
      <w:r w:rsidRPr="00765D01">
        <w:rPr>
          <w:rFonts w:ascii="Times New Roman" w:hAnsi="Times New Roman"/>
          <w:b/>
          <w:sz w:val="21"/>
          <w:szCs w:val="21"/>
        </w:rPr>
        <w:t>не достигшего возраста трех лет и (или) имеющего ограниченные возможности здоровья</w:t>
      </w:r>
      <w:r w:rsidRPr="00765D01">
        <w:rPr>
          <w:rFonts w:ascii="Times New Roman" w:hAnsi="Times New Roman"/>
          <w:sz w:val="21"/>
          <w:szCs w:val="21"/>
        </w:rPr>
        <w:t xml:space="preserve">, размер ежемесячного вознаграждения за труд приемных родителей </w:t>
      </w:r>
      <w:r w:rsidRPr="00765D01">
        <w:rPr>
          <w:rFonts w:ascii="Times New Roman" w:hAnsi="Times New Roman"/>
          <w:b/>
          <w:sz w:val="21"/>
          <w:szCs w:val="21"/>
        </w:rPr>
        <w:t>увеличивается на 20 процентов</w:t>
      </w:r>
      <w:r w:rsidR="00A342A7" w:rsidRPr="00765D01">
        <w:rPr>
          <w:rFonts w:ascii="Times New Roman" w:hAnsi="Times New Roman"/>
          <w:sz w:val="21"/>
          <w:szCs w:val="21"/>
        </w:rPr>
        <w:t>.</w:t>
      </w:r>
    </w:p>
    <w:p w:rsidR="00050B99" w:rsidRPr="00765D01" w:rsidRDefault="00050B99" w:rsidP="0086121F">
      <w:pPr>
        <w:pStyle w:val="ab"/>
        <w:ind w:left="454"/>
        <w:jc w:val="both"/>
        <w:rPr>
          <w:rFonts w:ascii="Times New Roman" w:hAnsi="Times New Roman"/>
          <w:sz w:val="21"/>
          <w:szCs w:val="21"/>
        </w:rPr>
      </w:pPr>
    </w:p>
    <w:p w:rsidR="00050B99" w:rsidRPr="00765D01" w:rsidRDefault="005426D6" w:rsidP="0086121F">
      <w:pPr>
        <w:pStyle w:val="ab"/>
        <w:numPr>
          <w:ilvl w:val="0"/>
          <w:numId w:val="19"/>
        </w:numPr>
        <w:ind w:left="454" w:hanging="227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b/>
          <w:bCs/>
          <w:sz w:val="21"/>
          <w:szCs w:val="21"/>
        </w:rPr>
        <w:t>С</w:t>
      </w:r>
      <w:r w:rsidR="00050B99" w:rsidRPr="00765D01">
        <w:rPr>
          <w:rFonts w:ascii="Times New Roman" w:hAnsi="Times New Roman"/>
          <w:b/>
          <w:bCs/>
          <w:sz w:val="21"/>
          <w:szCs w:val="21"/>
        </w:rPr>
        <w:t>убсиди</w:t>
      </w:r>
      <w:r w:rsidRPr="00765D01">
        <w:rPr>
          <w:rFonts w:ascii="Times New Roman" w:hAnsi="Times New Roman"/>
          <w:b/>
          <w:bCs/>
          <w:sz w:val="21"/>
          <w:szCs w:val="21"/>
        </w:rPr>
        <w:t>я</w:t>
      </w:r>
      <w:r w:rsidR="00050B99" w:rsidRPr="00765D01">
        <w:rPr>
          <w:rFonts w:ascii="Times New Roman" w:hAnsi="Times New Roman"/>
          <w:bCs/>
          <w:sz w:val="21"/>
          <w:szCs w:val="21"/>
        </w:rPr>
        <w:t xml:space="preserve"> </w:t>
      </w:r>
      <w:r w:rsidR="00DA6F6D" w:rsidRPr="00765D01">
        <w:rPr>
          <w:rFonts w:ascii="Times New Roman" w:hAnsi="Times New Roman"/>
          <w:b/>
          <w:bCs/>
          <w:sz w:val="21"/>
          <w:szCs w:val="21"/>
        </w:rPr>
        <w:t xml:space="preserve">приемной семье </w:t>
      </w:r>
      <w:r w:rsidR="00050B99" w:rsidRPr="00765D01">
        <w:rPr>
          <w:rFonts w:ascii="Times New Roman" w:hAnsi="Times New Roman"/>
          <w:b/>
          <w:bCs/>
          <w:sz w:val="21"/>
          <w:szCs w:val="21"/>
        </w:rPr>
        <w:t>на приобретение товаров длительного пользования</w:t>
      </w:r>
      <w:r w:rsidR="00050B99" w:rsidRPr="00765D01">
        <w:rPr>
          <w:rFonts w:ascii="Times New Roman" w:hAnsi="Times New Roman"/>
          <w:bCs/>
          <w:sz w:val="21"/>
          <w:szCs w:val="21"/>
        </w:rPr>
        <w:t>,</w:t>
      </w:r>
      <w:r w:rsidR="00050B99" w:rsidRPr="00765D01">
        <w:rPr>
          <w:rFonts w:ascii="Times New Roman" w:hAnsi="Times New Roman"/>
          <w:sz w:val="21"/>
          <w:szCs w:val="21"/>
        </w:rPr>
        <w:t xml:space="preserve"> в размере фактически понесенных расходов, но не более </w:t>
      </w:r>
      <w:r w:rsidR="0086121F" w:rsidRPr="00765D01">
        <w:rPr>
          <w:rFonts w:ascii="Times New Roman" w:hAnsi="Times New Roman"/>
          <w:b/>
          <w:sz w:val="21"/>
          <w:szCs w:val="21"/>
        </w:rPr>
        <w:t>32 354,40</w:t>
      </w:r>
      <w:r w:rsidR="00050B99" w:rsidRPr="00765D01">
        <w:rPr>
          <w:rFonts w:ascii="Times New Roman" w:hAnsi="Times New Roman"/>
          <w:sz w:val="21"/>
          <w:szCs w:val="21"/>
        </w:rPr>
        <w:t xml:space="preserve"> рубл</w:t>
      </w:r>
      <w:r w:rsidR="0086121F" w:rsidRPr="00765D01">
        <w:rPr>
          <w:rFonts w:ascii="Times New Roman" w:hAnsi="Times New Roman"/>
          <w:sz w:val="21"/>
          <w:szCs w:val="21"/>
        </w:rPr>
        <w:t>я</w:t>
      </w:r>
      <w:r w:rsidR="00050B99" w:rsidRPr="00765D01">
        <w:rPr>
          <w:rFonts w:ascii="Times New Roman" w:hAnsi="Times New Roman"/>
          <w:sz w:val="21"/>
          <w:szCs w:val="21"/>
        </w:rPr>
        <w:t xml:space="preserve"> один раз в два года.</w:t>
      </w:r>
    </w:p>
    <w:p w:rsidR="00050B99" w:rsidRPr="00765D01" w:rsidRDefault="00050B99" w:rsidP="0086121F">
      <w:pPr>
        <w:pStyle w:val="ab"/>
        <w:ind w:left="454"/>
        <w:jc w:val="both"/>
        <w:rPr>
          <w:rFonts w:ascii="Times New Roman" w:hAnsi="Times New Roman"/>
          <w:sz w:val="21"/>
          <w:szCs w:val="21"/>
        </w:rPr>
      </w:pPr>
    </w:p>
    <w:p w:rsidR="00050B99" w:rsidRPr="00765D01" w:rsidRDefault="005426D6" w:rsidP="0086121F">
      <w:pPr>
        <w:pStyle w:val="ab"/>
        <w:numPr>
          <w:ilvl w:val="0"/>
          <w:numId w:val="19"/>
        </w:numPr>
        <w:ind w:left="454" w:hanging="227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b/>
          <w:sz w:val="21"/>
          <w:szCs w:val="21"/>
        </w:rPr>
        <w:t>Субсидия</w:t>
      </w:r>
      <w:r w:rsidR="00050B99" w:rsidRPr="00765D01">
        <w:rPr>
          <w:rFonts w:ascii="Times New Roman" w:hAnsi="Times New Roman"/>
          <w:b/>
          <w:sz w:val="21"/>
          <w:szCs w:val="21"/>
        </w:rPr>
        <w:t xml:space="preserve"> </w:t>
      </w:r>
      <w:r w:rsidR="00DA6F6D" w:rsidRPr="00765D01">
        <w:rPr>
          <w:rFonts w:ascii="Times New Roman" w:hAnsi="Times New Roman"/>
          <w:b/>
          <w:bCs/>
          <w:sz w:val="21"/>
          <w:szCs w:val="21"/>
        </w:rPr>
        <w:t xml:space="preserve">приемной семье </w:t>
      </w:r>
      <w:r w:rsidR="00050B99" w:rsidRPr="00765D01">
        <w:rPr>
          <w:rFonts w:ascii="Times New Roman" w:hAnsi="Times New Roman"/>
          <w:b/>
          <w:sz w:val="21"/>
          <w:szCs w:val="21"/>
        </w:rPr>
        <w:t>на оплату текущего ремонта жилого помещения</w:t>
      </w:r>
      <w:r w:rsidR="00050B99" w:rsidRPr="00765D01">
        <w:rPr>
          <w:rFonts w:ascii="Times New Roman" w:hAnsi="Times New Roman"/>
          <w:sz w:val="21"/>
          <w:szCs w:val="21"/>
        </w:rPr>
        <w:t xml:space="preserve"> один раз в два года в размере фактически понесенных расходов, не более </w:t>
      </w:r>
      <w:r w:rsidR="0086121F" w:rsidRPr="00765D01">
        <w:rPr>
          <w:rFonts w:ascii="Times New Roman" w:hAnsi="Times New Roman"/>
          <w:b/>
          <w:sz w:val="21"/>
          <w:szCs w:val="21"/>
        </w:rPr>
        <w:t>53 924,00</w:t>
      </w:r>
      <w:r w:rsidR="00050B99" w:rsidRPr="00765D01">
        <w:rPr>
          <w:rFonts w:ascii="Times New Roman" w:hAnsi="Times New Roman"/>
          <w:sz w:val="21"/>
          <w:szCs w:val="21"/>
        </w:rPr>
        <w:t xml:space="preserve"> рублей.</w:t>
      </w:r>
    </w:p>
    <w:p w:rsidR="00DA6F6D" w:rsidRPr="00765D01" w:rsidRDefault="00DA6F6D" w:rsidP="0086121F">
      <w:pPr>
        <w:pStyle w:val="ab"/>
        <w:ind w:left="454"/>
        <w:jc w:val="both"/>
        <w:rPr>
          <w:rFonts w:ascii="Times New Roman" w:hAnsi="Times New Roman"/>
          <w:sz w:val="21"/>
          <w:szCs w:val="21"/>
        </w:rPr>
      </w:pPr>
    </w:p>
    <w:p w:rsidR="00DA6F6D" w:rsidRPr="00765D01" w:rsidRDefault="0086121F" w:rsidP="0086121F">
      <w:pPr>
        <w:pStyle w:val="ab"/>
        <w:numPr>
          <w:ilvl w:val="0"/>
          <w:numId w:val="19"/>
        </w:numPr>
        <w:ind w:left="454" w:hanging="227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b/>
          <w:sz w:val="21"/>
          <w:szCs w:val="21"/>
        </w:rPr>
        <w:t xml:space="preserve">Субсидия </w:t>
      </w:r>
      <w:r w:rsidR="00DA6F6D" w:rsidRPr="00765D01">
        <w:rPr>
          <w:rFonts w:ascii="Times New Roman" w:hAnsi="Times New Roman"/>
          <w:b/>
          <w:sz w:val="21"/>
          <w:szCs w:val="21"/>
        </w:rPr>
        <w:t>приемной семье на приобретение транспорта</w:t>
      </w:r>
      <w:r w:rsidR="00DA6F6D" w:rsidRPr="00765D01">
        <w:rPr>
          <w:rFonts w:ascii="Times New Roman" w:hAnsi="Times New Roman"/>
          <w:sz w:val="21"/>
          <w:szCs w:val="21"/>
        </w:rPr>
        <w:t xml:space="preserve"> по выбору (лодка с мотором, снегоход, автомобиль) при условии, если на воспитание взято не менее двух приемных детей или один приемный ребенок-инвалид:</w:t>
      </w:r>
    </w:p>
    <w:p w:rsidR="00DA6F6D" w:rsidRPr="00765D01" w:rsidRDefault="00DA6F6D" w:rsidP="0086121F">
      <w:pPr>
        <w:pStyle w:val="ab"/>
        <w:ind w:left="454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sz w:val="21"/>
          <w:szCs w:val="21"/>
        </w:rPr>
        <w:t xml:space="preserve">- не более </w:t>
      </w:r>
      <w:r w:rsidRPr="00765D01">
        <w:rPr>
          <w:rFonts w:ascii="Times New Roman" w:hAnsi="Times New Roman"/>
          <w:b/>
          <w:sz w:val="21"/>
          <w:szCs w:val="21"/>
        </w:rPr>
        <w:t>539 240,0 рублей</w:t>
      </w:r>
      <w:r w:rsidRPr="00765D01">
        <w:rPr>
          <w:rFonts w:ascii="Times New Roman" w:hAnsi="Times New Roman"/>
          <w:sz w:val="21"/>
          <w:szCs w:val="21"/>
        </w:rPr>
        <w:t xml:space="preserve"> - приемной семье, взявшей на воспитание двух приемных детей или одного ребенка-инвалида;</w:t>
      </w:r>
    </w:p>
    <w:p w:rsidR="00DA6F6D" w:rsidRPr="00765D01" w:rsidRDefault="00DA6F6D" w:rsidP="0086121F">
      <w:pPr>
        <w:pStyle w:val="ab"/>
        <w:ind w:left="454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sz w:val="21"/>
          <w:szCs w:val="21"/>
        </w:rPr>
        <w:t xml:space="preserve">- не более </w:t>
      </w:r>
      <w:r w:rsidRPr="00765D01">
        <w:rPr>
          <w:rFonts w:ascii="Times New Roman" w:hAnsi="Times New Roman"/>
          <w:b/>
          <w:sz w:val="21"/>
          <w:szCs w:val="21"/>
        </w:rPr>
        <w:t>1 078 480,0 рублей</w:t>
      </w:r>
      <w:r w:rsidRPr="00765D01">
        <w:rPr>
          <w:rFonts w:ascii="Times New Roman" w:hAnsi="Times New Roman"/>
          <w:sz w:val="21"/>
          <w:szCs w:val="21"/>
        </w:rPr>
        <w:t xml:space="preserve"> - приемной семье, взявшей на воспитание трех и более приемных детей</w:t>
      </w:r>
    </w:p>
    <w:p w:rsidR="00DA6F6D" w:rsidRPr="00765D01" w:rsidRDefault="00DA6F6D" w:rsidP="0086121F">
      <w:pPr>
        <w:pStyle w:val="ab"/>
        <w:ind w:left="454"/>
        <w:jc w:val="both"/>
        <w:rPr>
          <w:rFonts w:ascii="Times New Roman" w:hAnsi="Times New Roman"/>
          <w:sz w:val="21"/>
          <w:szCs w:val="21"/>
        </w:rPr>
      </w:pPr>
    </w:p>
    <w:p w:rsidR="00050B99" w:rsidRPr="00765D01" w:rsidRDefault="00050B99" w:rsidP="0086121F">
      <w:pPr>
        <w:pStyle w:val="a4"/>
        <w:numPr>
          <w:ilvl w:val="0"/>
          <w:numId w:val="19"/>
        </w:numPr>
        <w:ind w:left="454" w:hanging="227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 w:cs="Times New Roman"/>
          <w:b/>
          <w:sz w:val="21"/>
          <w:szCs w:val="21"/>
        </w:rPr>
        <w:t xml:space="preserve">Возмещение </w:t>
      </w:r>
      <w:r w:rsidR="0086121F" w:rsidRPr="00765D01">
        <w:rPr>
          <w:rFonts w:ascii="Times New Roman" w:hAnsi="Times New Roman" w:cs="Times New Roman"/>
          <w:b/>
          <w:sz w:val="21"/>
          <w:szCs w:val="21"/>
        </w:rPr>
        <w:t xml:space="preserve">приемным семьям </w:t>
      </w:r>
      <w:r w:rsidRPr="00765D01">
        <w:rPr>
          <w:rFonts w:ascii="Times New Roman" w:hAnsi="Times New Roman" w:cs="Times New Roman"/>
          <w:b/>
          <w:sz w:val="21"/>
          <w:szCs w:val="21"/>
        </w:rPr>
        <w:t>расходов на оплату коммунальных услуг</w:t>
      </w:r>
      <w:r w:rsidRPr="00765D01">
        <w:rPr>
          <w:rFonts w:ascii="Times New Roman" w:hAnsi="Times New Roman" w:cs="Times New Roman"/>
          <w:sz w:val="21"/>
          <w:szCs w:val="21"/>
        </w:rPr>
        <w:t xml:space="preserve"> (холодное водоснабжение, горячее водоснабжение, водоотведение, электроснабжение, газоснабжение, отопление), предоставленных в жилом помещении и в процессе использования общего имущества в многоквартирном доме, а также в жилом помещении в домовладении, </w:t>
      </w:r>
      <w:r w:rsidRPr="00765D01">
        <w:rPr>
          <w:rFonts w:ascii="Times New Roman" w:hAnsi="Times New Roman" w:cs="Times New Roman"/>
          <w:b/>
          <w:sz w:val="21"/>
          <w:szCs w:val="21"/>
        </w:rPr>
        <w:t>в размере 50 процентов.</w:t>
      </w:r>
    </w:p>
    <w:p w:rsidR="00050B99" w:rsidRPr="00765D01" w:rsidRDefault="00050B99" w:rsidP="0086121F">
      <w:pPr>
        <w:pStyle w:val="a4"/>
        <w:ind w:left="454"/>
        <w:jc w:val="both"/>
        <w:rPr>
          <w:rFonts w:ascii="Times New Roman" w:hAnsi="Times New Roman"/>
          <w:sz w:val="21"/>
          <w:szCs w:val="21"/>
        </w:rPr>
      </w:pPr>
    </w:p>
    <w:p w:rsidR="00445EE1" w:rsidRPr="00765D01" w:rsidRDefault="005426D6" w:rsidP="0086121F">
      <w:pPr>
        <w:pStyle w:val="ab"/>
        <w:numPr>
          <w:ilvl w:val="0"/>
          <w:numId w:val="19"/>
        </w:numPr>
        <w:ind w:left="454" w:hanging="227"/>
        <w:jc w:val="both"/>
        <w:rPr>
          <w:rFonts w:ascii="Times New Roman" w:hAnsi="Times New Roman"/>
          <w:sz w:val="21"/>
          <w:szCs w:val="21"/>
        </w:rPr>
      </w:pPr>
      <w:r w:rsidRPr="00765D01">
        <w:rPr>
          <w:rFonts w:ascii="Times New Roman" w:hAnsi="Times New Roman"/>
          <w:b/>
          <w:sz w:val="21"/>
          <w:szCs w:val="21"/>
        </w:rPr>
        <w:t>К</w:t>
      </w:r>
      <w:r w:rsidR="00050B99" w:rsidRPr="00765D01">
        <w:rPr>
          <w:rFonts w:ascii="Times New Roman" w:hAnsi="Times New Roman"/>
          <w:b/>
          <w:sz w:val="21"/>
          <w:szCs w:val="21"/>
        </w:rPr>
        <w:t>омпенсаци</w:t>
      </w:r>
      <w:r w:rsidRPr="00765D01">
        <w:rPr>
          <w:rFonts w:ascii="Times New Roman" w:hAnsi="Times New Roman"/>
          <w:b/>
          <w:sz w:val="21"/>
          <w:szCs w:val="21"/>
        </w:rPr>
        <w:t>я</w:t>
      </w:r>
      <w:r w:rsidR="00050B99" w:rsidRPr="00765D01">
        <w:rPr>
          <w:rFonts w:ascii="Times New Roman" w:hAnsi="Times New Roman"/>
          <w:sz w:val="21"/>
          <w:szCs w:val="21"/>
        </w:rPr>
        <w:t xml:space="preserve"> опекуну (попечителю), приемным родителям, проживающим на территории Ненецкого автономного округа, стоимости </w:t>
      </w:r>
      <w:r w:rsidR="00050B99" w:rsidRPr="00765D01">
        <w:rPr>
          <w:rFonts w:ascii="Times New Roman" w:hAnsi="Times New Roman"/>
          <w:b/>
          <w:sz w:val="21"/>
          <w:szCs w:val="21"/>
        </w:rPr>
        <w:t xml:space="preserve">проезда ребенка к месту отдыха и обратно </w:t>
      </w:r>
      <w:r w:rsidR="00050B99" w:rsidRPr="00765D01">
        <w:rPr>
          <w:rFonts w:ascii="Times New Roman" w:hAnsi="Times New Roman"/>
          <w:sz w:val="21"/>
          <w:szCs w:val="21"/>
        </w:rPr>
        <w:t>один раз в год.</w:t>
      </w:r>
    </w:p>
    <w:p w:rsidR="00E02297" w:rsidRPr="00765D01" w:rsidRDefault="00E02297" w:rsidP="0086121F">
      <w:pPr>
        <w:pStyle w:val="a4"/>
        <w:ind w:left="454"/>
        <w:rPr>
          <w:rFonts w:ascii="Times New Roman" w:hAnsi="Times New Roman"/>
          <w:sz w:val="21"/>
          <w:szCs w:val="21"/>
        </w:rPr>
      </w:pPr>
    </w:p>
    <w:p w:rsidR="00244572" w:rsidRPr="00765D01" w:rsidRDefault="00244572" w:rsidP="0086121F">
      <w:pPr>
        <w:pStyle w:val="a4"/>
        <w:widowControl/>
        <w:numPr>
          <w:ilvl w:val="0"/>
          <w:numId w:val="16"/>
        </w:numPr>
        <w:ind w:left="454" w:hanging="227"/>
        <w:jc w:val="both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b/>
          <w:sz w:val="21"/>
          <w:szCs w:val="21"/>
        </w:rPr>
        <w:t>Ежемесячное денежное пособие</w:t>
      </w:r>
      <w:r w:rsidRPr="00765D01">
        <w:rPr>
          <w:rFonts w:ascii="Times New Roman" w:hAnsi="Times New Roman" w:cs="Times New Roman"/>
          <w:sz w:val="21"/>
          <w:szCs w:val="21"/>
        </w:rPr>
        <w:t xml:space="preserve"> на каждого ребенка</w:t>
      </w:r>
      <w:r w:rsidR="00AA42A1" w:rsidRPr="00765D01">
        <w:rPr>
          <w:rFonts w:ascii="Times New Roman" w:hAnsi="Times New Roman" w:cs="Times New Roman"/>
          <w:sz w:val="21"/>
          <w:szCs w:val="21"/>
        </w:rPr>
        <w:t>,</w:t>
      </w:r>
      <w:r w:rsidRPr="00765D01">
        <w:rPr>
          <w:rFonts w:ascii="Times New Roman" w:hAnsi="Times New Roman" w:cs="Times New Roman"/>
          <w:sz w:val="21"/>
          <w:szCs w:val="21"/>
        </w:rPr>
        <w:t xml:space="preserve"> </w:t>
      </w:r>
      <w:r w:rsidR="00AA42A1" w:rsidRPr="00765D01">
        <w:rPr>
          <w:rFonts w:ascii="Times New Roman" w:hAnsi="Times New Roman" w:cs="Times New Roman"/>
          <w:sz w:val="21"/>
          <w:szCs w:val="21"/>
        </w:rPr>
        <w:t xml:space="preserve">усыновленного </w:t>
      </w:r>
      <w:r w:rsidRPr="00765D01">
        <w:rPr>
          <w:rFonts w:ascii="Times New Roman" w:hAnsi="Times New Roman" w:cs="Times New Roman"/>
          <w:sz w:val="21"/>
          <w:szCs w:val="21"/>
        </w:rPr>
        <w:t xml:space="preserve">в семьи граждан, постоянно проживающих на территории Ненецкого автономного округа, в размере </w:t>
      </w:r>
      <w:r w:rsidRPr="00765D01">
        <w:rPr>
          <w:rFonts w:ascii="Times New Roman" w:hAnsi="Times New Roman" w:cs="Times New Roman"/>
          <w:b/>
          <w:sz w:val="21"/>
          <w:szCs w:val="21"/>
        </w:rPr>
        <w:t>2</w:t>
      </w:r>
      <w:r w:rsidR="00200D65" w:rsidRPr="00765D01">
        <w:rPr>
          <w:rFonts w:ascii="Times New Roman" w:hAnsi="Times New Roman" w:cs="Times New Roman"/>
          <w:b/>
          <w:sz w:val="21"/>
          <w:szCs w:val="21"/>
        </w:rPr>
        <w:t>1</w:t>
      </w:r>
      <w:r w:rsidRPr="00765D01">
        <w:rPr>
          <w:rFonts w:ascii="Times New Roman" w:hAnsi="Times New Roman" w:cs="Times New Roman"/>
          <w:b/>
          <w:sz w:val="21"/>
          <w:szCs w:val="21"/>
        </w:rPr>
        <w:t> </w:t>
      </w:r>
      <w:r w:rsidR="00200D65" w:rsidRPr="00765D01">
        <w:rPr>
          <w:rFonts w:ascii="Times New Roman" w:hAnsi="Times New Roman" w:cs="Times New Roman"/>
          <w:b/>
          <w:sz w:val="21"/>
          <w:szCs w:val="21"/>
        </w:rPr>
        <w:t>590</w:t>
      </w:r>
      <w:r w:rsidRPr="00765D01">
        <w:rPr>
          <w:rFonts w:ascii="Times New Roman" w:hAnsi="Times New Roman" w:cs="Times New Roman"/>
          <w:b/>
          <w:sz w:val="21"/>
          <w:szCs w:val="21"/>
        </w:rPr>
        <w:t>,</w:t>
      </w:r>
      <w:r w:rsidR="00200D65" w:rsidRPr="00765D01">
        <w:rPr>
          <w:rFonts w:ascii="Times New Roman" w:hAnsi="Times New Roman" w:cs="Times New Roman"/>
          <w:b/>
          <w:sz w:val="21"/>
          <w:szCs w:val="21"/>
        </w:rPr>
        <w:t>4</w:t>
      </w:r>
      <w:r w:rsidRPr="00765D01">
        <w:rPr>
          <w:rFonts w:ascii="Times New Roman" w:hAnsi="Times New Roman" w:cs="Times New Roman"/>
          <w:b/>
          <w:sz w:val="21"/>
          <w:szCs w:val="21"/>
        </w:rPr>
        <w:t xml:space="preserve">0 </w:t>
      </w:r>
      <w:r w:rsidRPr="00765D01">
        <w:rPr>
          <w:rFonts w:ascii="Times New Roman" w:hAnsi="Times New Roman" w:cs="Times New Roman"/>
          <w:sz w:val="21"/>
          <w:szCs w:val="21"/>
        </w:rPr>
        <w:t>рублей.</w:t>
      </w:r>
    </w:p>
    <w:p w:rsidR="00445EE1" w:rsidRPr="00765D01" w:rsidRDefault="00244572" w:rsidP="0086121F">
      <w:pPr>
        <w:pStyle w:val="a4"/>
        <w:widowControl/>
        <w:ind w:left="454"/>
        <w:jc w:val="both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sz w:val="21"/>
          <w:szCs w:val="21"/>
        </w:rPr>
        <w:t xml:space="preserve">В случае </w:t>
      </w:r>
      <w:r w:rsidRPr="00765D01">
        <w:rPr>
          <w:rFonts w:ascii="Times New Roman" w:hAnsi="Times New Roman" w:cs="Times New Roman"/>
          <w:b/>
          <w:sz w:val="21"/>
          <w:szCs w:val="21"/>
        </w:rPr>
        <w:t>усыновления ребенка-инвалида, ребенка в возрасте старше семи лет, а также детей, являющихся братьями и (или) сестрами</w:t>
      </w:r>
      <w:r w:rsidRPr="00765D01">
        <w:rPr>
          <w:rFonts w:ascii="Times New Roman" w:hAnsi="Times New Roman" w:cs="Times New Roman"/>
          <w:sz w:val="21"/>
          <w:szCs w:val="21"/>
        </w:rPr>
        <w:t xml:space="preserve">, ежемесячное денежное пособие </w:t>
      </w:r>
      <w:r w:rsidRPr="00765D01">
        <w:rPr>
          <w:rFonts w:ascii="Times New Roman" w:hAnsi="Times New Roman" w:cs="Times New Roman"/>
          <w:sz w:val="21"/>
          <w:szCs w:val="21"/>
        </w:rPr>
        <w:t xml:space="preserve">выплачивается в размере </w:t>
      </w:r>
      <w:r w:rsidR="003D39C4" w:rsidRPr="00765D01">
        <w:rPr>
          <w:rFonts w:ascii="Times New Roman" w:hAnsi="Times New Roman" w:cs="Times New Roman"/>
          <w:b/>
          <w:sz w:val="21"/>
          <w:szCs w:val="21"/>
        </w:rPr>
        <w:t>26</w:t>
      </w:r>
      <w:r w:rsidR="00AA42A1" w:rsidRPr="00765D01">
        <w:rPr>
          <w:rFonts w:ascii="Times New Roman" w:hAnsi="Times New Roman" w:cs="Times New Roman"/>
          <w:b/>
          <w:sz w:val="21"/>
          <w:szCs w:val="21"/>
        </w:rPr>
        <w:t> </w:t>
      </w:r>
      <w:r w:rsidR="00200D65" w:rsidRPr="00765D01">
        <w:rPr>
          <w:rFonts w:ascii="Times New Roman" w:hAnsi="Times New Roman" w:cs="Times New Roman"/>
          <w:b/>
          <w:sz w:val="21"/>
          <w:szCs w:val="21"/>
        </w:rPr>
        <w:t>988</w:t>
      </w:r>
      <w:r w:rsidR="00AA42A1" w:rsidRPr="00765D01">
        <w:rPr>
          <w:rFonts w:ascii="Times New Roman" w:hAnsi="Times New Roman" w:cs="Times New Roman"/>
          <w:b/>
          <w:sz w:val="21"/>
          <w:szCs w:val="21"/>
        </w:rPr>
        <w:t>,00</w:t>
      </w:r>
      <w:r w:rsidRPr="00765D01">
        <w:rPr>
          <w:rFonts w:ascii="Times New Roman" w:hAnsi="Times New Roman" w:cs="Times New Roman"/>
          <w:sz w:val="21"/>
          <w:szCs w:val="21"/>
        </w:rPr>
        <w:t xml:space="preserve"> рублей на каждого такого ребенка</w:t>
      </w:r>
      <w:r w:rsidR="00D328EA" w:rsidRPr="00765D01">
        <w:rPr>
          <w:rFonts w:ascii="Times New Roman" w:hAnsi="Times New Roman" w:cs="Times New Roman"/>
          <w:sz w:val="21"/>
          <w:szCs w:val="21"/>
        </w:rPr>
        <w:t>.</w:t>
      </w:r>
    </w:p>
    <w:p w:rsidR="0086121F" w:rsidRPr="00765D01" w:rsidRDefault="009111B5" w:rsidP="0086121F">
      <w:pPr>
        <w:pStyle w:val="a4"/>
        <w:widowControl/>
        <w:numPr>
          <w:ilvl w:val="0"/>
          <w:numId w:val="20"/>
        </w:numPr>
        <w:ind w:left="454" w:hanging="227"/>
        <w:jc w:val="both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b/>
          <w:sz w:val="21"/>
          <w:szCs w:val="21"/>
        </w:rPr>
        <w:t>Единовременное пособие при усыновлении</w:t>
      </w:r>
      <w:r w:rsidRPr="00765D01">
        <w:rPr>
          <w:rFonts w:ascii="Times New Roman" w:hAnsi="Times New Roman" w:cs="Times New Roman"/>
          <w:sz w:val="21"/>
          <w:szCs w:val="21"/>
        </w:rPr>
        <w:t xml:space="preserve"> в размере </w:t>
      </w:r>
      <w:r w:rsidR="003D39C4" w:rsidRPr="00765D01">
        <w:rPr>
          <w:rFonts w:ascii="Times New Roman" w:hAnsi="Times New Roman" w:cs="Times New Roman"/>
          <w:b/>
          <w:sz w:val="21"/>
          <w:szCs w:val="21"/>
        </w:rPr>
        <w:t>539</w:t>
      </w:r>
      <w:r w:rsidRPr="00765D01">
        <w:rPr>
          <w:rFonts w:ascii="Times New Roman" w:hAnsi="Times New Roman" w:cs="Times New Roman"/>
          <w:b/>
          <w:sz w:val="21"/>
          <w:szCs w:val="21"/>
        </w:rPr>
        <w:t> </w:t>
      </w:r>
      <w:r w:rsidR="003D39C4" w:rsidRPr="00765D01">
        <w:rPr>
          <w:rFonts w:ascii="Times New Roman" w:hAnsi="Times New Roman" w:cs="Times New Roman"/>
          <w:b/>
          <w:sz w:val="21"/>
          <w:szCs w:val="21"/>
        </w:rPr>
        <w:t>240</w:t>
      </w:r>
      <w:r w:rsidRPr="00765D01">
        <w:rPr>
          <w:rFonts w:ascii="Times New Roman" w:hAnsi="Times New Roman" w:cs="Times New Roman"/>
          <w:b/>
          <w:sz w:val="21"/>
          <w:szCs w:val="21"/>
        </w:rPr>
        <w:t>,00</w:t>
      </w:r>
      <w:r w:rsidR="0086121F" w:rsidRPr="00765D01">
        <w:rPr>
          <w:rFonts w:ascii="Times New Roman" w:hAnsi="Times New Roman" w:cs="Times New Roman"/>
          <w:sz w:val="21"/>
          <w:szCs w:val="21"/>
        </w:rPr>
        <w:t xml:space="preserve"> рублей, из которых </w:t>
      </w:r>
      <w:r w:rsidR="0086121F" w:rsidRPr="00765D01">
        <w:rPr>
          <w:rFonts w:ascii="Times New Roman" w:hAnsi="Times New Roman" w:cs="Times New Roman"/>
          <w:b/>
          <w:sz w:val="21"/>
          <w:szCs w:val="21"/>
        </w:rPr>
        <w:t>161 772,0 рубля</w:t>
      </w:r>
      <w:r w:rsidR="0086121F" w:rsidRPr="00765D01">
        <w:rPr>
          <w:rFonts w:ascii="Times New Roman" w:hAnsi="Times New Roman" w:cs="Times New Roman"/>
          <w:sz w:val="21"/>
          <w:szCs w:val="21"/>
        </w:rPr>
        <w:t xml:space="preserve"> выплачиваются единовременно по заявлению усыновителя, </w:t>
      </w:r>
      <w:r w:rsidR="0086121F" w:rsidRPr="00765D01">
        <w:rPr>
          <w:rFonts w:ascii="Times New Roman" w:hAnsi="Times New Roman" w:cs="Times New Roman"/>
          <w:b/>
          <w:sz w:val="21"/>
          <w:szCs w:val="21"/>
        </w:rPr>
        <w:t>377 468,0 рублей</w:t>
      </w:r>
      <w:r w:rsidR="0086121F" w:rsidRPr="00765D01">
        <w:rPr>
          <w:rFonts w:ascii="Times New Roman" w:hAnsi="Times New Roman" w:cs="Times New Roman"/>
          <w:sz w:val="21"/>
          <w:szCs w:val="21"/>
        </w:rPr>
        <w:t xml:space="preserve"> имеют целевой характер и могут быть направлены усыновителем на следующие цели: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- улучшение жилищных условий усыновленного ребенка;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- получение образования усыновленным ребенком;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- получение усыновленным ребенком платных медицинских услуг в многопрофильных поликлиниках, больницах, диспансерах, консультативно-диагностических центрах, иных медицинских организациях независимо от форм собственности, имеющих соответствующую лицензию, расположенных как на территории Ненецкого автономного округа, так и за его пределами;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- приобретение транспортного средства (автомобиля, снегохода, моторной лодки и (или) лодочного мотора);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- возмещение расходов по приобретению товаров длительного пользования;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- компенсация расходов на оплату проведения текущего ремонта (ремонтные работы, приобретение и транспортировка материалов) жилого помещения, в котором проживает усыновленный ребенок или которое принадлежит усыновленному ребенку на праве собственности;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- оздоровление усыновленного ребенка, в том числе компенсация расходов на оплату стоимости санаторно-курортного лечения и проезда усыновленного ребенка совместно с усыновителем и (или) иными членами семьи усыновителя к месту санаторно-курортного лечения и обратно в пределах территории Российской Федерации.</w:t>
      </w:r>
    </w:p>
    <w:p w:rsidR="0086121F" w:rsidRPr="00765D01" w:rsidRDefault="0086121F" w:rsidP="0086121F">
      <w:pPr>
        <w:pStyle w:val="Style1"/>
        <w:widowControl/>
        <w:spacing w:line="240" w:lineRule="auto"/>
        <w:ind w:left="45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5D01">
        <w:rPr>
          <w:rFonts w:ascii="Times New Roman" w:hAnsi="Times New Roman" w:cs="Times New Roman"/>
          <w:i/>
          <w:sz w:val="20"/>
          <w:szCs w:val="20"/>
        </w:rPr>
        <w:t>Направление усыновителем средств единовременного денежного пособия на улучшение жилищных условий усыновленного ребенка может быть осуществлено в любое время со дня усыновления ребенка до достижения усыновленным ребенком возраста 18 лет</w:t>
      </w:r>
    </w:p>
    <w:p w:rsidR="009111B5" w:rsidRPr="00765D01" w:rsidRDefault="009111B5" w:rsidP="0086121F">
      <w:pPr>
        <w:widowControl/>
        <w:ind w:left="681" w:hanging="227"/>
        <w:jc w:val="both"/>
        <w:rPr>
          <w:rFonts w:ascii="Times New Roman" w:hAnsi="Times New Roman" w:cs="Times New Roman"/>
          <w:sz w:val="21"/>
          <w:szCs w:val="21"/>
        </w:rPr>
      </w:pPr>
    </w:p>
    <w:p w:rsidR="00351449" w:rsidRPr="00765D01" w:rsidRDefault="00157F1E" w:rsidP="0086121F">
      <w:pPr>
        <w:pStyle w:val="a4"/>
        <w:widowControl/>
        <w:numPr>
          <w:ilvl w:val="0"/>
          <w:numId w:val="20"/>
        </w:numPr>
        <w:ind w:left="454" w:hanging="227"/>
        <w:jc w:val="both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b/>
          <w:sz w:val="21"/>
          <w:szCs w:val="21"/>
        </w:rPr>
        <w:lastRenderedPageBreak/>
        <w:t xml:space="preserve">Предоставление </w:t>
      </w:r>
      <w:r w:rsidR="00351449" w:rsidRPr="00765D01">
        <w:rPr>
          <w:rFonts w:ascii="Times New Roman" w:hAnsi="Times New Roman" w:cs="Times New Roman"/>
          <w:b/>
          <w:sz w:val="21"/>
          <w:szCs w:val="21"/>
        </w:rPr>
        <w:t>жилых помещений</w:t>
      </w:r>
      <w:r w:rsidR="00351449" w:rsidRPr="00765D01">
        <w:rPr>
          <w:rFonts w:ascii="Times New Roman" w:hAnsi="Times New Roman" w:cs="Times New Roman"/>
          <w:sz w:val="21"/>
          <w:szCs w:val="21"/>
        </w:rPr>
        <w:t xml:space="preserve"> для социальной защиты отдельных категорий граждан </w:t>
      </w:r>
      <w:r w:rsidRPr="00765D01">
        <w:rPr>
          <w:rFonts w:ascii="Times New Roman" w:hAnsi="Times New Roman" w:cs="Times New Roman"/>
          <w:b/>
          <w:sz w:val="21"/>
          <w:szCs w:val="21"/>
        </w:rPr>
        <w:t>приемным семьям</w:t>
      </w:r>
      <w:r w:rsidRPr="00765D01">
        <w:rPr>
          <w:rFonts w:ascii="Times New Roman" w:hAnsi="Times New Roman" w:cs="Times New Roman"/>
          <w:sz w:val="21"/>
          <w:szCs w:val="21"/>
        </w:rPr>
        <w:t xml:space="preserve">, заключившим договор о передаче ребенка (детей) на воспитание в семью с органами, осуществляющими полномочия по организации и осуществлению деятельности по опеке и попечительству над несовершеннолетними гражданами на территории Ненецкого автономного округа, при условии, что один из приемных родителей проживает в Ненецком автономном округе </w:t>
      </w:r>
      <w:r w:rsidRPr="00765D01">
        <w:rPr>
          <w:rFonts w:ascii="Times New Roman" w:hAnsi="Times New Roman" w:cs="Times New Roman"/>
          <w:b/>
          <w:sz w:val="21"/>
          <w:szCs w:val="21"/>
        </w:rPr>
        <w:t>не менее 10 лет</w:t>
      </w:r>
      <w:r w:rsidR="00351449" w:rsidRPr="00765D01">
        <w:rPr>
          <w:rFonts w:ascii="Times New Roman" w:hAnsi="Times New Roman" w:cs="Times New Roman"/>
          <w:sz w:val="21"/>
          <w:szCs w:val="21"/>
        </w:rPr>
        <w:t>.</w:t>
      </w:r>
    </w:p>
    <w:p w:rsidR="00157F1E" w:rsidRPr="00765D01" w:rsidRDefault="00351449" w:rsidP="0086121F">
      <w:pPr>
        <w:pStyle w:val="a4"/>
        <w:widowControl/>
        <w:ind w:left="45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65D01">
        <w:rPr>
          <w:rFonts w:ascii="Times New Roman" w:hAnsi="Times New Roman" w:cs="Times New Roman"/>
          <w:i/>
          <w:sz w:val="21"/>
          <w:szCs w:val="21"/>
        </w:rPr>
        <w:t>П</w:t>
      </w:r>
      <w:r w:rsidR="00157F1E" w:rsidRPr="00765D01">
        <w:rPr>
          <w:rFonts w:ascii="Times New Roman" w:hAnsi="Times New Roman" w:cs="Times New Roman"/>
          <w:i/>
          <w:sz w:val="21"/>
          <w:szCs w:val="21"/>
        </w:rPr>
        <w:t xml:space="preserve">ринимаются на учет в качестве нуждающихся в жилых помещениях для социальной защиты отдельных категорий граждан в случае </w:t>
      </w:r>
      <w:r w:rsidR="00157F1E" w:rsidRPr="00765D01">
        <w:rPr>
          <w:rFonts w:ascii="Times New Roman" w:hAnsi="Times New Roman" w:cs="Times New Roman"/>
          <w:b/>
          <w:i/>
          <w:sz w:val="21"/>
          <w:szCs w:val="21"/>
        </w:rPr>
        <w:t>обеспечения общей площадью жилого помещения в расчете на одного члена своей семьи менее 9 квадратных метров</w:t>
      </w:r>
      <w:r w:rsidR="00157F1E" w:rsidRPr="00765D01">
        <w:rPr>
          <w:rFonts w:ascii="Times New Roman" w:hAnsi="Times New Roman" w:cs="Times New Roman"/>
          <w:i/>
          <w:sz w:val="21"/>
          <w:szCs w:val="21"/>
        </w:rPr>
        <w:t>.</w:t>
      </w:r>
    </w:p>
    <w:p w:rsidR="00157F1E" w:rsidRPr="00765D01" w:rsidRDefault="00157F1E" w:rsidP="0086121F">
      <w:pPr>
        <w:widowControl/>
        <w:ind w:left="681" w:hanging="227"/>
        <w:jc w:val="both"/>
        <w:rPr>
          <w:rFonts w:ascii="Times New Roman" w:hAnsi="Times New Roman" w:cs="Times New Roman"/>
          <w:sz w:val="21"/>
          <w:szCs w:val="21"/>
        </w:rPr>
      </w:pPr>
    </w:p>
    <w:p w:rsidR="00157F1E" w:rsidRPr="00765D01" w:rsidRDefault="00351449" w:rsidP="0086121F">
      <w:pPr>
        <w:pStyle w:val="a4"/>
        <w:widowControl/>
        <w:numPr>
          <w:ilvl w:val="0"/>
          <w:numId w:val="22"/>
        </w:numPr>
        <w:ind w:left="454" w:hanging="227"/>
        <w:jc w:val="both"/>
        <w:rPr>
          <w:rFonts w:ascii="Times New Roman" w:hAnsi="Times New Roman" w:cs="Times New Roman"/>
          <w:sz w:val="21"/>
          <w:szCs w:val="21"/>
        </w:rPr>
      </w:pPr>
      <w:r w:rsidRPr="00765D01">
        <w:rPr>
          <w:rFonts w:ascii="Times New Roman" w:hAnsi="Times New Roman" w:cs="Times New Roman"/>
          <w:b/>
          <w:sz w:val="21"/>
          <w:szCs w:val="21"/>
        </w:rPr>
        <w:t>Предоставление жилых помещений</w:t>
      </w:r>
      <w:r w:rsidRPr="00765D01">
        <w:rPr>
          <w:rFonts w:ascii="Times New Roman" w:hAnsi="Times New Roman" w:cs="Times New Roman"/>
          <w:sz w:val="21"/>
          <w:szCs w:val="21"/>
        </w:rPr>
        <w:t xml:space="preserve"> для социальной защиты отдельных категорий граждан лицам, </w:t>
      </w:r>
      <w:r w:rsidRPr="00765D01">
        <w:rPr>
          <w:rFonts w:ascii="Times New Roman" w:hAnsi="Times New Roman" w:cs="Times New Roman"/>
          <w:b/>
          <w:sz w:val="21"/>
          <w:szCs w:val="21"/>
        </w:rPr>
        <w:t>усыновившим ребенка</w:t>
      </w:r>
      <w:r w:rsidRPr="00765D01">
        <w:rPr>
          <w:rFonts w:ascii="Times New Roman" w:hAnsi="Times New Roman" w:cs="Times New Roman"/>
          <w:sz w:val="21"/>
          <w:szCs w:val="21"/>
        </w:rPr>
        <w:t xml:space="preserve"> (детей) на территории Ненецкого автономного округа, при условии, что один из усыновителей проживает в Ненецком автономном округе </w:t>
      </w:r>
      <w:r w:rsidRPr="00765D01">
        <w:rPr>
          <w:rFonts w:ascii="Times New Roman" w:hAnsi="Times New Roman" w:cs="Times New Roman"/>
          <w:b/>
          <w:sz w:val="21"/>
          <w:szCs w:val="21"/>
        </w:rPr>
        <w:t>не менее 10 лет</w:t>
      </w:r>
      <w:r w:rsidRPr="00765D01">
        <w:rPr>
          <w:rFonts w:ascii="Times New Roman" w:hAnsi="Times New Roman" w:cs="Times New Roman"/>
          <w:sz w:val="21"/>
          <w:szCs w:val="21"/>
        </w:rPr>
        <w:t>.</w:t>
      </w:r>
    </w:p>
    <w:p w:rsidR="00351449" w:rsidRPr="00765D01" w:rsidRDefault="00351449" w:rsidP="0086121F">
      <w:pPr>
        <w:pStyle w:val="a4"/>
        <w:widowControl/>
        <w:ind w:left="454"/>
        <w:jc w:val="both"/>
        <w:rPr>
          <w:rFonts w:ascii="Times New Roman" w:hAnsi="Times New Roman" w:cs="Times New Roman"/>
          <w:i/>
          <w:sz w:val="21"/>
          <w:szCs w:val="21"/>
        </w:rPr>
      </w:pPr>
      <w:r w:rsidRPr="00765D01">
        <w:rPr>
          <w:rFonts w:ascii="Times New Roman" w:hAnsi="Times New Roman" w:cs="Times New Roman"/>
          <w:i/>
          <w:sz w:val="21"/>
          <w:szCs w:val="21"/>
        </w:rPr>
        <w:t xml:space="preserve">Принимаются на учет в качестве нуждающихся в жилых помещениях для социальной защиты отдельных категорий граждан в случае </w:t>
      </w:r>
      <w:r w:rsidRPr="00765D01">
        <w:rPr>
          <w:rFonts w:ascii="Times New Roman" w:hAnsi="Times New Roman" w:cs="Times New Roman"/>
          <w:b/>
          <w:i/>
          <w:sz w:val="21"/>
          <w:szCs w:val="21"/>
        </w:rPr>
        <w:t>обеспечения общей площадью жилого помещения в расчете на одного члена своей семьи менее 9 квадратных метров</w:t>
      </w:r>
      <w:r w:rsidRPr="00765D01">
        <w:rPr>
          <w:rFonts w:ascii="Times New Roman" w:hAnsi="Times New Roman" w:cs="Times New Roman"/>
          <w:i/>
          <w:sz w:val="21"/>
          <w:szCs w:val="21"/>
        </w:rPr>
        <w:t>.</w:t>
      </w:r>
    </w:p>
    <w:p w:rsidR="00200D65" w:rsidRPr="006F46F6" w:rsidRDefault="00200D65" w:rsidP="0086121F">
      <w:pPr>
        <w:pStyle w:val="a4"/>
        <w:widowControl/>
        <w:ind w:left="454"/>
        <w:jc w:val="both"/>
        <w:rPr>
          <w:rFonts w:ascii="Times New Roman" w:hAnsi="Times New Roman" w:cs="Times New Roman"/>
          <w:sz w:val="21"/>
          <w:szCs w:val="21"/>
        </w:rPr>
      </w:pPr>
    </w:p>
    <w:p w:rsidR="00200D65" w:rsidRPr="006F46F6" w:rsidRDefault="00200D65" w:rsidP="0086121F">
      <w:pPr>
        <w:pStyle w:val="a4"/>
        <w:widowControl/>
        <w:ind w:left="454"/>
        <w:jc w:val="both"/>
        <w:rPr>
          <w:rFonts w:ascii="Times New Roman" w:hAnsi="Times New Roman" w:cs="Times New Roman"/>
          <w:sz w:val="21"/>
          <w:szCs w:val="21"/>
        </w:rPr>
      </w:pPr>
    </w:p>
    <w:p w:rsidR="00157F1E" w:rsidRPr="006F46F6" w:rsidRDefault="00157F1E" w:rsidP="009111B5">
      <w:pPr>
        <w:widowControl/>
        <w:jc w:val="both"/>
        <w:rPr>
          <w:rFonts w:ascii="Times New Roman" w:hAnsi="Times New Roman" w:cs="Times New Roman"/>
          <w:sz w:val="10"/>
          <w:szCs w:val="10"/>
        </w:rPr>
      </w:pPr>
    </w:p>
    <w:p w:rsidR="00641FA7" w:rsidRPr="00B30444" w:rsidRDefault="00683BBE" w:rsidP="00B30444">
      <w:pPr>
        <w:pStyle w:val="a4"/>
        <w:shd w:val="clear" w:color="auto" w:fill="B8CCE4" w:themeFill="accent1" w:themeFillTint="66"/>
        <w:ind w:left="45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304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Кроме того, </w:t>
      </w:r>
      <w:r w:rsidR="00351449" w:rsidRPr="00B30444">
        <w:rPr>
          <w:rFonts w:ascii="Times New Roman" w:hAnsi="Times New Roman" w:cs="Times New Roman"/>
          <w:b/>
          <w:color w:val="FF0000"/>
          <w:sz w:val="18"/>
          <w:szCs w:val="18"/>
        </w:rPr>
        <w:t>замещающие семьи</w:t>
      </w:r>
      <w:r w:rsidR="00A15EE4" w:rsidRPr="00B304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, </w:t>
      </w:r>
      <w:r w:rsidRPr="00B304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при наличии оснований, имеют право на меры социальной поддержки, предусмотренные для семей с детьми, </w:t>
      </w:r>
      <w:r w:rsidR="00A15EE4" w:rsidRPr="00B30444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многодетных семей, </w:t>
      </w:r>
      <w:r w:rsidRPr="00B30444">
        <w:rPr>
          <w:rFonts w:ascii="Times New Roman" w:hAnsi="Times New Roman" w:cs="Times New Roman"/>
          <w:b/>
          <w:color w:val="FF0000"/>
          <w:sz w:val="18"/>
          <w:szCs w:val="18"/>
        </w:rPr>
        <w:t>приемных семей</w:t>
      </w:r>
      <w:r w:rsidR="00351449" w:rsidRPr="00B30444">
        <w:rPr>
          <w:rFonts w:ascii="Times New Roman" w:hAnsi="Times New Roman" w:cs="Times New Roman"/>
          <w:b/>
          <w:color w:val="FF0000"/>
          <w:sz w:val="18"/>
          <w:szCs w:val="18"/>
        </w:rPr>
        <w:t>, семей с детьми-инвалидами</w:t>
      </w:r>
    </w:p>
    <w:p w:rsidR="00683BBE" w:rsidRPr="003B47B4" w:rsidRDefault="00683BBE" w:rsidP="00314F8D">
      <w:pPr>
        <w:pStyle w:val="a4"/>
        <w:ind w:left="454"/>
        <w:jc w:val="both"/>
        <w:rPr>
          <w:rFonts w:ascii="Times New Roman" w:hAnsi="Times New Roman" w:cs="Times New Roman"/>
          <w:sz w:val="14"/>
          <w:szCs w:val="14"/>
        </w:rPr>
      </w:pPr>
    </w:p>
    <w:p w:rsidR="006C0907" w:rsidRDefault="006C0907" w:rsidP="00AC6569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92371E" w:rsidRDefault="0092371E" w:rsidP="00AC6569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92371E" w:rsidRDefault="0092371E" w:rsidP="00AC6569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92371E" w:rsidRDefault="0092371E" w:rsidP="00AC6569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92371E" w:rsidRDefault="0092371E" w:rsidP="00AC6569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92371E" w:rsidRPr="003B47B4" w:rsidRDefault="0092371E" w:rsidP="00AC6569">
      <w:pPr>
        <w:pStyle w:val="a4"/>
        <w:ind w:left="454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641FA7" w:rsidRPr="00B30444" w:rsidRDefault="0089539C" w:rsidP="00AC6569">
      <w:pPr>
        <w:pStyle w:val="a4"/>
        <w:ind w:left="454"/>
        <w:jc w:val="center"/>
        <w:rPr>
          <w:rFonts w:ascii="Times New Roman" w:hAnsi="Times New Roman" w:cs="Times New Roman"/>
          <w:b/>
          <w:color w:val="0033CC"/>
          <w:sz w:val="17"/>
          <w:szCs w:val="17"/>
          <w:u w:val="single"/>
        </w:rPr>
      </w:pPr>
      <w:r w:rsidRPr="00B30444">
        <w:rPr>
          <w:rFonts w:ascii="Times New Roman" w:hAnsi="Times New Roman" w:cs="Times New Roman"/>
          <w:b/>
          <w:color w:val="0033CC"/>
          <w:sz w:val="17"/>
          <w:szCs w:val="17"/>
          <w:u w:val="single"/>
        </w:rPr>
        <w:t>Контакты</w:t>
      </w:r>
      <w:r w:rsidR="005C17E9" w:rsidRPr="00B30444">
        <w:rPr>
          <w:rFonts w:ascii="Times New Roman" w:hAnsi="Times New Roman" w:cs="Times New Roman"/>
          <w:b/>
          <w:color w:val="0033CC"/>
          <w:sz w:val="17"/>
          <w:szCs w:val="17"/>
          <w:u w:val="single"/>
        </w:rPr>
        <w:t>:</w:t>
      </w:r>
    </w:p>
    <w:p w:rsidR="00B30444" w:rsidRPr="00562A46" w:rsidRDefault="00B30444" w:rsidP="00AC6569">
      <w:pPr>
        <w:pStyle w:val="a4"/>
        <w:ind w:left="454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641FA7" w:rsidRPr="00562A46" w:rsidRDefault="00E518E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48260</wp:posOffset>
                </wp:positionV>
                <wp:extent cx="2844800" cy="800100"/>
                <wp:effectExtent l="0" t="0" r="1270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30D5" w:rsidRPr="00E630D5" w:rsidRDefault="00E630D5" w:rsidP="00E630D5">
                            <w:pPr>
                              <w:pStyle w:val="4"/>
                              <w:widowControl w:val="0"/>
                              <w:spacing w:after="0"/>
                              <w:rPr>
                                <w:rFonts w:ascii="Times New Roman" w:eastAsiaTheme="minorEastAsia" w:hAnsi="Times New Roman" w:cs="Times New Roman"/>
                                <w:bCs w:val="0"/>
                                <w:caps w:val="0"/>
                                <w:color w:val="auto"/>
                                <w:spacing w:val="0"/>
                                <w:kern w:val="0"/>
                              </w:rPr>
                            </w:pPr>
                            <w:r w:rsidRPr="00E630D5">
                              <w:rPr>
                                <w:rFonts w:ascii="Times New Roman" w:eastAsiaTheme="minorEastAsia" w:hAnsi="Times New Roman" w:cs="Times New Roman"/>
                                <w:bCs w:val="0"/>
                                <w:caps w:val="0"/>
                                <w:color w:val="auto"/>
                                <w:spacing w:val="0"/>
                                <w:kern w:val="0"/>
                              </w:rPr>
                              <w:t xml:space="preserve">Департамент здравоохранения, труда и социальной защиты населения Ненецкого автономного округа </w:t>
                            </w:r>
                          </w:p>
                          <w:p w:rsidR="00E630D5" w:rsidRPr="00E630D5" w:rsidRDefault="00E630D5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166000, г. Нарьян-Мар, ул. Смидовича, д. 25 (вход со двора)</w:t>
                            </w:r>
                          </w:p>
                          <w:p w:rsidR="00E630D5" w:rsidRPr="00E630D5" w:rsidRDefault="0089539C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 w:rsidRPr="0089539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HYPERLINK</w:instrText>
                            </w:r>
                            <w:r w:rsidRPr="0089539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 xml:space="preserve"> "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mailto</w:instrText>
                            </w:r>
                            <w:r w:rsidRPr="0089539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>: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medsoc</w:instrText>
                            </w:r>
                            <w:r w:rsidRPr="0089539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>@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ogvnao</w:instrText>
                            </w:r>
                            <w:r w:rsidRPr="0089539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>.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instrText>ru</w:instrText>
                            </w:r>
                            <w:r w:rsidRPr="0089539C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medsoc</w:t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@</w:t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ogvnao</w:t>
                            </w:r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="00E630D5" w:rsidRPr="00E630D5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  <w:p w:rsidR="00E630D5" w:rsidRPr="00E630D5" w:rsidRDefault="00A8053F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A8053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Тел.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8 (81853) </w:t>
                            </w:r>
                            <w:r w:rsidR="000D01B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21368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45777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Факс: </w:t>
                            </w:r>
                            <w:r w:rsidR="00E630D5"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8 (81853) </w:t>
                            </w:r>
                            <w:r w:rsidR="000D01B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21368</w:t>
                            </w:r>
                          </w:p>
                          <w:p w:rsidR="00E630D5" w:rsidRPr="00E630D5" w:rsidRDefault="00E630D5" w:rsidP="00E630D5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Официальный сайт:</w:t>
                            </w:r>
                            <w:r w:rsidRPr="00E630D5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fldChar w:fldCharType="begin"/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HYPERLINK</w:instrText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 xml:space="preserve"> "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http</w:instrText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://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www</w:instrText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.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medsoc</w:instrText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.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adm</w:instrText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-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nao</w:instrText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>.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instrText>ru</w:instrText>
                            </w:r>
                            <w:r w:rsidR="0089539C" w:rsidRP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fldChar w:fldCharType="separate"/>
                            </w:r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medsoc</w:t>
                            </w:r>
                            <w:proofErr w:type="spellEnd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adm</w:t>
                            </w:r>
                            <w:proofErr w:type="spellEnd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nao</w:t>
                            </w:r>
                            <w:proofErr w:type="spellEnd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E630D5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  <w:r w:rsidR="0089539C">
                              <w:rPr>
                                <w:rStyle w:val="a7"/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1.8pt;margin-top:3.8pt;width:224pt;height:63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" strokecolor="#6cf" insetpen="t">
                <v:shadow color="#ccc"/>
                <o:lock v:ext="edit" shapetype="t"/>
                <v:textbox inset="2.85pt,2.85pt,2.85pt,2.85pt">
                  <w:txbxContent>
                    <w:p w:rsidR="00E630D5" w:rsidRPr="00E630D5" w:rsidRDefault="00E630D5" w:rsidP="00E630D5">
                      <w:pPr>
                        <w:pStyle w:val="4"/>
                        <w:widowControl w:val="0"/>
                        <w:spacing w:after="0"/>
                        <w:rPr>
                          <w:rFonts w:ascii="Times New Roman" w:eastAsiaTheme="minorEastAsia" w:hAnsi="Times New Roman" w:cs="Times New Roman"/>
                          <w:bCs w:val="0"/>
                          <w:caps w:val="0"/>
                          <w:color w:val="auto"/>
                          <w:spacing w:val="0"/>
                          <w:kern w:val="0"/>
                        </w:rPr>
                      </w:pPr>
                      <w:r w:rsidRPr="00E630D5">
                        <w:rPr>
                          <w:rFonts w:ascii="Times New Roman" w:eastAsiaTheme="minorEastAsia" w:hAnsi="Times New Roman" w:cs="Times New Roman"/>
                          <w:bCs w:val="0"/>
                          <w:caps w:val="0"/>
                          <w:color w:val="auto"/>
                          <w:spacing w:val="0"/>
                          <w:kern w:val="0"/>
                        </w:rPr>
                        <w:t xml:space="preserve">Департамент здравоохранения, труда и социальной защиты населения Ненецкого автономного округа </w:t>
                      </w:r>
                    </w:p>
                    <w:p w:rsidR="00E630D5" w:rsidRPr="00E630D5" w:rsidRDefault="00E630D5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166000, г. Нарьян-Мар, ул. Смидовича, д. 25 (вход со двора)</w:t>
                      </w:r>
                    </w:p>
                    <w:p w:rsidR="00E630D5" w:rsidRPr="00E630D5" w:rsidRDefault="0092371E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hyperlink r:id="rId9" w:history="1"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medsoc</w:t>
                        </w:r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</w:rPr>
                          <w:t>@</w:t>
                        </w:r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ogvnao</w:t>
                        </w:r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="00E630D5" w:rsidRPr="00E630D5">
                          <w:rPr>
                            <w:rStyle w:val="a7"/>
                            <w:rFonts w:ascii="Times New Roman" w:hAnsi="Times New Roman"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E630D5" w:rsidRPr="00E630D5" w:rsidRDefault="00A8053F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A8053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Тел.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E630D5"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8 (81853) </w:t>
                      </w:r>
                      <w:r w:rsidR="000D01B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21368</w:t>
                      </w:r>
                      <w:r w:rsidR="00E630D5"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45777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; </w:t>
                      </w:r>
                      <w:r w:rsidR="00E630D5" w:rsidRPr="00E630D5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Факс: </w:t>
                      </w:r>
                      <w:r w:rsidR="00E630D5"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8 (81853) </w:t>
                      </w:r>
                      <w:r w:rsidR="000D01BE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21368</w:t>
                      </w:r>
                    </w:p>
                    <w:p w:rsidR="00E630D5" w:rsidRPr="00E630D5" w:rsidRDefault="00E630D5" w:rsidP="00E630D5">
                      <w:pPr>
                        <w:pStyle w:val="Style11"/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</w:rPr>
                        <w:t>Официальный сайт:</w:t>
                      </w:r>
                      <w:r w:rsidRPr="00E630D5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</w:t>
                      </w:r>
                      <w:hyperlink r:id="rId10" w:history="1"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www</w:t>
                        </w:r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medsoc</w:t>
                        </w:r>
                        <w:proofErr w:type="spellEnd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adm</w:t>
                        </w:r>
                        <w:proofErr w:type="spellEnd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-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nao</w:t>
                        </w:r>
                        <w:proofErr w:type="spellEnd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</w:rPr>
                          <w:t>.</w:t>
                        </w:r>
                        <w:proofErr w:type="spellStart"/>
                        <w:r w:rsidRPr="00E630D5">
                          <w:rPr>
                            <w:rStyle w:val="a7"/>
                            <w:rFonts w:ascii="Times New Roman" w:hAnsi="Times New Roman"/>
                            <w:bCs/>
                            <w:sz w:val="16"/>
                            <w:szCs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</w:p>
    <w:p w:rsidR="00E630D5" w:rsidRPr="00562A46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562A46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562A46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562A46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562A46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E518E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36195</wp:posOffset>
                </wp:positionV>
                <wp:extent cx="2844800" cy="1123950"/>
                <wp:effectExtent l="0" t="0" r="1270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25B94" w:rsidRDefault="00C25B94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Казенное учреждение 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Ненецкого автономного округа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Многофункциональный центр предоставления государственных и муниципальных услуг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» </w:t>
                            </w:r>
                          </w:p>
                          <w:p w:rsidR="00C25B94" w:rsidRDefault="00C25B94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КУ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НАО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МФЦ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») </w:t>
                            </w:r>
                          </w:p>
                          <w:p w:rsidR="00F933AB" w:rsidRDefault="00F933AB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933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Центральный офис: </w:t>
                            </w:r>
                          </w:p>
                          <w:p w:rsidR="00F933AB" w:rsidRPr="00F933AB" w:rsidRDefault="00F933AB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933A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166000 г. Нарьян-Мар, ул. Ленина, д. 27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«В»</w:t>
                            </w:r>
                          </w:p>
                          <w:p w:rsidR="00A8053F" w:rsidRPr="00136F87" w:rsidRDefault="00A8053F" w:rsidP="004B4C44">
                            <w:pPr>
                              <w:pStyle w:val="Style11"/>
                              <w:spacing w:line="240" w:lineRule="auto"/>
                              <w:jc w:val="center"/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B4C44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136F87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@</w:t>
                            </w:r>
                            <w:r w:rsidRPr="004B4C44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mfc</w:t>
                            </w:r>
                            <w:r w:rsidRPr="00136F87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4B4C44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adm</w:t>
                            </w:r>
                            <w:r w:rsidRPr="00136F87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4B4C44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nao</w:t>
                            </w:r>
                            <w:r w:rsidRPr="00136F87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4B4C44">
                              <w:rPr>
                                <w:rStyle w:val="a7"/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:rsidR="00C25B94" w:rsidRPr="00136F87" w:rsidRDefault="00C25B94" w:rsidP="00C25B94">
                            <w:pPr>
                              <w:jc w:val="center"/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Сайт: </w:t>
                            </w:r>
                            <w:r w:rsidRPr="004B4C44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http</w:t>
                            </w:r>
                            <w:r w:rsidRPr="00136F87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://</w:t>
                            </w:r>
                            <w:r w:rsidRPr="004B4C44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mfc</w:t>
                            </w:r>
                            <w:r w:rsidRPr="00136F87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.</w:t>
                            </w:r>
                            <w:r w:rsidRPr="004B4C44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adm</w:t>
                            </w:r>
                            <w:r w:rsidRPr="00136F87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-</w:t>
                            </w:r>
                            <w:r w:rsidRPr="004B4C44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nao</w:t>
                            </w:r>
                            <w:r w:rsidRPr="00136F87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.</w:t>
                            </w:r>
                            <w:r w:rsidRPr="004B4C44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ru</w:t>
                            </w:r>
                          </w:p>
                          <w:p w:rsidR="00C25B94" w:rsidRPr="00AC6569" w:rsidRDefault="00C25B94" w:rsidP="00C25B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call-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центра </w:t>
                            </w: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8(81853)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2-19-10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22.3pt;margin-top:2.85pt;width:224pt;height:88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" strokecolor="#6cf" insetpen="t">
                <v:shadow color="#ccc"/>
                <o:lock v:ext="edit" shapetype="t"/>
                <v:textbox inset="2.85pt,2.85pt,2.85pt,2.85pt">
                  <w:txbxContent>
                    <w:p w:rsidR="00C25B94" w:rsidRDefault="00C25B94" w:rsidP="00C25B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Казенное учреждение 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Ненецкого автономного округа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Многофункциональный центр предоставления государственных и муниципальных услуг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» </w:t>
                      </w:r>
                    </w:p>
                    <w:p w:rsidR="00C25B94" w:rsidRDefault="00C25B94" w:rsidP="00C25B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КУ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НАО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МФЦ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») </w:t>
                      </w:r>
                    </w:p>
                    <w:p w:rsidR="00F933AB" w:rsidRDefault="00F933AB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933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Центральный офис: </w:t>
                      </w:r>
                    </w:p>
                    <w:p w:rsidR="00F933AB" w:rsidRPr="00F933AB" w:rsidRDefault="00F933AB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933A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166000 г. Нарьян-Мар, ул. Ленина, д. 27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«В»</w:t>
                      </w:r>
                    </w:p>
                    <w:p w:rsidR="00A8053F" w:rsidRPr="00136F87" w:rsidRDefault="00A8053F" w:rsidP="004B4C44">
                      <w:pPr>
                        <w:pStyle w:val="Style11"/>
                        <w:spacing w:line="240" w:lineRule="auto"/>
                        <w:jc w:val="center"/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B4C44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136F87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</w:rPr>
                        <w:t>@</w:t>
                      </w:r>
                      <w:r w:rsidRPr="004B4C44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mfc</w:t>
                      </w:r>
                      <w:r w:rsidRPr="00136F87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 w:rsidRPr="004B4C44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adm</w:t>
                      </w:r>
                      <w:r w:rsidRPr="00136F87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</w:rPr>
                        <w:t>-</w:t>
                      </w:r>
                      <w:r w:rsidRPr="004B4C44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nao</w:t>
                      </w:r>
                      <w:r w:rsidRPr="00136F87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  <w:r w:rsidRPr="004B4C44">
                        <w:rPr>
                          <w:rStyle w:val="a7"/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:rsidR="00C25B94" w:rsidRPr="00136F87" w:rsidRDefault="00C25B94" w:rsidP="00C25B94">
                      <w:pPr>
                        <w:jc w:val="center"/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Сайт: </w:t>
                      </w:r>
                      <w:r w:rsidRPr="004B4C44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http</w:t>
                      </w:r>
                      <w:r w:rsidRPr="00136F87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://</w:t>
                      </w:r>
                      <w:r w:rsidRPr="004B4C44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mfc</w:t>
                      </w:r>
                      <w:r w:rsidRPr="00136F87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.</w:t>
                      </w:r>
                      <w:r w:rsidRPr="004B4C44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adm</w:t>
                      </w:r>
                      <w:r w:rsidRPr="00136F87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-</w:t>
                      </w:r>
                      <w:r w:rsidRPr="004B4C44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nao</w:t>
                      </w:r>
                      <w:r w:rsidRPr="00136F87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.</w:t>
                      </w:r>
                      <w:r w:rsidRPr="004B4C44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ru</w:t>
                      </w:r>
                    </w:p>
                    <w:p w:rsidR="00C25B94" w:rsidRPr="00AC6569" w:rsidRDefault="00C25B94" w:rsidP="00C25B9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call-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центра </w:t>
                      </w: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8(81853)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2-19-10</w:t>
                      </w:r>
                    </w:p>
                  </w:txbxContent>
                </v:textbox>
              </v:shape>
            </w:pict>
          </mc:Fallback>
        </mc:AlternateContent>
      </w: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C25B94" w:rsidRPr="00562A46" w:rsidRDefault="00C25B9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E518E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93345</wp:posOffset>
                </wp:positionV>
                <wp:extent cx="2844800" cy="838200"/>
                <wp:effectExtent l="0" t="0" r="1270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92F" w:rsidRPr="00E630D5" w:rsidRDefault="00A7592F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Государственное казенное учреждение Ненецкого автономного округа «Отделение социальной защиты населения»</w:t>
                            </w:r>
                            <w:r w:rsidR="00E630D5"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(ГКУ НАО «ОСЗН»)</w:t>
                            </w:r>
                          </w:p>
                          <w:p w:rsidR="00E630D5" w:rsidRPr="00E630D5" w:rsidRDefault="00E630D5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166000, г. Нарьян-Мар, ул. </w:t>
                            </w:r>
                            <w:r w:rsidR="003B4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Ленина</w:t>
                            </w:r>
                            <w:r w:rsidRPr="00E630D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д. </w:t>
                            </w:r>
                            <w:r w:rsidR="003B47B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27В</w:t>
                            </w:r>
                          </w:p>
                          <w:p w:rsidR="00215510" w:rsidRDefault="0089539C" w:rsidP="002155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215510" w:rsidRPr="00EF12D7">
                                <w:rPr>
                                  <w:rStyle w:val="a7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gkunao.oszn@mail.ru</w:t>
                              </w:r>
                            </w:hyperlink>
                          </w:p>
                          <w:p w:rsidR="005C17E9" w:rsidRPr="00E630D5" w:rsidRDefault="00E630D5" w:rsidP="00E630D5">
                            <w:pPr>
                              <w:pStyle w:val="Style1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8(81853) 48497, </w:t>
                            </w:r>
                            <w:r w:rsidRPr="00E630D5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710FF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2046, 42043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.3pt;margin-top:7.35pt;width:224pt;height:6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" strokecolor="#6cf" insetpen="t">
                <v:shadow color="#ccc"/>
                <o:lock v:ext="edit" shapetype="t"/>
                <v:textbox inset="2.85pt,2.85pt,2.85pt,2.85pt">
                  <w:txbxContent>
                    <w:p w:rsidR="00A7592F" w:rsidRPr="00E630D5" w:rsidRDefault="00A7592F" w:rsidP="00E63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Государственное казенное учреждение Ненецкого автономного округа «Отделение социальной защиты населения»</w:t>
                      </w:r>
                      <w:r w:rsidR="00E630D5"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(ГКУ НАО «ОСЗН»)</w:t>
                      </w:r>
                    </w:p>
                    <w:p w:rsidR="00E630D5" w:rsidRPr="00E630D5" w:rsidRDefault="00E630D5" w:rsidP="00E630D5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166000, г. Нарьян-Мар, ул. </w:t>
                      </w:r>
                      <w:r w:rsidR="003B4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Ленина</w:t>
                      </w:r>
                      <w:r w:rsidRPr="00E630D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д. </w:t>
                      </w:r>
                      <w:r w:rsidR="003B47B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27В</w:t>
                      </w:r>
                    </w:p>
                    <w:p w:rsidR="00215510" w:rsidRDefault="006D269B" w:rsidP="0021551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2" w:history="1">
                        <w:r w:rsidR="00215510" w:rsidRPr="00EF12D7">
                          <w:rPr>
                            <w:rStyle w:val="a7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gkunao.oszn@mail.ru</w:t>
                        </w:r>
                      </w:hyperlink>
                    </w:p>
                    <w:p w:rsidR="005C17E9" w:rsidRPr="00E630D5" w:rsidRDefault="00E630D5" w:rsidP="00E630D5">
                      <w:pPr>
                        <w:pStyle w:val="Style1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8(81853) 48497, </w:t>
                      </w:r>
                      <w:r w:rsidRPr="00E630D5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4</w:t>
                      </w:r>
                      <w:r w:rsidR="00710FF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2046, 42043</w:t>
                      </w:r>
                    </w:p>
                  </w:txbxContent>
                </v:textbox>
              </v:shape>
            </w:pict>
          </mc:Fallback>
        </mc:AlternateContent>
      </w: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562A46" w:rsidRDefault="00E630D5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E630D5" w:rsidRPr="00562A46" w:rsidRDefault="00E630D5" w:rsidP="00683BBE">
      <w:pPr>
        <w:pStyle w:val="a4"/>
        <w:ind w:left="454"/>
        <w:jc w:val="both"/>
      </w:pPr>
      <w:r w:rsidRPr="00562A46">
        <w:t> </w:t>
      </w: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E518E4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79375</wp:posOffset>
                </wp:positionV>
                <wp:extent cx="2844800" cy="908050"/>
                <wp:effectExtent l="0" t="0" r="12700" b="2540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48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66CC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C6569" w:rsidRDefault="00E630D5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Государственное бюджетное учреждение социального обслуживания населения Ненецкого автономного округа «Комплексный центр социального обслуживания» </w:t>
                            </w:r>
                          </w:p>
                          <w:p w:rsidR="00E630D5" w:rsidRDefault="00E630D5" w:rsidP="00E63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E630D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(ГБУ СОН НАО «КЦСО») </w:t>
                            </w:r>
                          </w:p>
                          <w:p w:rsidR="00AC6569" w:rsidRPr="00AC6569" w:rsidRDefault="00AC6569" w:rsidP="00AC6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166000, г. Нарьян-Мар, ул. </w:t>
                            </w:r>
                            <w:proofErr w:type="spellStart"/>
                            <w:proofErr w:type="gramStart"/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Рабочая,д</w:t>
                            </w:r>
                            <w:proofErr w:type="spellEnd"/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17А</w:t>
                            </w:r>
                          </w:p>
                          <w:p w:rsidR="00AC6569" w:rsidRPr="004B4C44" w:rsidRDefault="00AC6569" w:rsidP="00AC6569">
                            <w:pPr>
                              <w:jc w:val="center"/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</w:pPr>
                            <w:r w:rsidRPr="004B4C44">
                              <w:rPr>
                                <w:rStyle w:val="a7"/>
                                <w:rFonts w:ascii="Times New Roman" w:eastAsia="Times New Roman" w:hAnsi="Times New Roman" w:cs="Times New Roman"/>
                                <w:kern w:val="28"/>
                                <w:sz w:val="16"/>
                                <w:szCs w:val="16"/>
                              </w:rPr>
                              <w:t>centrson@atnet.ru</w:t>
                            </w:r>
                          </w:p>
                          <w:p w:rsidR="00AC6569" w:rsidRPr="00AC6569" w:rsidRDefault="00AC6569" w:rsidP="00AC6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Телефон/факс: 8(81853)</w:t>
                            </w:r>
                            <w:r w:rsidR="006E1B4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42901</w:t>
                            </w:r>
                            <w:r w:rsidR="00C25B9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4</w:t>
                            </w:r>
                            <w:r w:rsidRPr="00AC656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1649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22.3pt;margin-top:6.25pt;width:224pt;height:71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" strokecolor="#6cf" insetpen="t">
                <v:shadow color="#ccc"/>
                <o:lock v:ext="edit" shapetype="t"/>
                <v:textbox inset="2.85pt,2.85pt,2.85pt,2.85pt">
                  <w:txbxContent>
                    <w:p w:rsidR="00AC6569" w:rsidRDefault="00E630D5" w:rsidP="00E63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Государственное бюджетное учреждение социального обслуживания населения Ненецкого автономного округа «Комплексный центр социального обслуживания» </w:t>
                      </w:r>
                    </w:p>
                    <w:p w:rsidR="00E630D5" w:rsidRDefault="00E630D5" w:rsidP="00E63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E630D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(ГБУ СОН НАО «КЦСО») </w:t>
                      </w:r>
                    </w:p>
                    <w:p w:rsidR="00AC6569" w:rsidRPr="00AC6569" w:rsidRDefault="00AC6569" w:rsidP="00AC656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166000, г. Нарьян-Мар, ул. </w:t>
                      </w:r>
                      <w:proofErr w:type="spellStart"/>
                      <w:proofErr w:type="gramStart"/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Рабочая,д</w:t>
                      </w:r>
                      <w:proofErr w:type="spellEnd"/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gramEnd"/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17А</w:t>
                      </w:r>
                    </w:p>
                    <w:p w:rsidR="00AC6569" w:rsidRPr="004B4C44" w:rsidRDefault="00AC6569" w:rsidP="00AC6569">
                      <w:pPr>
                        <w:jc w:val="center"/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</w:pPr>
                      <w:r w:rsidRPr="004B4C44">
                        <w:rPr>
                          <w:rStyle w:val="a7"/>
                          <w:rFonts w:ascii="Times New Roman" w:eastAsia="Times New Roman" w:hAnsi="Times New Roman" w:cs="Times New Roman"/>
                          <w:kern w:val="28"/>
                          <w:sz w:val="16"/>
                          <w:szCs w:val="16"/>
                        </w:rPr>
                        <w:t>centrson@atnet.ru</w:t>
                      </w:r>
                    </w:p>
                    <w:p w:rsidR="00AC6569" w:rsidRPr="00AC6569" w:rsidRDefault="00AC6569" w:rsidP="00AC6569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Телефон/факс: 8(81853)</w:t>
                      </w:r>
                      <w:r w:rsidR="006E1B4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42901</w:t>
                      </w:r>
                      <w:r w:rsidR="00C25B9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4</w:t>
                      </w:r>
                      <w:r w:rsidRPr="00AC656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1649</w:t>
                      </w:r>
                    </w:p>
                  </w:txbxContent>
                </v:textbox>
              </v:shape>
            </w:pict>
          </mc:Fallback>
        </mc:AlternateContent>
      </w: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641FA7" w:rsidRPr="00562A46" w:rsidRDefault="00641FA7" w:rsidP="00314F8D">
      <w:pPr>
        <w:pStyle w:val="a4"/>
        <w:ind w:left="454"/>
        <w:jc w:val="both"/>
        <w:rPr>
          <w:rFonts w:ascii="Times New Roman" w:hAnsi="Times New Roman" w:cs="Times New Roman"/>
          <w:sz w:val="17"/>
          <w:szCs w:val="17"/>
        </w:rPr>
      </w:pPr>
    </w:p>
    <w:p w:rsidR="005962D1" w:rsidRPr="00562A46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562A46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562A46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562A46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962D1" w:rsidRPr="009078A6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CC3300"/>
          <w:sz w:val="16"/>
          <w:szCs w:val="16"/>
        </w:rPr>
      </w:pPr>
    </w:p>
    <w:p w:rsidR="005962D1" w:rsidRPr="00562A46" w:rsidRDefault="005962D1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121F" w:rsidRDefault="0086121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30444" w:rsidRDefault="0092371E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78A6">
        <w:rPr>
          <w:noProof/>
          <w:color w:val="CC3300"/>
        </w:rPr>
        <w:drawing>
          <wp:anchor distT="0" distB="0" distL="114300" distR="114300" simplePos="0" relativeHeight="251669504" behindDoc="0" locked="0" layoutInCell="1" allowOverlap="1" wp14:anchorId="5242FCC5" wp14:editId="6EE8033B">
            <wp:simplePos x="0" y="0"/>
            <wp:positionH relativeFrom="margin">
              <wp:posOffset>4621530</wp:posOffset>
            </wp:positionH>
            <wp:positionV relativeFrom="margin">
              <wp:posOffset>4423410</wp:posOffset>
            </wp:positionV>
            <wp:extent cx="1231900" cy="1231900"/>
            <wp:effectExtent l="0" t="0" r="6350" b="6350"/>
            <wp:wrapSquare wrapText="bothSides"/>
            <wp:docPr id="2" name="Рисунок 2" descr="https://pbs.twimg.com/profile_images/378800000080966623/be99f6a05f46640567987304444a5958_400x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378800000080966623/be99f6a05f46640567987304444a5958_400x400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46F6" w:rsidRDefault="006F46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46F6" w:rsidRDefault="006F46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46F6" w:rsidRDefault="006F46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46F6" w:rsidRDefault="006F46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46F6" w:rsidRPr="00562A46" w:rsidRDefault="006F46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51449" w:rsidRDefault="00351449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9C4" w:rsidRDefault="003D39C4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46F6" w:rsidRDefault="006F46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F46F6" w:rsidRDefault="006F46F6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9C4" w:rsidRDefault="003D39C4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9C4" w:rsidRDefault="003D39C4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9C4" w:rsidRDefault="003D39C4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9C4" w:rsidRDefault="003D39C4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D39C4" w:rsidRPr="00562A46" w:rsidRDefault="003D39C4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8053F" w:rsidRDefault="00A8053F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3261FB" w:rsidRPr="00351449" w:rsidRDefault="003261F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16"/>
          <w:szCs w:val="16"/>
        </w:rPr>
      </w:pPr>
      <w:r w:rsidRPr="00351449">
        <w:rPr>
          <w:rFonts w:ascii="Times New Roman" w:hAnsi="Times New Roman" w:cs="Times New Roman"/>
          <w:b/>
          <w:color w:val="0033CC"/>
          <w:sz w:val="16"/>
          <w:szCs w:val="16"/>
        </w:rPr>
        <w:t>Департамент здравоохран</w:t>
      </w:r>
      <w:r w:rsidR="00EC4766" w:rsidRPr="00351449">
        <w:rPr>
          <w:rFonts w:ascii="Times New Roman" w:hAnsi="Times New Roman" w:cs="Times New Roman"/>
          <w:b/>
          <w:color w:val="0033CC"/>
          <w:sz w:val="16"/>
          <w:szCs w:val="16"/>
        </w:rPr>
        <w:t>ения, труда и социальной защиты</w:t>
      </w:r>
    </w:p>
    <w:p w:rsidR="003261FB" w:rsidRPr="00351449" w:rsidRDefault="003261F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16"/>
          <w:szCs w:val="16"/>
        </w:rPr>
      </w:pPr>
      <w:r w:rsidRPr="00351449">
        <w:rPr>
          <w:rFonts w:ascii="Times New Roman" w:hAnsi="Times New Roman" w:cs="Times New Roman"/>
          <w:b/>
          <w:color w:val="0033CC"/>
          <w:sz w:val="16"/>
          <w:szCs w:val="16"/>
        </w:rPr>
        <w:t>населения Ненецкого автономного округа</w:t>
      </w:r>
    </w:p>
    <w:p w:rsidR="003261FB" w:rsidRPr="00B30444" w:rsidRDefault="003261F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10"/>
          <w:szCs w:val="10"/>
        </w:rPr>
      </w:pPr>
    </w:p>
    <w:p w:rsidR="003261FB" w:rsidRDefault="003261FB" w:rsidP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16"/>
          <w:szCs w:val="16"/>
        </w:rPr>
      </w:pPr>
      <w:r w:rsidRPr="00351449">
        <w:rPr>
          <w:rFonts w:ascii="Times New Roman" w:hAnsi="Times New Roman" w:cs="Times New Roman"/>
          <w:b/>
          <w:color w:val="0033CC"/>
          <w:sz w:val="16"/>
          <w:szCs w:val="16"/>
        </w:rPr>
        <w:t>20</w:t>
      </w:r>
      <w:r w:rsidR="003D39C4">
        <w:rPr>
          <w:rFonts w:ascii="Times New Roman" w:hAnsi="Times New Roman" w:cs="Times New Roman"/>
          <w:b/>
          <w:color w:val="0033CC"/>
          <w:sz w:val="16"/>
          <w:szCs w:val="16"/>
        </w:rPr>
        <w:t>2</w:t>
      </w:r>
      <w:r w:rsidR="006F46F6">
        <w:rPr>
          <w:rFonts w:ascii="Times New Roman" w:hAnsi="Times New Roman" w:cs="Times New Roman"/>
          <w:b/>
          <w:color w:val="0033CC"/>
          <w:sz w:val="16"/>
          <w:szCs w:val="16"/>
        </w:rPr>
        <w:t>3</w:t>
      </w:r>
      <w:r w:rsidRPr="00351449">
        <w:rPr>
          <w:rFonts w:ascii="Times New Roman" w:hAnsi="Times New Roman" w:cs="Times New Roman"/>
          <w:b/>
          <w:color w:val="0033CC"/>
          <w:sz w:val="16"/>
          <w:szCs w:val="16"/>
        </w:rPr>
        <w:t xml:space="preserve"> год</w:t>
      </w:r>
    </w:p>
    <w:p w:rsidR="00641FA7" w:rsidRPr="00B30444" w:rsidRDefault="00A05CB8" w:rsidP="00641FA7">
      <w:pPr>
        <w:pStyle w:val="Style6"/>
        <w:widowControl/>
        <w:shd w:val="clear" w:color="auto" w:fill="D9D9D9" w:themeFill="background1" w:themeFillShade="D9"/>
        <w:spacing w:line="240" w:lineRule="auto"/>
        <w:jc w:val="right"/>
        <w:rPr>
          <w:rFonts w:ascii="Times New Roman" w:hAnsi="Times New Roman" w:cs="Times New Roman"/>
          <w:b/>
          <w:color w:val="0033CC"/>
          <w:sz w:val="18"/>
          <w:szCs w:val="18"/>
        </w:rPr>
      </w:pPr>
      <w:r w:rsidRPr="00B30444">
        <w:rPr>
          <w:rFonts w:ascii="Times New Roman" w:hAnsi="Times New Roman" w:cs="Times New Roman"/>
          <w:b/>
          <w:color w:val="0033CC"/>
          <w:sz w:val="18"/>
          <w:szCs w:val="18"/>
        </w:rPr>
        <w:t xml:space="preserve">ПО СОСТОЯНИЮ </w:t>
      </w:r>
      <w:r w:rsidR="00200D65">
        <w:rPr>
          <w:rFonts w:ascii="Times New Roman" w:hAnsi="Times New Roman" w:cs="Times New Roman"/>
          <w:b/>
          <w:color w:val="0033CC"/>
          <w:sz w:val="18"/>
          <w:szCs w:val="18"/>
        </w:rPr>
        <w:t>01.01.</w:t>
      </w:r>
      <w:r w:rsidR="0086121F" w:rsidRPr="00B30444">
        <w:rPr>
          <w:rFonts w:ascii="Times New Roman" w:hAnsi="Times New Roman" w:cs="Times New Roman"/>
          <w:b/>
          <w:color w:val="0033CC"/>
          <w:sz w:val="18"/>
          <w:szCs w:val="18"/>
        </w:rPr>
        <w:t>20</w:t>
      </w:r>
      <w:r w:rsidR="0086121F">
        <w:rPr>
          <w:rFonts w:ascii="Times New Roman" w:hAnsi="Times New Roman" w:cs="Times New Roman"/>
          <w:b/>
          <w:color w:val="0033CC"/>
          <w:sz w:val="18"/>
          <w:szCs w:val="18"/>
        </w:rPr>
        <w:t>2</w:t>
      </w:r>
      <w:r w:rsidR="006F46F6">
        <w:rPr>
          <w:rFonts w:ascii="Times New Roman" w:hAnsi="Times New Roman" w:cs="Times New Roman"/>
          <w:b/>
          <w:color w:val="0033CC"/>
          <w:sz w:val="18"/>
          <w:szCs w:val="18"/>
        </w:rPr>
        <w:t>3</w:t>
      </w: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00D65" w:rsidRPr="00683BBE" w:rsidRDefault="00200D65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83BB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7736205</wp:posOffset>
            </wp:positionH>
            <wp:positionV relativeFrom="margin">
              <wp:posOffset>479425</wp:posOffset>
            </wp:positionV>
            <wp:extent cx="1689100" cy="1675130"/>
            <wp:effectExtent l="0" t="0" r="635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24114" w:rsidRPr="00683BBE" w:rsidRDefault="00B2411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Pr="00683BBE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41FA7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15EE4" w:rsidRDefault="00A15EE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B5CAD" w:rsidRPr="00683BBE" w:rsidRDefault="000B5CAD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66815" w:rsidRPr="00B30444" w:rsidRDefault="00562A46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>
        <w:rPr>
          <w:rFonts w:ascii="Times New Roman" w:hAnsi="Times New Roman" w:cs="Times New Roman"/>
          <w:b/>
          <w:color w:val="0033CC"/>
          <w:sz w:val="32"/>
          <w:szCs w:val="32"/>
        </w:rPr>
        <w:t>Меры</w:t>
      </w: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B30444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социальной поддержки </w:t>
      </w:r>
    </w:p>
    <w:p w:rsidR="00466815" w:rsidRPr="00B30444" w:rsidRDefault="00466815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</w:p>
    <w:p w:rsidR="00641FA7" w:rsidRPr="00B30444" w:rsidRDefault="00157F1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32"/>
          <w:szCs w:val="32"/>
        </w:rPr>
      </w:pPr>
      <w:r w:rsidRPr="00B30444">
        <w:rPr>
          <w:rFonts w:ascii="Times New Roman" w:hAnsi="Times New Roman" w:cs="Times New Roman"/>
          <w:b/>
          <w:color w:val="0033CC"/>
          <w:sz w:val="32"/>
          <w:szCs w:val="32"/>
        </w:rPr>
        <w:t>ЗАМЕЩАЮЩИХ СЕМЕЙ</w:t>
      </w:r>
    </w:p>
    <w:p w:rsidR="00157F1E" w:rsidRPr="00B30444" w:rsidRDefault="00157F1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83BBE" w:rsidRPr="00B30444" w:rsidRDefault="00683BBE" w:rsidP="00683BBE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 w:rsidRPr="00B30444">
        <w:rPr>
          <w:rFonts w:ascii="Times New Roman" w:hAnsi="Times New Roman" w:cs="Times New Roman"/>
          <w:b/>
          <w:color w:val="0033CC"/>
          <w:sz w:val="22"/>
          <w:szCs w:val="22"/>
        </w:rPr>
        <w:t xml:space="preserve">в Ненецком автономном округе, </w:t>
      </w:r>
    </w:p>
    <w:p w:rsidR="00683BBE" w:rsidRPr="00B30444" w:rsidRDefault="00683BBE" w:rsidP="00683BBE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22"/>
          <w:szCs w:val="22"/>
        </w:rPr>
      </w:pPr>
      <w:r w:rsidRPr="00B30444">
        <w:rPr>
          <w:rFonts w:ascii="Times New Roman" w:hAnsi="Times New Roman" w:cs="Times New Roman"/>
          <w:b/>
          <w:color w:val="0033CC"/>
          <w:sz w:val="22"/>
          <w:szCs w:val="22"/>
        </w:rPr>
        <w:t>предоставляемые органами социальной защиты</w:t>
      </w: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41FA7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E115E6" w:rsidRPr="00B30444" w:rsidRDefault="00E115E6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41FA7" w:rsidRPr="00B30444" w:rsidRDefault="00641FA7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  <w:bookmarkStart w:id="3" w:name="_GoBack"/>
      <w:bookmarkEnd w:id="3"/>
    </w:p>
    <w:p w:rsidR="00683BBE" w:rsidRPr="00B30444" w:rsidRDefault="00683BB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C2704C" w:rsidRPr="00B30444" w:rsidRDefault="00C2704C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83BBE" w:rsidRPr="00B30444" w:rsidRDefault="00683BB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157F1E" w:rsidRPr="00B30444" w:rsidRDefault="00157F1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83BBE" w:rsidRPr="00B30444" w:rsidRDefault="00683BBE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A15EE4" w:rsidRDefault="00A15EE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B30444" w:rsidRDefault="00B30444" w:rsidP="00641FA7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9E1C8C" w:rsidRPr="00B30444" w:rsidRDefault="009E1C8C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683BBE" w:rsidRDefault="00683BBE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B36321" w:rsidRDefault="00B36321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color w:val="0033CC"/>
          <w:sz w:val="16"/>
          <w:szCs w:val="16"/>
        </w:rPr>
      </w:pPr>
    </w:p>
    <w:p w:rsidR="003261FB" w:rsidRPr="00B30444" w:rsidRDefault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16"/>
          <w:szCs w:val="16"/>
        </w:rPr>
      </w:pPr>
      <w:r w:rsidRPr="00B30444">
        <w:rPr>
          <w:rFonts w:ascii="Times New Roman" w:hAnsi="Times New Roman" w:cs="Times New Roman"/>
          <w:b/>
          <w:color w:val="0033CC"/>
          <w:sz w:val="16"/>
          <w:szCs w:val="16"/>
        </w:rPr>
        <w:t>Ненецкий автономный округ</w:t>
      </w:r>
    </w:p>
    <w:p w:rsidR="009A0E96" w:rsidRDefault="009A0E96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16"/>
          <w:szCs w:val="16"/>
        </w:rPr>
      </w:pPr>
    </w:p>
    <w:p w:rsidR="00A15EE4" w:rsidRPr="00B30444" w:rsidRDefault="003261FB">
      <w:pPr>
        <w:pStyle w:val="Style6"/>
        <w:widowControl/>
        <w:spacing w:line="240" w:lineRule="auto"/>
        <w:jc w:val="center"/>
        <w:rPr>
          <w:rFonts w:ascii="Times New Roman" w:hAnsi="Times New Roman" w:cs="Times New Roman"/>
          <w:b/>
          <w:color w:val="0033CC"/>
          <w:sz w:val="16"/>
          <w:szCs w:val="16"/>
        </w:rPr>
      </w:pPr>
      <w:r w:rsidRPr="00B30444">
        <w:rPr>
          <w:rFonts w:ascii="Times New Roman" w:hAnsi="Times New Roman" w:cs="Times New Roman"/>
          <w:b/>
          <w:color w:val="0033CC"/>
          <w:sz w:val="16"/>
          <w:szCs w:val="16"/>
        </w:rPr>
        <w:t>20</w:t>
      </w:r>
      <w:r w:rsidR="0086121F">
        <w:rPr>
          <w:rFonts w:ascii="Times New Roman" w:hAnsi="Times New Roman" w:cs="Times New Roman"/>
          <w:b/>
          <w:color w:val="0033CC"/>
          <w:sz w:val="16"/>
          <w:szCs w:val="16"/>
        </w:rPr>
        <w:t>2</w:t>
      </w:r>
      <w:r w:rsidR="006F46F6">
        <w:rPr>
          <w:rFonts w:ascii="Times New Roman" w:hAnsi="Times New Roman" w:cs="Times New Roman"/>
          <w:b/>
          <w:color w:val="0033CC"/>
          <w:sz w:val="16"/>
          <w:szCs w:val="16"/>
        </w:rPr>
        <w:t>3</w:t>
      </w:r>
      <w:r w:rsidRPr="00B30444">
        <w:rPr>
          <w:rFonts w:ascii="Times New Roman" w:hAnsi="Times New Roman" w:cs="Times New Roman"/>
          <w:b/>
          <w:color w:val="0033CC"/>
          <w:sz w:val="16"/>
          <w:szCs w:val="16"/>
        </w:rPr>
        <w:t xml:space="preserve"> год</w:t>
      </w:r>
    </w:p>
    <w:sectPr w:rsidR="00A15EE4" w:rsidRPr="00B30444" w:rsidSect="00B30444">
      <w:pgSz w:w="16838" w:h="11906" w:orient="landscape"/>
      <w:pgMar w:top="709" w:right="567" w:bottom="56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B63"/>
    <w:multiLevelType w:val="hybridMultilevel"/>
    <w:tmpl w:val="C6B0EE70"/>
    <w:lvl w:ilvl="0" w:tplc="E18C713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5C0333"/>
    <w:multiLevelType w:val="hybridMultilevel"/>
    <w:tmpl w:val="ECFE73DC"/>
    <w:lvl w:ilvl="0" w:tplc="18D642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5530"/>
    <w:multiLevelType w:val="hybridMultilevel"/>
    <w:tmpl w:val="5434B1CC"/>
    <w:lvl w:ilvl="0" w:tplc="676AB51C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16A01C7F"/>
    <w:multiLevelType w:val="hybridMultilevel"/>
    <w:tmpl w:val="FA427662"/>
    <w:lvl w:ilvl="0" w:tplc="0CAEBC68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7611A73"/>
    <w:multiLevelType w:val="hybridMultilevel"/>
    <w:tmpl w:val="4ECE89FE"/>
    <w:lvl w:ilvl="0" w:tplc="7110D7B2">
      <w:start w:val="1"/>
      <w:numFmt w:val="decimal"/>
      <w:lvlText w:val="%1."/>
      <w:lvlJc w:val="left"/>
      <w:pPr>
        <w:ind w:left="84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198C52E8"/>
    <w:multiLevelType w:val="hybridMultilevel"/>
    <w:tmpl w:val="7EBA1CDC"/>
    <w:lvl w:ilvl="0" w:tplc="8E8C3838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6" w15:restartNumberingAfterBreak="0">
    <w:nsid w:val="1B1F36B4"/>
    <w:multiLevelType w:val="hybridMultilevel"/>
    <w:tmpl w:val="B0846492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6275"/>
    <w:multiLevelType w:val="hybridMultilevel"/>
    <w:tmpl w:val="EAA8ABD2"/>
    <w:lvl w:ilvl="0" w:tplc="3394384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02237B"/>
    <w:multiLevelType w:val="hybridMultilevel"/>
    <w:tmpl w:val="2F24F666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08F1"/>
    <w:multiLevelType w:val="hybridMultilevel"/>
    <w:tmpl w:val="D524535A"/>
    <w:lvl w:ilvl="0" w:tplc="019C1542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E021669"/>
    <w:multiLevelType w:val="hybridMultilevel"/>
    <w:tmpl w:val="A76A38A6"/>
    <w:lvl w:ilvl="0" w:tplc="B1DAA7DE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FED7118"/>
    <w:multiLevelType w:val="hybridMultilevel"/>
    <w:tmpl w:val="C51A0EF8"/>
    <w:lvl w:ilvl="0" w:tplc="A5620D5A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2" w15:restartNumberingAfterBreak="0">
    <w:nsid w:val="534666B9"/>
    <w:multiLevelType w:val="hybridMultilevel"/>
    <w:tmpl w:val="ECE6D1AE"/>
    <w:lvl w:ilvl="0" w:tplc="88466982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6018489D"/>
    <w:multiLevelType w:val="hybridMultilevel"/>
    <w:tmpl w:val="4606B306"/>
    <w:lvl w:ilvl="0" w:tplc="A51EE93C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611D5B5E"/>
    <w:multiLevelType w:val="hybridMultilevel"/>
    <w:tmpl w:val="4BF8B806"/>
    <w:lvl w:ilvl="0" w:tplc="747400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6D6"/>
    <w:multiLevelType w:val="hybridMultilevel"/>
    <w:tmpl w:val="EFCE7C70"/>
    <w:lvl w:ilvl="0" w:tplc="4A10B066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68F12445"/>
    <w:multiLevelType w:val="hybridMultilevel"/>
    <w:tmpl w:val="4EEC30C0"/>
    <w:lvl w:ilvl="0" w:tplc="57BE972E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6D076C8F"/>
    <w:multiLevelType w:val="hybridMultilevel"/>
    <w:tmpl w:val="0268A5DA"/>
    <w:lvl w:ilvl="0" w:tplc="57BE9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64F12"/>
    <w:multiLevelType w:val="hybridMultilevel"/>
    <w:tmpl w:val="B5283E7E"/>
    <w:lvl w:ilvl="0" w:tplc="B280662C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 w15:restartNumberingAfterBreak="0">
    <w:nsid w:val="770D0E8E"/>
    <w:multiLevelType w:val="hybridMultilevel"/>
    <w:tmpl w:val="66D0ABA0"/>
    <w:lvl w:ilvl="0" w:tplc="943432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064C"/>
    <w:multiLevelType w:val="hybridMultilevel"/>
    <w:tmpl w:val="7D3A8340"/>
    <w:lvl w:ilvl="0" w:tplc="CC1CC5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4241F"/>
    <w:multiLevelType w:val="hybridMultilevel"/>
    <w:tmpl w:val="ABCE8232"/>
    <w:lvl w:ilvl="0" w:tplc="2B747F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33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6"/>
  </w:num>
  <w:num w:numId="5">
    <w:abstractNumId w:val="9"/>
  </w:num>
  <w:num w:numId="6">
    <w:abstractNumId w:val="4"/>
  </w:num>
  <w:num w:numId="7">
    <w:abstractNumId w:val="15"/>
  </w:num>
  <w:num w:numId="8">
    <w:abstractNumId w:val="0"/>
  </w:num>
  <w:num w:numId="9">
    <w:abstractNumId w:val="3"/>
  </w:num>
  <w:num w:numId="10">
    <w:abstractNumId w:val="20"/>
  </w:num>
  <w:num w:numId="11">
    <w:abstractNumId w:val="18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  <w:num w:numId="16">
    <w:abstractNumId w:val="21"/>
  </w:num>
  <w:num w:numId="17">
    <w:abstractNumId w:val="13"/>
  </w:num>
  <w:num w:numId="18">
    <w:abstractNumId w:val="7"/>
  </w:num>
  <w:num w:numId="19">
    <w:abstractNumId w:val="19"/>
  </w:num>
  <w:num w:numId="20">
    <w:abstractNumId w:val="1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3B"/>
    <w:rsid w:val="00004641"/>
    <w:rsid w:val="00006446"/>
    <w:rsid w:val="000127B3"/>
    <w:rsid w:val="00014B54"/>
    <w:rsid w:val="00020D5B"/>
    <w:rsid w:val="0002794E"/>
    <w:rsid w:val="0003037A"/>
    <w:rsid w:val="0003547E"/>
    <w:rsid w:val="00035BEB"/>
    <w:rsid w:val="00050AF9"/>
    <w:rsid w:val="00050B99"/>
    <w:rsid w:val="00053B0D"/>
    <w:rsid w:val="00054A68"/>
    <w:rsid w:val="00062BF8"/>
    <w:rsid w:val="00075A49"/>
    <w:rsid w:val="00086C39"/>
    <w:rsid w:val="00094DD0"/>
    <w:rsid w:val="000A5147"/>
    <w:rsid w:val="000A7A49"/>
    <w:rsid w:val="000B5273"/>
    <w:rsid w:val="000B5B86"/>
    <w:rsid w:val="000B5CAD"/>
    <w:rsid w:val="000B6047"/>
    <w:rsid w:val="000C5252"/>
    <w:rsid w:val="000D01BE"/>
    <w:rsid w:val="000E45AF"/>
    <w:rsid w:val="000E5309"/>
    <w:rsid w:val="000E7053"/>
    <w:rsid w:val="000F4BC5"/>
    <w:rsid w:val="00114A5C"/>
    <w:rsid w:val="0011732A"/>
    <w:rsid w:val="00127280"/>
    <w:rsid w:val="00135509"/>
    <w:rsid w:val="0013659A"/>
    <w:rsid w:val="00136F87"/>
    <w:rsid w:val="00146F7D"/>
    <w:rsid w:val="001509EA"/>
    <w:rsid w:val="001550C7"/>
    <w:rsid w:val="001579C2"/>
    <w:rsid w:val="00157F1E"/>
    <w:rsid w:val="00167B13"/>
    <w:rsid w:val="0017009D"/>
    <w:rsid w:val="00170E3E"/>
    <w:rsid w:val="00174992"/>
    <w:rsid w:val="001803E6"/>
    <w:rsid w:val="00180867"/>
    <w:rsid w:val="00197A58"/>
    <w:rsid w:val="001A3625"/>
    <w:rsid w:val="001A42F0"/>
    <w:rsid w:val="001A4D57"/>
    <w:rsid w:val="001C5487"/>
    <w:rsid w:val="001E3BC7"/>
    <w:rsid w:val="001F1A1C"/>
    <w:rsid w:val="00200D65"/>
    <w:rsid w:val="002134EF"/>
    <w:rsid w:val="00215510"/>
    <w:rsid w:val="00223595"/>
    <w:rsid w:val="00234729"/>
    <w:rsid w:val="00244572"/>
    <w:rsid w:val="00247EEE"/>
    <w:rsid w:val="0026740C"/>
    <w:rsid w:val="00267B36"/>
    <w:rsid w:val="00280AB8"/>
    <w:rsid w:val="00285D39"/>
    <w:rsid w:val="00287449"/>
    <w:rsid w:val="00291BD3"/>
    <w:rsid w:val="00293A5E"/>
    <w:rsid w:val="00295F2B"/>
    <w:rsid w:val="00297B97"/>
    <w:rsid w:val="002B61E7"/>
    <w:rsid w:val="002D2399"/>
    <w:rsid w:val="002D36BF"/>
    <w:rsid w:val="002F7064"/>
    <w:rsid w:val="00302664"/>
    <w:rsid w:val="00305D7F"/>
    <w:rsid w:val="00311284"/>
    <w:rsid w:val="00313836"/>
    <w:rsid w:val="00314F8D"/>
    <w:rsid w:val="0032548B"/>
    <w:rsid w:val="003261FB"/>
    <w:rsid w:val="00327DE7"/>
    <w:rsid w:val="00333D2F"/>
    <w:rsid w:val="003401E7"/>
    <w:rsid w:val="00341DD8"/>
    <w:rsid w:val="00351449"/>
    <w:rsid w:val="0035155C"/>
    <w:rsid w:val="00352F1E"/>
    <w:rsid w:val="00357DE7"/>
    <w:rsid w:val="00372477"/>
    <w:rsid w:val="00382BCC"/>
    <w:rsid w:val="00386C7A"/>
    <w:rsid w:val="0039628A"/>
    <w:rsid w:val="003A67A2"/>
    <w:rsid w:val="003B47B4"/>
    <w:rsid w:val="003B4EED"/>
    <w:rsid w:val="003C77D3"/>
    <w:rsid w:val="003D1BAD"/>
    <w:rsid w:val="003D39C4"/>
    <w:rsid w:val="003D44C6"/>
    <w:rsid w:val="003E3478"/>
    <w:rsid w:val="003F231A"/>
    <w:rsid w:val="003F23CD"/>
    <w:rsid w:val="00404CEF"/>
    <w:rsid w:val="00423E86"/>
    <w:rsid w:val="00425036"/>
    <w:rsid w:val="0044167B"/>
    <w:rsid w:val="00445EE1"/>
    <w:rsid w:val="00456502"/>
    <w:rsid w:val="00457F2F"/>
    <w:rsid w:val="00462F38"/>
    <w:rsid w:val="0046445D"/>
    <w:rsid w:val="00466815"/>
    <w:rsid w:val="00472C9B"/>
    <w:rsid w:val="004734D4"/>
    <w:rsid w:val="00484FCD"/>
    <w:rsid w:val="0049106A"/>
    <w:rsid w:val="00497915"/>
    <w:rsid w:val="004A1F26"/>
    <w:rsid w:val="004A21B6"/>
    <w:rsid w:val="004B4C44"/>
    <w:rsid w:val="004C399A"/>
    <w:rsid w:val="004E2C28"/>
    <w:rsid w:val="004E7BF9"/>
    <w:rsid w:val="004E7C13"/>
    <w:rsid w:val="004F338F"/>
    <w:rsid w:val="00522BE9"/>
    <w:rsid w:val="005426D6"/>
    <w:rsid w:val="00543ACA"/>
    <w:rsid w:val="00544FB6"/>
    <w:rsid w:val="00550913"/>
    <w:rsid w:val="00562A46"/>
    <w:rsid w:val="00563895"/>
    <w:rsid w:val="00575F9E"/>
    <w:rsid w:val="005927AD"/>
    <w:rsid w:val="005962D1"/>
    <w:rsid w:val="005A0C98"/>
    <w:rsid w:val="005A1189"/>
    <w:rsid w:val="005A6391"/>
    <w:rsid w:val="005A6755"/>
    <w:rsid w:val="005A6A55"/>
    <w:rsid w:val="005B112E"/>
    <w:rsid w:val="005C09F5"/>
    <w:rsid w:val="005C17E9"/>
    <w:rsid w:val="005C3866"/>
    <w:rsid w:val="005C59CE"/>
    <w:rsid w:val="005D203B"/>
    <w:rsid w:val="005E6567"/>
    <w:rsid w:val="005E7C2D"/>
    <w:rsid w:val="005F20D6"/>
    <w:rsid w:val="00612949"/>
    <w:rsid w:val="0063268C"/>
    <w:rsid w:val="00640670"/>
    <w:rsid w:val="00641FA7"/>
    <w:rsid w:val="00644A62"/>
    <w:rsid w:val="0067113B"/>
    <w:rsid w:val="00674477"/>
    <w:rsid w:val="0067618C"/>
    <w:rsid w:val="006815A1"/>
    <w:rsid w:val="00683BBE"/>
    <w:rsid w:val="006B0825"/>
    <w:rsid w:val="006C0907"/>
    <w:rsid w:val="006C7D67"/>
    <w:rsid w:val="006D15CC"/>
    <w:rsid w:val="006D6E61"/>
    <w:rsid w:val="006E03DD"/>
    <w:rsid w:val="006E1B49"/>
    <w:rsid w:val="006E6D54"/>
    <w:rsid w:val="006F46F6"/>
    <w:rsid w:val="00710FF0"/>
    <w:rsid w:val="0071602D"/>
    <w:rsid w:val="007249E5"/>
    <w:rsid w:val="00745CF4"/>
    <w:rsid w:val="007572BA"/>
    <w:rsid w:val="00765D01"/>
    <w:rsid w:val="007711BF"/>
    <w:rsid w:val="007838FD"/>
    <w:rsid w:val="00784562"/>
    <w:rsid w:val="0078559C"/>
    <w:rsid w:val="007A0A7F"/>
    <w:rsid w:val="007A7078"/>
    <w:rsid w:val="007A7951"/>
    <w:rsid w:val="007B156B"/>
    <w:rsid w:val="007C2434"/>
    <w:rsid w:val="00801D7D"/>
    <w:rsid w:val="008070C8"/>
    <w:rsid w:val="008242DA"/>
    <w:rsid w:val="00824975"/>
    <w:rsid w:val="008335C5"/>
    <w:rsid w:val="0084411A"/>
    <w:rsid w:val="00844CC8"/>
    <w:rsid w:val="00845199"/>
    <w:rsid w:val="0086121F"/>
    <w:rsid w:val="0086401F"/>
    <w:rsid w:val="0087258E"/>
    <w:rsid w:val="0089539C"/>
    <w:rsid w:val="008A6488"/>
    <w:rsid w:val="008B29A2"/>
    <w:rsid w:val="008C6573"/>
    <w:rsid w:val="00901B7A"/>
    <w:rsid w:val="00902D04"/>
    <w:rsid w:val="009049EC"/>
    <w:rsid w:val="009078A6"/>
    <w:rsid w:val="009111B5"/>
    <w:rsid w:val="009131C3"/>
    <w:rsid w:val="0091484F"/>
    <w:rsid w:val="0092371E"/>
    <w:rsid w:val="009335BC"/>
    <w:rsid w:val="00957BF9"/>
    <w:rsid w:val="00965173"/>
    <w:rsid w:val="009769A6"/>
    <w:rsid w:val="00982042"/>
    <w:rsid w:val="009A0991"/>
    <w:rsid w:val="009A0E96"/>
    <w:rsid w:val="009A6C09"/>
    <w:rsid w:val="009C59CD"/>
    <w:rsid w:val="009E1C8C"/>
    <w:rsid w:val="009F4990"/>
    <w:rsid w:val="009F6070"/>
    <w:rsid w:val="009F6367"/>
    <w:rsid w:val="009F64E2"/>
    <w:rsid w:val="009F7080"/>
    <w:rsid w:val="009F7094"/>
    <w:rsid w:val="00A009F0"/>
    <w:rsid w:val="00A05CB8"/>
    <w:rsid w:val="00A133D4"/>
    <w:rsid w:val="00A15EE4"/>
    <w:rsid w:val="00A25ABD"/>
    <w:rsid w:val="00A279C7"/>
    <w:rsid w:val="00A31F1F"/>
    <w:rsid w:val="00A342A7"/>
    <w:rsid w:val="00A44A6C"/>
    <w:rsid w:val="00A474C5"/>
    <w:rsid w:val="00A53AC9"/>
    <w:rsid w:val="00A7592F"/>
    <w:rsid w:val="00A76FD9"/>
    <w:rsid w:val="00A8037D"/>
    <w:rsid w:val="00A8053F"/>
    <w:rsid w:val="00AA0F96"/>
    <w:rsid w:val="00AA151D"/>
    <w:rsid w:val="00AA1AAE"/>
    <w:rsid w:val="00AA42A1"/>
    <w:rsid w:val="00AA7D8B"/>
    <w:rsid w:val="00AB26BB"/>
    <w:rsid w:val="00AB6E63"/>
    <w:rsid w:val="00AB7B88"/>
    <w:rsid w:val="00AC6569"/>
    <w:rsid w:val="00AD77E2"/>
    <w:rsid w:val="00AF7929"/>
    <w:rsid w:val="00B0591B"/>
    <w:rsid w:val="00B10087"/>
    <w:rsid w:val="00B14C70"/>
    <w:rsid w:val="00B24114"/>
    <w:rsid w:val="00B30444"/>
    <w:rsid w:val="00B36321"/>
    <w:rsid w:val="00B4179E"/>
    <w:rsid w:val="00B41E94"/>
    <w:rsid w:val="00B50C42"/>
    <w:rsid w:val="00B5286F"/>
    <w:rsid w:val="00B5631F"/>
    <w:rsid w:val="00B56E0E"/>
    <w:rsid w:val="00B6204A"/>
    <w:rsid w:val="00B86672"/>
    <w:rsid w:val="00BB141F"/>
    <w:rsid w:val="00BB79F4"/>
    <w:rsid w:val="00BC7917"/>
    <w:rsid w:val="00BD11DF"/>
    <w:rsid w:val="00BD2D10"/>
    <w:rsid w:val="00BE7402"/>
    <w:rsid w:val="00BF35D1"/>
    <w:rsid w:val="00BF7289"/>
    <w:rsid w:val="00C02E20"/>
    <w:rsid w:val="00C04515"/>
    <w:rsid w:val="00C20171"/>
    <w:rsid w:val="00C22A72"/>
    <w:rsid w:val="00C25B94"/>
    <w:rsid w:val="00C2704C"/>
    <w:rsid w:val="00C2738A"/>
    <w:rsid w:val="00C3349F"/>
    <w:rsid w:val="00C37126"/>
    <w:rsid w:val="00C535E7"/>
    <w:rsid w:val="00C775DA"/>
    <w:rsid w:val="00C83A6C"/>
    <w:rsid w:val="00C93249"/>
    <w:rsid w:val="00CB6C2D"/>
    <w:rsid w:val="00CB78DA"/>
    <w:rsid w:val="00CC55E7"/>
    <w:rsid w:val="00CC6F03"/>
    <w:rsid w:val="00CD1F2D"/>
    <w:rsid w:val="00CD4378"/>
    <w:rsid w:val="00CD7ECF"/>
    <w:rsid w:val="00CE3986"/>
    <w:rsid w:val="00CF1127"/>
    <w:rsid w:val="00CF7852"/>
    <w:rsid w:val="00D0164C"/>
    <w:rsid w:val="00D062E9"/>
    <w:rsid w:val="00D207F5"/>
    <w:rsid w:val="00D23E8B"/>
    <w:rsid w:val="00D2667A"/>
    <w:rsid w:val="00D318AD"/>
    <w:rsid w:val="00D31C31"/>
    <w:rsid w:val="00D328EA"/>
    <w:rsid w:val="00D35349"/>
    <w:rsid w:val="00D365D0"/>
    <w:rsid w:val="00D4178D"/>
    <w:rsid w:val="00D46F3A"/>
    <w:rsid w:val="00D54B36"/>
    <w:rsid w:val="00D55E2B"/>
    <w:rsid w:val="00D61B53"/>
    <w:rsid w:val="00D70C29"/>
    <w:rsid w:val="00D809D0"/>
    <w:rsid w:val="00D81A85"/>
    <w:rsid w:val="00D96E5A"/>
    <w:rsid w:val="00DA6F6D"/>
    <w:rsid w:val="00DB3997"/>
    <w:rsid w:val="00DC0A9A"/>
    <w:rsid w:val="00DC0DD2"/>
    <w:rsid w:val="00DE397D"/>
    <w:rsid w:val="00E02297"/>
    <w:rsid w:val="00E115E6"/>
    <w:rsid w:val="00E15E13"/>
    <w:rsid w:val="00E17D50"/>
    <w:rsid w:val="00E426E7"/>
    <w:rsid w:val="00E518E4"/>
    <w:rsid w:val="00E630D5"/>
    <w:rsid w:val="00E832B4"/>
    <w:rsid w:val="00E8577D"/>
    <w:rsid w:val="00E9215D"/>
    <w:rsid w:val="00EB416F"/>
    <w:rsid w:val="00EB42A5"/>
    <w:rsid w:val="00EB451E"/>
    <w:rsid w:val="00EB6480"/>
    <w:rsid w:val="00EC122A"/>
    <w:rsid w:val="00EC2E3B"/>
    <w:rsid w:val="00EC3629"/>
    <w:rsid w:val="00EC4766"/>
    <w:rsid w:val="00EC682C"/>
    <w:rsid w:val="00EC739C"/>
    <w:rsid w:val="00ED143F"/>
    <w:rsid w:val="00EE3CD0"/>
    <w:rsid w:val="00EE44AE"/>
    <w:rsid w:val="00EE7420"/>
    <w:rsid w:val="00EF1D00"/>
    <w:rsid w:val="00EF555A"/>
    <w:rsid w:val="00F01B57"/>
    <w:rsid w:val="00F10983"/>
    <w:rsid w:val="00F15C5B"/>
    <w:rsid w:val="00F16C79"/>
    <w:rsid w:val="00F22394"/>
    <w:rsid w:val="00F25D52"/>
    <w:rsid w:val="00F26E96"/>
    <w:rsid w:val="00F32257"/>
    <w:rsid w:val="00F327D3"/>
    <w:rsid w:val="00F34A64"/>
    <w:rsid w:val="00F37775"/>
    <w:rsid w:val="00F56E42"/>
    <w:rsid w:val="00F7179D"/>
    <w:rsid w:val="00F87F53"/>
    <w:rsid w:val="00F933AB"/>
    <w:rsid w:val="00F978F2"/>
    <w:rsid w:val="00F97F56"/>
    <w:rsid w:val="00FA4E27"/>
    <w:rsid w:val="00FA557D"/>
    <w:rsid w:val="00FA7045"/>
    <w:rsid w:val="00FD095F"/>
    <w:rsid w:val="00FD779B"/>
    <w:rsid w:val="00FE7F1F"/>
    <w:rsid w:val="00FF3DB7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487EE-DA2E-43F4-8F84-A40097B6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3B"/>
    <w:pPr>
      <w:widowControl w:val="0"/>
      <w:autoSpaceDE w:val="0"/>
      <w:autoSpaceDN w:val="0"/>
      <w:adjustRightInd w:val="0"/>
      <w:jc w:val="left"/>
    </w:pPr>
    <w:rPr>
      <w:rFonts w:ascii="Georgia" w:eastAsiaTheme="minorEastAsia" w:hAnsi="Georgia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A7592F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67113B"/>
    <w:pPr>
      <w:spacing w:line="226" w:lineRule="exact"/>
      <w:jc w:val="both"/>
    </w:pPr>
  </w:style>
  <w:style w:type="table" w:styleId="a3">
    <w:name w:val="Table Grid"/>
    <w:basedOn w:val="a1"/>
    <w:uiPriority w:val="59"/>
    <w:rsid w:val="0067113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E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1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1FA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592F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A7592F"/>
    <w:rPr>
      <w:color w:val="000080"/>
      <w:u w:val="single"/>
    </w:rPr>
  </w:style>
  <w:style w:type="paragraph" w:customStyle="1" w:styleId="Style11">
    <w:name w:val="Style11"/>
    <w:basedOn w:val="a"/>
    <w:rsid w:val="00A7592F"/>
    <w:pPr>
      <w:widowControl/>
      <w:autoSpaceDE/>
      <w:autoSpaceDN/>
      <w:adjustRightInd/>
      <w:spacing w:line="227" w:lineRule="exact"/>
    </w:pPr>
    <w:rPr>
      <w:rFonts w:eastAsia="Times New Roman" w:cs="Times New Roman"/>
      <w:color w:val="000000"/>
      <w:kern w:val="28"/>
    </w:rPr>
  </w:style>
  <w:style w:type="paragraph" w:customStyle="1" w:styleId="msoorganizationname2">
    <w:name w:val="msoorganizationname2"/>
    <w:rsid w:val="00E630D5"/>
    <w:pPr>
      <w:jc w:val="center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445D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4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46445D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a"/>
    <w:uiPriority w:val="1"/>
    <w:qFormat/>
    <w:rsid w:val="0046445D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86121F"/>
    <w:pPr>
      <w:spacing w:line="23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mailto:gkunao.oszn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gkunao.oszn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edsoc.adm-n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soc@ogvnao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AE92-AF6C-4FD7-AD70-F77BCA1E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 Светлана Юрьевна</dc:creator>
  <cp:lastModifiedBy>Юлия</cp:lastModifiedBy>
  <cp:revision>7</cp:revision>
  <cp:lastPrinted>2017-11-29T16:10:00Z</cp:lastPrinted>
  <dcterms:created xsi:type="dcterms:W3CDTF">2023-05-29T14:30:00Z</dcterms:created>
  <dcterms:modified xsi:type="dcterms:W3CDTF">2023-06-19T10:28:00Z</dcterms:modified>
</cp:coreProperties>
</file>