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E6A61" w14:textId="77777777" w:rsidR="007B62FB" w:rsidRDefault="007B62FB" w:rsidP="007B62F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3B247" w14:textId="77777777" w:rsidR="007B62FB" w:rsidRDefault="007B62FB" w:rsidP="007B62F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6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6916AA" wp14:editId="34973905">
            <wp:extent cx="596265" cy="73977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199E" w14:textId="77777777" w:rsidR="007B62FB" w:rsidRDefault="007B62FB" w:rsidP="007B62F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2BBB5" w14:textId="77777777" w:rsidR="007B62FB" w:rsidRDefault="007B62FB" w:rsidP="007B62FB">
      <w:pPr>
        <w:pStyle w:val="ConsPlusTitle"/>
        <w:widowControl/>
        <w:outlineLvl w:val="0"/>
        <w:rPr>
          <w:rFonts w:ascii="Times New Roman" w:hAnsi="Times New Roman" w:cs="Times New Roman"/>
          <w:szCs w:val="22"/>
        </w:rPr>
      </w:pPr>
    </w:p>
    <w:p w14:paraId="5C97EB84" w14:textId="6E880173" w:rsidR="007B62FB" w:rsidRPr="00DC198F" w:rsidRDefault="007B62FB" w:rsidP="007B62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АДМИ</w:t>
      </w:r>
      <w:r w:rsidR="006D38FE">
        <w:rPr>
          <w:rFonts w:ascii="Times New Roman" w:hAnsi="Times New Roman" w:cs="Times New Roman"/>
          <w:szCs w:val="22"/>
        </w:rPr>
        <w:t>НИСТРАЦИЯ СЕЛЬСКОГО ПОСЕЛЕНИЯ</w:t>
      </w:r>
      <w:r w:rsidRPr="00DC198F">
        <w:rPr>
          <w:rFonts w:ascii="Times New Roman" w:hAnsi="Times New Roman" w:cs="Times New Roman"/>
          <w:szCs w:val="22"/>
        </w:rPr>
        <w:t xml:space="preserve"> </w:t>
      </w:r>
    </w:p>
    <w:p w14:paraId="027BEF36" w14:textId="77777777" w:rsidR="006D38FE" w:rsidRDefault="007B62FB" w:rsidP="007B62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Cs w:val="22"/>
        </w:rPr>
        <w:t xml:space="preserve">СЕЛЬСОВЕТ» </w:t>
      </w:r>
      <w:r w:rsidR="006D38FE">
        <w:rPr>
          <w:rFonts w:ascii="Times New Roman" w:hAnsi="Times New Roman" w:cs="Times New Roman"/>
          <w:szCs w:val="22"/>
        </w:rPr>
        <w:t xml:space="preserve">ЗАПОЛЯРНОГО РАЙОНА </w:t>
      </w:r>
    </w:p>
    <w:p w14:paraId="4B32FBD9" w14:textId="7B9AF37D" w:rsidR="007B62FB" w:rsidRPr="00DC198F" w:rsidRDefault="007B62FB" w:rsidP="007B62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НЕНЕЦКОГО АВТОНОМНОГО ОКРУГА</w:t>
      </w:r>
    </w:p>
    <w:p w14:paraId="7DF485F3" w14:textId="77777777" w:rsidR="007B62FB" w:rsidRDefault="007B62FB" w:rsidP="007B62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8C3BE7B" w14:textId="77777777" w:rsidR="007B62FB" w:rsidRDefault="007B62FB" w:rsidP="007B62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86F2A41" w14:textId="77777777" w:rsidR="007B62FB" w:rsidRDefault="007B62FB" w:rsidP="007B62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BB4FAF2" w14:textId="77777777" w:rsidR="007B62FB" w:rsidRDefault="007B62FB" w:rsidP="007B62F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38FF118" w14:textId="77777777" w:rsidR="00383170" w:rsidRDefault="004C12E0" w:rsidP="007B62FB">
      <w:pPr>
        <w:ind w:right="46"/>
        <w:jc w:val="both"/>
        <w:rPr>
          <w:rFonts w:ascii="Times New Roman" w:hAnsi="Times New Roman"/>
          <w:b/>
          <w:u w:val="single"/>
        </w:rPr>
      </w:pPr>
      <w:r w:rsidRPr="00383170">
        <w:rPr>
          <w:rFonts w:ascii="Times New Roman" w:hAnsi="Times New Roman"/>
          <w:b/>
          <w:u w:val="single"/>
        </w:rPr>
        <w:t xml:space="preserve">от </w:t>
      </w:r>
      <w:r w:rsidR="00383170" w:rsidRPr="00383170">
        <w:rPr>
          <w:rFonts w:ascii="Times New Roman" w:hAnsi="Times New Roman"/>
          <w:b/>
          <w:u w:val="single"/>
        </w:rPr>
        <w:t>19</w:t>
      </w:r>
      <w:r w:rsidRPr="00383170">
        <w:rPr>
          <w:rFonts w:ascii="Times New Roman" w:hAnsi="Times New Roman"/>
          <w:b/>
          <w:u w:val="single"/>
        </w:rPr>
        <w:t>.12.202</w:t>
      </w:r>
      <w:r w:rsidR="00383170" w:rsidRPr="00383170">
        <w:rPr>
          <w:rFonts w:ascii="Times New Roman" w:hAnsi="Times New Roman"/>
          <w:b/>
          <w:u w:val="single"/>
        </w:rPr>
        <w:t>4</w:t>
      </w:r>
      <w:r w:rsidRPr="00383170">
        <w:rPr>
          <w:rFonts w:ascii="Times New Roman" w:hAnsi="Times New Roman"/>
          <w:b/>
          <w:u w:val="single"/>
        </w:rPr>
        <w:t xml:space="preserve"> № </w:t>
      </w:r>
      <w:r w:rsidR="00383170" w:rsidRPr="00383170">
        <w:rPr>
          <w:rFonts w:ascii="Times New Roman" w:hAnsi="Times New Roman"/>
          <w:b/>
          <w:u w:val="single"/>
        </w:rPr>
        <w:t>69</w:t>
      </w:r>
      <w:r w:rsidR="007B62FB" w:rsidRPr="00383170">
        <w:rPr>
          <w:rFonts w:ascii="Times New Roman" w:hAnsi="Times New Roman"/>
          <w:b/>
          <w:u w:val="single"/>
        </w:rPr>
        <w:t>-п</w:t>
      </w:r>
    </w:p>
    <w:p w14:paraId="69E291D1" w14:textId="301BFDD1" w:rsidR="007B62FB" w:rsidRPr="007B62FB" w:rsidRDefault="007B62FB" w:rsidP="007B62FB">
      <w:pPr>
        <w:pStyle w:val="a3"/>
        <w:rPr>
          <w:rFonts w:ascii="Times New Roman" w:hAnsi="Times New Roman"/>
        </w:rPr>
      </w:pPr>
      <w:r w:rsidRPr="007B62FB">
        <w:rPr>
          <w:rFonts w:ascii="Times New Roman" w:hAnsi="Times New Roman"/>
          <w:color w:val="000000"/>
        </w:rPr>
        <w:t xml:space="preserve">Об утверждении </w:t>
      </w:r>
      <w:hyperlink w:anchor="P32" w:history="1">
        <w:r w:rsidRPr="007B62FB">
          <w:rPr>
            <w:rFonts w:ascii="Times New Roman" w:hAnsi="Times New Roman"/>
            <w:color w:val="000000"/>
          </w:rPr>
          <w:t>Программ</w:t>
        </w:r>
      </w:hyperlink>
      <w:r w:rsidRPr="007B62FB">
        <w:rPr>
          <w:rFonts w:ascii="Times New Roman" w:hAnsi="Times New Roman"/>
          <w:color w:val="000000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7B62FB">
        <w:rPr>
          <w:rFonts w:ascii="Times New Roman" w:hAnsi="Times New Roman"/>
        </w:rPr>
        <w:t xml:space="preserve">муниципального земельного контроля на территории </w:t>
      </w:r>
      <w:r w:rsidR="006D38FE">
        <w:rPr>
          <w:rFonts w:ascii="Times New Roman" w:hAnsi="Times New Roman"/>
        </w:rPr>
        <w:t>Сельского поселения</w:t>
      </w:r>
    </w:p>
    <w:p w14:paraId="3400F949" w14:textId="6AEBB1D0" w:rsidR="007B62FB" w:rsidRPr="007B62FB" w:rsidRDefault="007B62FB" w:rsidP="007B62FB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«</w:t>
      </w:r>
      <w:r w:rsidR="006D38FE">
        <w:rPr>
          <w:rFonts w:ascii="Times New Roman" w:hAnsi="Times New Roman"/>
        </w:rPr>
        <w:t xml:space="preserve">Юшарский </w:t>
      </w:r>
      <w:r w:rsidR="006D38FE" w:rsidRPr="007B62FB">
        <w:rPr>
          <w:rFonts w:ascii="Times New Roman" w:hAnsi="Times New Roman"/>
        </w:rPr>
        <w:t>сельсовет</w:t>
      </w:r>
      <w:r w:rsidRPr="007B62FB">
        <w:rPr>
          <w:rFonts w:ascii="Times New Roman" w:hAnsi="Times New Roman"/>
        </w:rPr>
        <w:t>»</w:t>
      </w:r>
      <w:r w:rsidR="006D38FE">
        <w:rPr>
          <w:rFonts w:ascii="Times New Roman" w:hAnsi="Times New Roman"/>
        </w:rPr>
        <w:t xml:space="preserve"> Заполярного района</w:t>
      </w:r>
      <w:r w:rsidRPr="007B62FB">
        <w:rPr>
          <w:rFonts w:ascii="Times New Roman" w:hAnsi="Times New Roman"/>
        </w:rPr>
        <w:t xml:space="preserve"> Ненецкого автономного округа</w:t>
      </w:r>
      <w:r w:rsidRPr="007B62FB">
        <w:rPr>
          <w:rFonts w:ascii="Times New Roman" w:hAnsi="Times New Roman"/>
          <w:color w:val="000000"/>
        </w:rPr>
        <w:t xml:space="preserve"> на 202</w:t>
      </w:r>
      <w:r w:rsidR="006D38FE">
        <w:rPr>
          <w:rFonts w:ascii="Times New Roman" w:hAnsi="Times New Roman"/>
          <w:color w:val="000000"/>
        </w:rPr>
        <w:t>5</w:t>
      </w:r>
      <w:r w:rsidRPr="007B62FB">
        <w:rPr>
          <w:rFonts w:ascii="Times New Roman" w:hAnsi="Times New Roman"/>
          <w:color w:val="000000"/>
        </w:rPr>
        <w:t xml:space="preserve"> год</w:t>
      </w:r>
    </w:p>
    <w:p w14:paraId="246830C0" w14:textId="77777777" w:rsidR="007B62FB" w:rsidRPr="002A5C8A" w:rsidRDefault="007B62FB" w:rsidP="007B62FB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22F750" w14:textId="77777777" w:rsidR="007B62FB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768F6D" w14:textId="53B55A7D" w:rsidR="007B62FB" w:rsidRPr="007A3CE8" w:rsidRDefault="007B62FB" w:rsidP="007B6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7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частью 1 статьи 8.2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муниципального образ</w:t>
      </w:r>
      <w:r>
        <w:rPr>
          <w:rFonts w:ascii="Times New Roman" w:hAnsi="Times New Roman"/>
          <w:color w:val="000000"/>
          <w:sz w:val="24"/>
          <w:szCs w:val="24"/>
        </w:rPr>
        <w:t>ования «Юшарский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сельсовет» Не</w:t>
      </w:r>
      <w:r>
        <w:rPr>
          <w:rFonts w:ascii="Times New Roman" w:hAnsi="Times New Roman"/>
          <w:color w:val="000000"/>
          <w:sz w:val="24"/>
          <w:szCs w:val="24"/>
        </w:rPr>
        <w:t>нецкого автономного округа от 11</w:t>
      </w:r>
      <w:r w:rsidRPr="007A3CE8">
        <w:rPr>
          <w:rFonts w:ascii="Times New Roman" w:hAnsi="Times New Roman"/>
          <w:color w:val="000000"/>
          <w:sz w:val="24"/>
          <w:szCs w:val="24"/>
        </w:rPr>
        <w:t>.09.20</w:t>
      </w:r>
      <w:r>
        <w:rPr>
          <w:rFonts w:ascii="Times New Roman" w:hAnsi="Times New Roman"/>
          <w:color w:val="000000"/>
          <w:sz w:val="24"/>
          <w:szCs w:val="24"/>
        </w:rPr>
        <w:t xml:space="preserve">20 № 52-п, Администрация </w:t>
      </w:r>
      <w:r w:rsidR="006D38F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«Юшарский сельсовет» </w:t>
      </w:r>
      <w:r w:rsidR="006D38FE">
        <w:rPr>
          <w:rFonts w:ascii="Times New Roman" w:hAnsi="Times New Roman"/>
          <w:color w:val="000000"/>
          <w:sz w:val="24"/>
          <w:szCs w:val="24"/>
        </w:rPr>
        <w:t xml:space="preserve">ЗР </w:t>
      </w:r>
      <w:r>
        <w:rPr>
          <w:rFonts w:ascii="Times New Roman" w:hAnsi="Times New Roman"/>
          <w:color w:val="000000"/>
          <w:sz w:val="24"/>
          <w:szCs w:val="24"/>
        </w:rPr>
        <w:t>НАО   ПОСТАНОВЛЯЕТ</w:t>
      </w:r>
      <w:r w:rsidRPr="007A3CE8">
        <w:rPr>
          <w:rFonts w:ascii="Times New Roman" w:hAnsi="Times New Roman"/>
          <w:color w:val="000000"/>
          <w:sz w:val="24"/>
          <w:szCs w:val="24"/>
        </w:rPr>
        <w:t>:</w:t>
      </w:r>
    </w:p>
    <w:p w14:paraId="036940DD" w14:textId="77777777" w:rsidR="007B62FB" w:rsidRPr="007A3CE8" w:rsidRDefault="007B62FB" w:rsidP="007B62F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E9FFED" w14:textId="353FF019" w:rsidR="007B62FB" w:rsidRPr="005E4815" w:rsidRDefault="007B62FB" w:rsidP="007B62F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5E4815">
        <w:rPr>
          <w:rFonts w:ascii="Times New Roman" w:hAnsi="Times New Roman"/>
          <w:sz w:val="24"/>
          <w:szCs w:val="24"/>
        </w:rPr>
        <w:t xml:space="preserve">муниципального земельного контроля на территории </w:t>
      </w:r>
      <w:r w:rsidR="006D38FE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E4815">
        <w:rPr>
          <w:rFonts w:ascii="Times New Roman" w:hAnsi="Times New Roman"/>
          <w:sz w:val="24"/>
          <w:szCs w:val="24"/>
        </w:rPr>
        <w:t xml:space="preserve"> сельсовет» </w:t>
      </w:r>
      <w:r w:rsidR="006D38FE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5E4815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5E4815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D38FE">
        <w:rPr>
          <w:rFonts w:ascii="Times New Roman" w:hAnsi="Times New Roman"/>
          <w:color w:val="000000"/>
          <w:sz w:val="24"/>
          <w:szCs w:val="24"/>
        </w:rPr>
        <w:t>5</w:t>
      </w:r>
      <w:r w:rsidRPr="005E4815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14:paraId="670C164A" w14:textId="77777777" w:rsidR="007B62FB" w:rsidRPr="005E4815" w:rsidRDefault="007B62FB" w:rsidP="007B62F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C00400" w14:textId="77777777" w:rsidR="007B62FB" w:rsidRPr="005C3A57" w:rsidRDefault="007B62FB" w:rsidP="007B62FB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14:paraId="42665C27" w14:textId="77777777" w:rsidR="007B62FB" w:rsidRPr="005C3A57" w:rsidRDefault="007B62FB" w:rsidP="007B62FB">
      <w:pPr>
        <w:tabs>
          <w:tab w:val="left" w:pos="3045"/>
        </w:tabs>
        <w:rPr>
          <w:color w:val="000000"/>
          <w:sz w:val="24"/>
          <w:szCs w:val="24"/>
        </w:rPr>
      </w:pPr>
    </w:p>
    <w:p w14:paraId="6BEA0A13" w14:textId="77777777" w:rsidR="007B62FB" w:rsidRPr="005C3A57" w:rsidRDefault="007B62FB" w:rsidP="007B62F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655C7DAB" w14:textId="77777777" w:rsidR="006D38FE" w:rsidRDefault="007B62FB" w:rsidP="006D38FE">
      <w:pPr>
        <w:spacing w:after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6D38F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14:paraId="0C9166CD" w14:textId="71B6BADC" w:rsidR="007B62FB" w:rsidRPr="00E424EC" w:rsidRDefault="007B62FB" w:rsidP="006D38FE">
      <w:pPr>
        <w:spacing w:after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«Юшарский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r w:rsidR="006D38FE">
        <w:rPr>
          <w:rFonts w:ascii="Times New Roman" w:hAnsi="Times New Roman"/>
          <w:color w:val="000000"/>
          <w:sz w:val="24"/>
          <w:szCs w:val="24"/>
        </w:rPr>
        <w:t xml:space="preserve">ЗР </w:t>
      </w:r>
      <w:r w:rsidRPr="00E424EC">
        <w:rPr>
          <w:rFonts w:ascii="Times New Roman" w:hAnsi="Times New Roman"/>
          <w:color w:val="000000"/>
          <w:sz w:val="24"/>
          <w:szCs w:val="24"/>
        </w:rPr>
        <w:t>НАО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1218F87" w14:textId="77777777" w:rsidR="007B62FB" w:rsidRPr="00E424EC" w:rsidRDefault="007B62FB" w:rsidP="007B62FB">
      <w:pPr>
        <w:rPr>
          <w:rFonts w:ascii="Times New Roman" w:hAnsi="Times New Roman"/>
          <w:color w:val="000000"/>
          <w:sz w:val="24"/>
          <w:szCs w:val="24"/>
        </w:rPr>
      </w:pPr>
    </w:p>
    <w:p w14:paraId="3F8C0BB4" w14:textId="77777777" w:rsidR="007B62FB" w:rsidRPr="005C3A57" w:rsidRDefault="007B62FB" w:rsidP="007B62FB">
      <w:pPr>
        <w:rPr>
          <w:color w:val="000000"/>
          <w:sz w:val="24"/>
          <w:szCs w:val="24"/>
        </w:rPr>
      </w:pPr>
    </w:p>
    <w:p w14:paraId="7AA9D42D" w14:textId="77777777" w:rsidR="007B62FB" w:rsidRDefault="007B62FB" w:rsidP="007B62F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03DAFBE" w14:textId="77777777" w:rsidR="007B62FB" w:rsidRDefault="007B62FB" w:rsidP="007B62F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98BED5B" w14:textId="77777777" w:rsidR="007B62FB" w:rsidRDefault="007B62FB" w:rsidP="007B62F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1D9406" w14:textId="77777777" w:rsidR="007B62FB" w:rsidRDefault="007B62FB" w:rsidP="007B62FB">
      <w:pPr>
        <w:pStyle w:val="a3"/>
        <w:rPr>
          <w:rFonts w:ascii="Times New Roman" w:hAnsi="Times New Roman"/>
          <w:sz w:val="24"/>
          <w:szCs w:val="24"/>
        </w:rPr>
      </w:pPr>
    </w:p>
    <w:p w14:paraId="31C48D76" w14:textId="77777777" w:rsidR="007B62FB" w:rsidRDefault="007B62FB" w:rsidP="007B62FB">
      <w:pPr>
        <w:pStyle w:val="a3"/>
        <w:rPr>
          <w:rFonts w:ascii="Times New Roman" w:hAnsi="Times New Roman"/>
          <w:sz w:val="24"/>
          <w:szCs w:val="24"/>
        </w:rPr>
      </w:pPr>
    </w:p>
    <w:p w14:paraId="5C73B531" w14:textId="77777777" w:rsidR="007B62FB" w:rsidRDefault="007B62FB" w:rsidP="007B62FB">
      <w:pPr>
        <w:pStyle w:val="a3"/>
        <w:jc w:val="right"/>
        <w:rPr>
          <w:rFonts w:ascii="Times New Roman" w:hAnsi="Times New Roman"/>
        </w:rPr>
      </w:pPr>
    </w:p>
    <w:p w14:paraId="5DFB0406" w14:textId="77777777" w:rsidR="007B62FB" w:rsidRDefault="007B62FB" w:rsidP="007B62FB">
      <w:pPr>
        <w:pStyle w:val="a3"/>
        <w:jc w:val="right"/>
        <w:rPr>
          <w:rFonts w:ascii="Times New Roman" w:hAnsi="Times New Roman"/>
        </w:rPr>
      </w:pPr>
    </w:p>
    <w:p w14:paraId="01D63140" w14:textId="77777777" w:rsidR="004C12E0" w:rsidRDefault="004C12E0" w:rsidP="007B62FB">
      <w:pPr>
        <w:pStyle w:val="a3"/>
        <w:jc w:val="right"/>
        <w:rPr>
          <w:rFonts w:ascii="Times New Roman" w:hAnsi="Times New Roman"/>
        </w:rPr>
      </w:pPr>
    </w:p>
    <w:p w14:paraId="112C1A47" w14:textId="77777777" w:rsidR="007B62FB" w:rsidRPr="007B62FB" w:rsidRDefault="007B62FB" w:rsidP="007B62FB">
      <w:pPr>
        <w:pStyle w:val="a3"/>
        <w:jc w:val="right"/>
        <w:rPr>
          <w:rFonts w:ascii="Times New Roman" w:hAnsi="Times New Roman"/>
        </w:rPr>
      </w:pPr>
      <w:r w:rsidRPr="007B62FB">
        <w:rPr>
          <w:rFonts w:ascii="Times New Roman" w:hAnsi="Times New Roman"/>
        </w:rPr>
        <w:t>Утверждена</w:t>
      </w:r>
    </w:p>
    <w:p w14:paraId="63F8C7D8" w14:textId="77777777" w:rsidR="007B62FB" w:rsidRPr="007B62FB" w:rsidRDefault="007B62FB" w:rsidP="007B62FB">
      <w:pPr>
        <w:pStyle w:val="a3"/>
        <w:jc w:val="right"/>
        <w:rPr>
          <w:rFonts w:ascii="Times New Roman" w:hAnsi="Times New Roman"/>
        </w:rPr>
      </w:pPr>
      <w:r w:rsidRPr="007B62FB">
        <w:rPr>
          <w:rFonts w:ascii="Times New Roman" w:hAnsi="Times New Roman"/>
        </w:rPr>
        <w:t>постановлением Администрации</w:t>
      </w:r>
    </w:p>
    <w:p w14:paraId="5A17A732" w14:textId="0D7505AD" w:rsidR="007B62FB" w:rsidRPr="007B62FB" w:rsidRDefault="006D38FE" w:rsidP="007B62F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7B62FB">
        <w:rPr>
          <w:rFonts w:ascii="Times New Roman" w:hAnsi="Times New Roman"/>
        </w:rPr>
        <w:t xml:space="preserve"> «Юшарский </w:t>
      </w:r>
      <w:r w:rsidR="007B62FB" w:rsidRPr="007B62FB">
        <w:rPr>
          <w:rFonts w:ascii="Times New Roman" w:hAnsi="Times New Roman"/>
        </w:rPr>
        <w:t xml:space="preserve">сельсовет» </w:t>
      </w:r>
      <w:r>
        <w:rPr>
          <w:rFonts w:ascii="Times New Roman" w:hAnsi="Times New Roman"/>
        </w:rPr>
        <w:t xml:space="preserve">ЗР </w:t>
      </w:r>
      <w:r w:rsidR="007B62FB" w:rsidRPr="007B62FB">
        <w:rPr>
          <w:rFonts w:ascii="Times New Roman" w:hAnsi="Times New Roman"/>
        </w:rPr>
        <w:t xml:space="preserve">НАО  </w:t>
      </w:r>
    </w:p>
    <w:p w14:paraId="5876216C" w14:textId="0A8872BD" w:rsidR="007B62FB" w:rsidRPr="007B62FB" w:rsidRDefault="004C12E0" w:rsidP="007B62FB">
      <w:pPr>
        <w:pStyle w:val="a3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        </w:t>
      </w:r>
      <w:r w:rsidR="00383170">
        <w:rPr>
          <w:rFonts w:ascii="Times New Roman" w:hAnsi="Times New Roman"/>
        </w:rPr>
        <w:t>от 19.12.2024</w:t>
      </w:r>
      <w:r w:rsidR="007B62FB" w:rsidRPr="007B62FB">
        <w:rPr>
          <w:rFonts w:ascii="Times New Roman" w:hAnsi="Times New Roman"/>
        </w:rPr>
        <w:t xml:space="preserve"> </w:t>
      </w:r>
      <w:r w:rsidR="00383170" w:rsidRPr="007B62FB">
        <w:rPr>
          <w:rFonts w:ascii="Times New Roman" w:hAnsi="Times New Roman"/>
        </w:rPr>
        <w:t xml:space="preserve">№ </w:t>
      </w:r>
      <w:r w:rsidR="00383170">
        <w:rPr>
          <w:rFonts w:ascii="Times New Roman" w:hAnsi="Times New Roman"/>
        </w:rPr>
        <w:t>69</w:t>
      </w:r>
      <w:r w:rsidR="007B62FB">
        <w:rPr>
          <w:rFonts w:ascii="Times New Roman" w:hAnsi="Times New Roman"/>
        </w:rPr>
        <w:t>-п</w:t>
      </w:r>
    </w:p>
    <w:p w14:paraId="46ED1A87" w14:textId="77777777" w:rsidR="007B62FB" w:rsidRDefault="007B62FB" w:rsidP="007B6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1F9545" w14:textId="77777777" w:rsidR="007B62FB" w:rsidRDefault="007B62FB" w:rsidP="007B6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AE44F2" w14:textId="77777777" w:rsidR="007B62FB" w:rsidRDefault="00DA7764" w:rsidP="007B62F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7B62FB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7B62FB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7B62F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14:paraId="4F97B953" w14:textId="77777777" w:rsidR="007B62FB" w:rsidRDefault="007B62FB" w:rsidP="007B62F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C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14:paraId="6BB31831" w14:textId="77777777" w:rsidR="006D38FE" w:rsidRDefault="007B62FB" w:rsidP="007B62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15">
        <w:rPr>
          <w:rFonts w:ascii="Times New Roman" w:hAnsi="Times New Roman" w:cs="Times New Roman"/>
          <w:b/>
          <w:sz w:val="24"/>
          <w:szCs w:val="24"/>
        </w:rPr>
        <w:t xml:space="preserve">муниципального земельного контроля на территории </w:t>
      </w:r>
    </w:p>
    <w:p w14:paraId="3D73CAB8" w14:textId="1E34D3EE" w:rsidR="006D38FE" w:rsidRDefault="006D38FE" w:rsidP="007B62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B62FB">
        <w:rPr>
          <w:rFonts w:ascii="Times New Roman" w:hAnsi="Times New Roman" w:cs="Times New Roman"/>
          <w:b/>
          <w:sz w:val="24"/>
          <w:szCs w:val="24"/>
        </w:rPr>
        <w:t xml:space="preserve"> «Юшарский </w:t>
      </w:r>
      <w:r w:rsidR="007B62FB" w:rsidRPr="005E4815">
        <w:rPr>
          <w:rFonts w:ascii="Times New Roman" w:hAnsi="Times New Roman" w:cs="Times New Roman"/>
          <w:b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</w:p>
    <w:p w14:paraId="0AAD94F3" w14:textId="098B3B6F" w:rsidR="007B62FB" w:rsidRPr="00C47F9C" w:rsidRDefault="007B62FB" w:rsidP="007B62F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815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C4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</w:t>
      </w:r>
      <w:r w:rsidRPr="00C47F9C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D38FE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C4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4037E20E" w14:textId="77777777" w:rsidR="007B62FB" w:rsidRPr="007A3CE8" w:rsidRDefault="007B62FB" w:rsidP="007B62F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E7FA45" w14:textId="77777777" w:rsidR="007B62FB" w:rsidRPr="007A3CE8" w:rsidRDefault="007B62FB" w:rsidP="007B62F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78F1F8" w14:textId="77777777" w:rsidR="007B62FB" w:rsidRPr="007B62FB" w:rsidRDefault="007B62FB" w:rsidP="007B62F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7B62FB">
        <w:rPr>
          <w:rFonts w:ascii="Times New Roman" w:hAnsi="Times New Roman"/>
          <w:b/>
          <w:lang w:eastAsia="ru-RU"/>
        </w:rPr>
        <w:t>Аналитическая часть</w:t>
      </w:r>
    </w:p>
    <w:p w14:paraId="6AE7AD2E" w14:textId="77777777" w:rsidR="007B62FB" w:rsidRPr="0045579A" w:rsidRDefault="007B62FB" w:rsidP="007B62F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4EBA1BD" w14:textId="24316EA0" w:rsidR="007B62FB" w:rsidRPr="005E4815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4815">
        <w:rPr>
          <w:rFonts w:ascii="Times New Roman" w:hAnsi="Times New Roman"/>
          <w:sz w:val="24"/>
          <w:szCs w:val="24"/>
        </w:rPr>
        <w:t>Муниципальную функцию по осуществлению муниципального земельного контроля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D38FE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E48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5E4815">
        <w:rPr>
          <w:rFonts w:ascii="Times New Roman" w:hAnsi="Times New Roman"/>
          <w:sz w:val="24"/>
          <w:szCs w:val="24"/>
        </w:rPr>
        <w:t xml:space="preserve">ельсовет» </w:t>
      </w:r>
      <w:r w:rsidR="006D38FE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5E4815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 w:rsidRPr="005E4815">
        <w:rPr>
          <w:rFonts w:ascii="Times New Roman" w:hAnsi="Times New Roman"/>
          <w:color w:val="000000"/>
          <w:sz w:val="24"/>
          <w:szCs w:val="24"/>
        </w:rPr>
        <w:t>исполняет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38F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«Юшарский</w:t>
      </w:r>
      <w:r w:rsidRPr="005E4815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r w:rsidR="006D38FE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5E4815">
        <w:rPr>
          <w:rFonts w:ascii="Times New Roman" w:hAnsi="Times New Roman"/>
          <w:color w:val="000000"/>
          <w:sz w:val="24"/>
          <w:szCs w:val="24"/>
        </w:rPr>
        <w:t>Ненецкого автономного округа (далее – Администрац</w:t>
      </w:r>
      <w:r w:rsidR="00B26999">
        <w:rPr>
          <w:rFonts w:ascii="Times New Roman" w:hAnsi="Times New Roman"/>
          <w:color w:val="000000"/>
          <w:sz w:val="24"/>
          <w:szCs w:val="24"/>
        </w:rPr>
        <w:t>ия Сельского поселения</w:t>
      </w:r>
      <w:r w:rsidRPr="005E4815">
        <w:rPr>
          <w:rFonts w:ascii="Times New Roman" w:hAnsi="Times New Roman"/>
          <w:color w:val="000000"/>
          <w:sz w:val="24"/>
          <w:szCs w:val="24"/>
        </w:rPr>
        <w:t>).</w:t>
      </w:r>
    </w:p>
    <w:p w14:paraId="6EA8BC61" w14:textId="70AA1097" w:rsidR="007B62FB" w:rsidRDefault="007B62FB" w:rsidP="007B62FB">
      <w:pPr>
        <w:pStyle w:val="a3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557B11">
        <w:rPr>
          <w:rFonts w:ascii="Times New Roman" w:hAnsi="Times New Roman"/>
          <w:color w:val="000000"/>
          <w:sz w:val="24"/>
          <w:szCs w:val="24"/>
        </w:rPr>
        <w:t xml:space="preserve">роки и последовательность административных процедур (действий) Администрации </w:t>
      </w:r>
      <w:r w:rsidR="00B26999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557B11">
        <w:rPr>
          <w:rFonts w:ascii="Times New Roman" w:hAnsi="Times New Roman"/>
          <w:color w:val="000000"/>
          <w:sz w:val="24"/>
          <w:szCs w:val="24"/>
        </w:rPr>
        <w:t xml:space="preserve">, порядок взаимодействия между его структурными подразделениями и должностными лицами, а также порядок взаимодействия Администрации </w:t>
      </w:r>
      <w:r w:rsidR="00B26999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557B11">
        <w:rPr>
          <w:rFonts w:ascii="Times New Roman" w:hAnsi="Times New Roman"/>
          <w:color w:val="000000"/>
          <w:sz w:val="24"/>
          <w:szCs w:val="24"/>
        </w:rPr>
        <w:t xml:space="preserve">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реализуются в соответствии </w:t>
      </w:r>
      <w:r w:rsidRPr="005E4815">
        <w:rPr>
          <w:rFonts w:ascii="Times New Roman" w:hAnsi="Times New Roman"/>
          <w:color w:val="000000"/>
          <w:sz w:val="24"/>
          <w:szCs w:val="24"/>
        </w:rPr>
        <w:t xml:space="preserve">с  </w:t>
      </w:r>
      <w:r w:rsidRPr="005E4815">
        <w:rPr>
          <w:rFonts w:ascii="Times New Roman" w:hAnsi="Times New Roman"/>
          <w:sz w:val="24"/>
          <w:szCs w:val="24"/>
        </w:rPr>
        <w:t xml:space="preserve">Административным регламентом исполнения муниципальной функции по осуществлению муниципального земельного контроля 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E481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</w:t>
      </w:r>
      <w:r w:rsidRPr="00557B11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ным</w:t>
      </w:r>
      <w:r w:rsidRPr="00557B11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57B11">
        <w:rPr>
          <w:rFonts w:ascii="Times New Roman" w:hAnsi="Times New Roman"/>
          <w:sz w:val="24"/>
          <w:szCs w:val="24"/>
        </w:rPr>
        <w:t xml:space="preserve"> сельсовет» Ненецкого автон</w:t>
      </w:r>
      <w:r w:rsidR="00180A5E">
        <w:rPr>
          <w:rFonts w:ascii="Times New Roman" w:hAnsi="Times New Roman"/>
          <w:sz w:val="24"/>
          <w:szCs w:val="24"/>
        </w:rPr>
        <w:t>омного округа от 19.12</w:t>
      </w:r>
      <w:r w:rsidRPr="00557B1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="00180A5E">
        <w:rPr>
          <w:rFonts w:ascii="Times New Roman" w:hAnsi="Times New Roman"/>
          <w:sz w:val="24"/>
          <w:szCs w:val="24"/>
        </w:rPr>
        <w:t xml:space="preserve"> за  № 96-п</w:t>
      </w:r>
      <w:r>
        <w:rPr>
          <w:rFonts w:ascii="Times New Roman" w:hAnsi="Times New Roman"/>
          <w:sz w:val="24"/>
          <w:szCs w:val="24"/>
        </w:rPr>
        <w:t>.</w:t>
      </w:r>
    </w:p>
    <w:p w14:paraId="5A4FC495" w14:textId="25256C28" w:rsidR="007B62FB" w:rsidRPr="005E4815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4815">
        <w:rPr>
          <w:rFonts w:ascii="Times New Roman" w:hAnsi="Times New Roman"/>
          <w:sz w:val="24"/>
          <w:szCs w:val="24"/>
        </w:rPr>
        <w:t xml:space="preserve">Муниципальный земельный контроль на территории </w:t>
      </w:r>
      <w:r w:rsidR="00B26999">
        <w:rPr>
          <w:rFonts w:ascii="Times New Roman" w:hAnsi="Times New Roman"/>
          <w:sz w:val="24"/>
          <w:szCs w:val="24"/>
        </w:rPr>
        <w:t>Сельского поселения</w:t>
      </w:r>
      <w:r w:rsidR="00180A5E">
        <w:rPr>
          <w:rFonts w:ascii="Times New Roman" w:hAnsi="Times New Roman"/>
          <w:sz w:val="24"/>
          <w:szCs w:val="24"/>
        </w:rPr>
        <w:t xml:space="preserve"> «</w:t>
      </w:r>
      <w:r w:rsidR="00180A5E">
        <w:rPr>
          <w:rFonts w:ascii="Times New Roman" w:hAnsi="Times New Roman"/>
          <w:color w:val="000000"/>
          <w:sz w:val="24"/>
          <w:szCs w:val="24"/>
        </w:rPr>
        <w:t>Юшарский</w:t>
      </w:r>
      <w:r w:rsidR="00180A5E" w:rsidRPr="005E4815">
        <w:rPr>
          <w:rFonts w:ascii="Times New Roman" w:hAnsi="Times New Roman"/>
          <w:sz w:val="24"/>
          <w:szCs w:val="24"/>
        </w:rPr>
        <w:t xml:space="preserve"> </w:t>
      </w:r>
      <w:r w:rsidRPr="005E4815">
        <w:rPr>
          <w:rFonts w:ascii="Times New Roman" w:hAnsi="Times New Roman"/>
          <w:sz w:val="24"/>
          <w:szCs w:val="24"/>
        </w:rPr>
        <w:t xml:space="preserve">сельсовет» </w:t>
      </w:r>
      <w:r w:rsidR="00B26999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5E4815">
        <w:rPr>
          <w:rFonts w:ascii="Times New Roman" w:hAnsi="Times New Roman"/>
          <w:sz w:val="24"/>
          <w:szCs w:val="24"/>
        </w:rPr>
        <w:t xml:space="preserve">Ненецкого автономного округа (далее – муниципальный контроль) осуществляется муниципальными </w:t>
      </w:r>
      <w:r>
        <w:rPr>
          <w:rFonts w:ascii="Times New Roman" w:hAnsi="Times New Roman"/>
          <w:sz w:val="24"/>
          <w:szCs w:val="24"/>
        </w:rPr>
        <w:t xml:space="preserve">земельными </w:t>
      </w:r>
      <w:r w:rsidRPr="005E4815">
        <w:rPr>
          <w:rFonts w:ascii="Times New Roman" w:hAnsi="Times New Roman"/>
          <w:sz w:val="24"/>
          <w:szCs w:val="24"/>
        </w:rPr>
        <w:t xml:space="preserve">инспекторами 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8" w:history="1">
        <w:r w:rsidRPr="005E4815">
          <w:rPr>
            <w:rFonts w:ascii="Times New Roman" w:hAnsi="Times New Roman"/>
            <w:sz w:val="24"/>
            <w:szCs w:val="24"/>
          </w:rPr>
          <w:t>законом</w:t>
        </w:r>
      </w:hyperlink>
      <w:r w:rsidRPr="005E4815">
        <w:rPr>
          <w:rFonts w:ascii="Times New Roman" w:hAnsi="Times New Roman"/>
          <w:sz w:val="24"/>
          <w:szCs w:val="24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41355EF9" w14:textId="77777777" w:rsidR="007B62FB" w:rsidRPr="00F7213B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893DF1" w14:textId="0627E63F" w:rsidR="007B62FB" w:rsidRPr="00180A5E" w:rsidRDefault="007B62FB" w:rsidP="00180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A315E">
        <w:rPr>
          <w:rFonts w:ascii="Times New Roman" w:hAnsi="Times New Roman"/>
          <w:color w:val="000000"/>
          <w:sz w:val="24"/>
          <w:szCs w:val="24"/>
        </w:rPr>
        <w:t>Проверочные мероприятия в рамках муниципального контроля в 202</w:t>
      </w:r>
      <w:r w:rsidR="00B26999">
        <w:rPr>
          <w:rFonts w:ascii="Times New Roman" w:hAnsi="Times New Roman"/>
          <w:color w:val="000000"/>
          <w:sz w:val="24"/>
          <w:szCs w:val="24"/>
        </w:rPr>
        <w:t>4</w:t>
      </w:r>
      <w:r w:rsidRPr="004A315E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180A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315E">
        <w:rPr>
          <w:rFonts w:ascii="Times New Roman" w:hAnsi="Times New Roman"/>
          <w:color w:val="000000"/>
          <w:sz w:val="24"/>
          <w:szCs w:val="24"/>
        </w:rPr>
        <w:t>не проводились.</w:t>
      </w:r>
    </w:p>
    <w:p w14:paraId="271A04F8" w14:textId="77777777" w:rsidR="007B62FB" w:rsidRPr="0045579A" w:rsidRDefault="007B62FB" w:rsidP="007B62F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180A5E">
        <w:rPr>
          <w:rFonts w:ascii="Times New Roman" w:hAnsi="Times New Roman"/>
          <w:b/>
        </w:rPr>
        <w:t>Основные цели и задачи профилактической работы</w:t>
      </w:r>
    </w:p>
    <w:p w14:paraId="2C3D5D56" w14:textId="77777777" w:rsidR="007B62FB" w:rsidRPr="0045579A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326B68" w14:textId="77777777" w:rsidR="007B62FB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45579A">
        <w:rPr>
          <w:rFonts w:ascii="Times New Roman" w:hAnsi="Times New Roman"/>
          <w:sz w:val="24"/>
          <w:szCs w:val="24"/>
        </w:rPr>
        <w:t>Целями проведения профилактических мероприятий являются:</w:t>
      </w:r>
    </w:p>
    <w:p w14:paraId="2E4F5358" w14:textId="6FE6FB08" w:rsidR="007B62FB" w:rsidRPr="00820591" w:rsidRDefault="007B62FB" w:rsidP="007B62F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повышение прозрачности деятельности Администрации</w:t>
      </w:r>
      <w:r w:rsidR="00F8413A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r w:rsidR="00383170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383170" w:rsidRPr="00820591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Pr="00820591">
        <w:rPr>
          <w:rFonts w:ascii="Times New Roman" w:hAnsi="Times New Roman"/>
          <w:sz w:val="24"/>
          <w:szCs w:val="24"/>
          <w:lang w:eastAsia="ru-RU"/>
        </w:rPr>
        <w:t xml:space="preserve"> осуществлении муниципального контроля;</w:t>
      </w:r>
    </w:p>
    <w:p w14:paraId="343D1349" w14:textId="77777777" w:rsidR="007B62FB" w:rsidRPr="00820591" w:rsidRDefault="007B62FB" w:rsidP="007B62F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предупреждение нарушения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20591">
        <w:rPr>
          <w:rFonts w:ascii="Times New Roman" w:hAnsi="Times New Roman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619B9D4" w14:textId="77777777" w:rsidR="007B62FB" w:rsidRPr="00820591" w:rsidRDefault="007B62FB" w:rsidP="007B62F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43FAB97B" w14:textId="77777777" w:rsidR="007B62FB" w:rsidRPr="00820591" w:rsidRDefault="007B62FB" w:rsidP="007B62F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разъяснение подконтрольным субъектам обязательных требований.</w:t>
      </w:r>
    </w:p>
    <w:p w14:paraId="04AA77C2" w14:textId="77777777" w:rsidR="007B62FB" w:rsidRPr="0045579A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14:paraId="1AC0F950" w14:textId="77777777" w:rsidR="007B62FB" w:rsidRPr="0045579A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78292F80" w14:textId="77777777" w:rsidR="007B62FB" w:rsidRPr="0045579A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5F103F9A" w14:textId="77777777" w:rsidR="007B62FB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формирование единого понимания обязательных требований в регулируемых сферах у всех участников 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0D64EBC3" w14:textId="77777777" w:rsidR="007B62FB" w:rsidRDefault="007B62FB" w:rsidP="007B62F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3B55222" w14:textId="77777777" w:rsidR="007B62FB" w:rsidRPr="00180A5E" w:rsidRDefault="007B62FB" w:rsidP="007B62FB">
      <w:pPr>
        <w:pStyle w:val="a3"/>
        <w:ind w:firstLine="567"/>
        <w:jc w:val="center"/>
        <w:rPr>
          <w:rFonts w:ascii="Times New Roman" w:hAnsi="Times New Roman"/>
          <w:b/>
        </w:rPr>
      </w:pPr>
    </w:p>
    <w:p w14:paraId="0E1CC855" w14:textId="77777777" w:rsidR="007B62FB" w:rsidRPr="00180A5E" w:rsidRDefault="007B62FB" w:rsidP="007B62F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  <w:lang w:eastAsia="ru-RU"/>
        </w:rPr>
      </w:pPr>
      <w:r w:rsidRPr="00180A5E">
        <w:rPr>
          <w:rFonts w:ascii="Times New Roman" w:hAnsi="Times New Roman"/>
          <w:b/>
          <w:color w:val="000000"/>
          <w:lang w:eastAsia="ru-RU"/>
        </w:rPr>
        <w:t>Описание видов и типов поднадзорных субъектов (объектов)</w:t>
      </w:r>
    </w:p>
    <w:p w14:paraId="013E209A" w14:textId="77777777" w:rsidR="007B62FB" w:rsidRPr="00B94D82" w:rsidRDefault="007B62FB" w:rsidP="007B62F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755E81" w14:textId="75F9BD3A" w:rsidR="007B62FB" w:rsidRPr="004C0B7A" w:rsidRDefault="007B62FB" w:rsidP="007B62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0B7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4C0B7A">
        <w:rPr>
          <w:rFonts w:ascii="Times New Roman" w:hAnsi="Times New Roman"/>
          <w:sz w:val="24"/>
          <w:szCs w:val="24"/>
        </w:rPr>
        <w:t xml:space="preserve">Административным регламентом исполнения муниципальной функции по осуществлению муниципального земельного контроля на территории </w:t>
      </w:r>
      <w:r w:rsidR="00AD29C7">
        <w:rPr>
          <w:rFonts w:ascii="Times New Roman" w:hAnsi="Times New Roman"/>
          <w:sz w:val="24"/>
          <w:szCs w:val="24"/>
        </w:rPr>
        <w:t>Сельского поселения</w:t>
      </w:r>
      <w:r w:rsidR="00180A5E">
        <w:rPr>
          <w:rFonts w:ascii="Times New Roman" w:hAnsi="Times New Roman"/>
          <w:sz w:val="24"/>
          <w:szCs w:val="24"/>
        </w:rPr>
        <w:t xml:space="preserve"> «</w:t>
      </w:r>
      <w:r w:rsidR="00180A5E">
        <w:rPr>
          <w:rFonts w:ascii="Times New Roman" w:hAnsi="Times New Roman"/>
          <w:color w:val="000000"/>
          <w:sz w:val="24"/>
          <w:szCs w:val="24"/>
        </w:rPr>
        <w:t>Юшарский</w:t>
      </w:r>
      <w:r w:rsidRPr="004C0B7A">
        <w:rPr>
          <w:rFonts w:ascii="Times New Roman" w:hAnsi="Times New Roman"/>
          <w:sz w:val="24"/>
          <w:szCs w:val="24"/>
        </w:rPr>
        <w:t xml:space="preserve"> сельсовет»</w:t>
      </w:r>
      <w:r w:rsidR="00AD29C7">
        <w:rPr>
          <w:rFonts w:ascii="Times New Roman" w:hAnsi="Times New Roman"/>
          <w:sz w:val="24"/>
          <w:szCs w:val="24"/>
        </w:rPr>
        <w:t xml:space="preserve"> Заполярного района</w:t>
      </w:r>
      <w:r w:rsidRPr="004C0B7A">
        <w:rPr>
          <w:rFonts w:ascii="Times New Roman" w:hAnsi="Times New Roman"/>
          <w:sz w:val="24"/>
          <w:szCs w:val="24"/>
        </w:rPr>
        <w:t xml:space="preserve"> Ненецкого автономного округа, утвержденным постановлением Администрации</w:t>
      </w:r>
      <w:r w:rsidR="00180A5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80A5E">
        <w:rPr>
          <w:rFonts w:ascii="Times New Roman" w:hAnsi="Times New Roman"/>
          <w:color w:val="000000"/>
          <w:sz w:val="24"/>
          <w:szCs w:val="24"/>
        </w:rPr>
        <w:t>Юшарский</w:t>
      </w:r>
      <w:r w:rsidR="00180A5E" w:rsidRPr="004C0B7A">
        <w:rPr>
          <w:rFonts w:ascii="Times New Roman" w:hAnsi="Times New Roman"/>
          <w:sz w:val="24"/>
          <w:szCs w:val="24"/>
        </w:rPr>
        <w:t xml:space="preserve"> </w:t>
      </w:r>
      <w:r w:rsidRPr="004C0B7A">
        <w:rPr>
          <w:rFonts w:ascii="Times New Roman" w:hAnsi="Times New Roman"/>
          <w:sz w:val="24"/>
          <w:szCs w:val="24"/>
        </w:rPr>
        <w:t>сельсовет» Ненецкого авто</w:t>
      </w:r>
      <w:r w:rsidR="00180A5E">
        <w:rPr>
          <w:rFonts w:ascii="Times New Roman" w:hAnsi="Times New Roman"/>
          <w:sz w:val="24"/>
          <w:szCs w:val="24"/>
        </w:rPr>
        <w:t>номного округа от 19.12.2013 № 96-п</w:t>
      </w:r>
      <w:r w:rsidRPr="004C0B7A">
        <w:rPr>
          <w:rFonts w:ascii="Times New Roman" w:hAnsi="Times New Roman"/>
          <w:sz w:val="24"/>
          <w:szCs w:val="24"/>
        </w:rPr>
        <w:t xml:space="preserve">, предметом муниципального земельного контроля является проведение проверок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на территории </w:t>
      </w:r>
      <w:r w:rsidR="006F4271">
        <w:rPr>
          <w:rFonts w:ascii="Times New Roman" w:hAnsi="Times New Roman"/>
          <w:sz w:val="24"/>
          <w:szCs w:val="24"/>
        </w:rPr>
        <w:t>Сельского поселения</w:t>
      </w:r>
      <w:r w:rsidR="00180A5E">
        <w:rPr>
          <w:rFonts w:ascii="Times New Roman" w:hAnsi="Times New Roman"/>
          <w:sz w:val="24"/>
          <w:szCs w:val="24"/>
        </w:rPr>
        <w:t xml:space="preserve"> «</w:t>
      </w:r>
      <w:r w:rsidR="00180A5E">
        <w:rPr>
          <w:rFonts w:ascii="Times New Roman" w:hAnsi="Times New Roman"/>
          <w:color w:val="000000"/>
          <w:sz w:val="24"/>
          <w:szCs w:val="24"/>
        </w:rPr>
        <w:t>Юшарский</w:t>
      </w:r>
      <w:r w:rsidR="00180A5E" w:rsidRPr="004C0B7A">
        <w:rPr>
          <w:rFonts w:ascii="Times New Roman" w:hAnsi="Times New Roman"/>
          <w:sz w:val="24"/>
          <w:szCs w:val="24"/>
        </w:rPr>
        <w:t xml:space="preserve"> </w:t>
      </w:r>
      <w:r w:rsidRPr="004C0B7A">
        <w:rPr>
          <w:rFonts w:ascii="Times New Roman" w:hAnsi="Times New Roman"/>
          <w:sz w:val="24"/>
          <w:szCs w:val="24"/>
        </w:rPr>
        <w:t xml:space="preserve">сельсовет» </w:t>
      </w:r>
      <w:r w:rsidR="006F4271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4C0B7A">
        <w:rPr>
          <w:rFonts w:ascii="Times New Roman" w:hAnsi="Times New Roman"/>
          <w:sz w:val="24"/>
          <w:szCs w:val="24"/>
        </w:rPr>
        <w:t>Ненецкого автономного округа, требований земельного законодательства Российской Федерации, законодательства Ненецкого автономного округа, нормативных правовых актов муниципального образования.</w:t>
      </w:r>
    </w:p>
    <w:p w14:paraId="7CB75B4B" w14:textId="517470F1" w:rsidR="007B62FB" w:rsidRDefault="007B62FB" w:rsidP="007B62F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D82">
        <w:rPr>
          <w:rFonts w:ascii="Times New Roman" w:hAnsi="Times New Roman"/>
          <w:color w:val="000000"/>
          <w:sz w:val="24"/>
          <w:szCs w:val="24"/>
        </w:rPr>
        <w:t>Указанн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функцию А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6F427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 осуществляет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E7335D">
        <w:rPr>
          <w:rFonts w:ascii="Times New Roman" w:hAnsi="Times New Roman"/>
          <w:color w:val="000000"/>
          <w:sz w:val="24"/>
          <w:szCs w:val="24"/>
        </w:rPr>
        <w:t>Перечн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D125A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180A5E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="00180A5E">
        <w:rPr>
          <w:rFonts w:ascii="Times New Roman" w:hAnsi="Times New Roman"/>
          <w:color w:val="000000"/>
          <w:sz w:val="24"/>
          <w:szCs w:val="24"/>
        </w:rPr>
        <w:t>Юшарский</w:t>
      </w:r>
      <w:r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 Администрации </w:t>
      </w:r>
      <w:r w:rsidR="00180A5E">
        <w:rPr>
          <w:rFonts w:ascii="Times New Roman" w:hAnsi="Times New Roman"/>
          <w:sz w:val="24"/>
          <w:szCs w:val="24"/>
        </w:rPr>
        <w:t>муниципального  образования «</w:t>
      </w:r>
      <w:r w:rsidR="00180A5E">
        <w:rPr>
          <w:rFonts w:ascii="Times New Roman" w:hAnsi="Times New Roman"/>
          <w:color w:val="000000"/>
          <w:sz w:val="24"/>
          <w:szCs w:val="24"/>
        </w:rPr>
        <w:t>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180A5E">
        <w:rPr>
          <w:rFonts w:ascii="Times New Roman" w:hAnsi="Times New Roman"/>
          <w:sz w:val="24"/>
          <w:szCs w:val="24"/>
        </w:rPr>
        <w:t xml:space="preserve"> от 07</w:t>
      </w:r>
      <w:r>
        <w:rPr>
          <w:rFonts w:ascii="Times New Roman" w:hAnsi="Times New Roman"/>
          <w:sz w:val="24"/>
          <w:szCs w:val="24"/>
        </w:rPr>
        <w:t>.12</w:t>
      </w:r>
      <w:r w:rsidR="00180A5E">
        <w:rPr>
          <w:rFonts w:ascii="Times New Roman" w:hAnsi="Times New Roman"/>
          <w:sz w:val="24"/>
          <w:szCs w:val="24"/>
        </w:rPr>
        <w:t>.2020  за  № 85-п</w:t>
      </w:r>
      <w:r>
        <w:rPr>
          <w:rFonts w:ascii="Times New Roman" w:hAnsi="Times New Roman"/>
          <w:sz w:val="24"/>
          <w:szCs w:val="24"/>
        </w:rPr>
        <w:t>.</w:t>
      </w:r>
    </w:p>
    <w:p w14:paraId="21364F26" w14:textId="77777777" w:rsidR="007B62FB" w:rsidRDefault="007B62FB" w:rsidP="007B62F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B8724DE" w14:textId="77777777" w:rsidR="007B62FB" w:rsidRPr="00444478" w:rsidRDefault="007B62FB" w:rsidP="007B62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444478">
        <w:rPr>
          <w:rFonts w:ascii="Times New Roman" w:hAnsi="Times New Roman"/>
          <w:b/>
          <w:bCs/>
        </w:rPr>
        <w:t>Описание ключевых наиболее значимых рисков, а также текущих</w:t>
      </w:r>
    </w:p>
    <w:p w14:paraId="4A9E3E1A" w14:textId="77777777" w:rsidR="007B62FB" w:rsidRPr="00444478" w:rsidRDefault="007B62FB" w:rsidP="007B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44478">
        <w:rPr>
          <w:rFonts w:ascii="Times New Roman" w:hAnsi="Times New Roman"/>
          <w:b/>
          <w:bCs/>
        </w:rPr>
        <w:t>и ожидаемых тенденций, которые могут оказать воздействие</w:t>
      </w:r>
    </w:p>
    <w:p w14:paraId="33C1430A" w14:textId="77777777" w:rsidR="007B62FB" w:rsidRPr="00444478" w:rsidRDefault="007B62FB" w:rsidP="007B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44478">
        <w:rPr>
          <w:rFonts w:ascii="Times New Roman" w:hAnsi="Times New Roman"/>
          <w:b/>
          <w:bCs/>
        </w:rPr>
        <w:t>на состояние поднадзорной среды</w:t>
      </w:r>
    </w:p>
    <w:p w14:paraId="18359713" w14:textId="77777777" w:rsidR="007B62FB" w:rsidRDefault="007B62FB" w:rsidP="007B6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5AF16F78" w14:textId="7A8585B7" w:rsidR="007B62FB" w:rsidRDefault="007B62FB" w:rsidP="007B6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75F3">
        <w:rPr>
          <w:rFonts w:ascii="Times New Roman" w:hAnsi="Times New Roman"/>
          <w:color w:val="000000"/>
          <w:sz w:val="24"/>
          <w:szCs w:val="24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осуществления </w:t>
      </w:r>
      <w:r w:rsidRPr="00154690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6F4271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180A5E">
        <w:rPr>
          <w:rFonts w:ascii="Times New Roman" w:hAnsi="Times New Roman"/>
          <w:bCs/>
          <w:sz w:val="24"/>
          <w:szCs w:val="24"/>
        </w:rPr>
        <w:t xml:space="preserve"> «</w:t>
      </w:r>
      <w:r w:rsidR="00180A5E">
        <w:rPr>
          <w:rFonts w:ascii="Times New Roman" w:hAnsi="Times New Roman"/>
          <w:color w:val="000000"/>
          <w:sz w:val="24"/>
          <w:szCs w:val="24"/>
        </w:rPr>
        <w:t>Юшарский</w:t>
      </w:r>
      <w:r w:rsidR="00180A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сельсовет» </w:t>
      </w:r>
      <w:r w:rsidR="006F4271"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Cs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>, а также информации о мерах ответственности за допущенные нарушения.</w:t>
      </w:r>
    </w:p>
    <w:p w14:paraId="7B4E37F1" w14:textId="5B878A00" w:rsidR="007B62FB" w:rsidRDefault="007B62FB" w:rsidP="007B62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фактов нарушений </w:t>
      </w:r>
      <w:r w:rsidR="006F4271" w:rsidRPr="002875F3">
        <w:rPr>
          <w:rFonts w:ascii="Times New Roman" w:hAnsi="Times New Roman"/>
          <w:color w:val="000000"/>
          <w:sz w:val="24"/>
          <w:szCs w:val="24"/>
        </w:rPr>
        <w:t>юридически</w:t>
      </w:r>
      <w:r w:rsidR="006F4271"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="006F4271" w:rsidRPr="002875F3">
        <w:rPr>
          <w:rFonts w:ascii="Times New Roman" w:hAnsi="Times New Roman"/>
          <w:color w:val="000000"/>
          <w:sz w:val="24"/>
          <w:szCs w:val="24"/>
        </w:rPr>
        <w:t>лицами</w:t>
      </w:r>
      <w:r w:rsidR="006F42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271" w:rsidRPr="002875F3">
        <w:rPr>
          <w:rFonts w:ascii="Times New Roman" w:hAnsi="Times New Roman"/>
          <w:color w:val="000000"/>
          <w:sz w:val="24"/>
          <w:szCs w:val="24"/>
        </w:rPr>
        <w:t>и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 индивидуальны</w:t>
      </w:r>
      <w:r>
        <w:rPr>
          <w:rFonts w:ascii="Times New Roman" w:hAnsi="Times New Roman"/>
          <w:color w:val="000000"/>
          <w:sz w:val="24"/>
          <w:szCs w:val="24"/>
        </w:rPr>
        <w:t>ми предпринимателями</w:t>
      </w:r>
      <w:r>
        <w:rPr>
          <w:rFonts w:ascii="Times New Roman" w:hAnsi="Times New Roman"/>
          <w:sz w:val="24"/>
          <w:szCs w:val="24"/>
        </w:rPr>
        <w:t xml:space="preserve"> обязательных требований,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оценка соблюдения которых является предметом осуществления </w:t>
      </w:r>
      <w:r w:rsidRPr="00154690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6F4271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180A5E">
        <w:rPr>
          <w:rFonts w:ascii="Times New Roman" w:hAnsi="Times New Roman"/>
          <w:bCs/>
          <w:sz w:val="24"/>
          <w:szCs w:val="24"/>
        </w:rPr>
        <w:t xml:space="preserve"> «</w:t>
      </w:r>
      <w:r w:rsidR="00180A5E">
        <w:rPr>
          <w:rFonts w:ascii="Times New Roman" w:hAnsi="Times New Roman"/>
          <w:color w:val="000000"/>
          <w:sz w:val="24"/>
          <w:szCs w:val="24"/>
        </w:rPr>
        <w:t>Юшарский</w:t>
      </w:r>
      <w:r w:rsidR="00180A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сельсовет» </w:t>
      </w:r>
      <w:r w:rsidR="006F4271"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Cs/>
          <w:sz w:val="24"/>
          <w:szCs w:val="24"/>
        </w:rPr>
        <w:t>Ненецкого автономного округа.</w:t>
      </w:r>
    </w:p>
    <w:p w14:paraId="02C5013B" w14:textId="2B16E07E" w:rsidR="007B62FB" w:rsidRDefault="006F4271" w:rsidP="007B62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информирование</w:t>
      </w:r>
      <w:r w:rsidR="007B62FB">
        <w:rPr>
          <w:rFonts w:ascii="Times New Roman" w:hAnsi="Times New Roman"/>
          <w:sz w:val="24"/>
          <w:szCs w:val="24"/>
        </w:rPr>
        <w:t xml:space="preserve"> юридических лиц и индивидуальных предпринимателей о деятельности Администрации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B62FB">
        <w:rPr>
          <w:rFonts w:ascii="Times New Roman" w:hAnsi="Times New Roman"/>
          <w:sz w:val="24"/>
          <w:szCs w:val="24"/>
        </w:rPr>
        <w:t xml:space="preserve"> в сфере </w:t>
      </w:r>
      <w:r>
        <w:rPr>
          <w:rFonts w:ascii="Times New Roman" w:hAnsi="Times New Roman"/>
          <w:sz w:val="24"/>
          <w:szCs w:val="24"/>
        </w:rPr>
        <w:t>муниципального контроля</w:t>
      </w:r>
      <w:r w:rsidR="007B62FB">
        <w:rPr>
          <w:rFonts w:ascii="Times New Roman" w:hAnsi="Times New Roman"/>
          <w:sz w:val="24"/>
          <w:szCs w:val="24"/>
        </w:rPr>
        <w:t>, ее результатах.</w:t>
      </w:r>
    </w:p>
    <w:p w14:paraId="5ACCDE78" w14:textId="77777777" w:rsidR="007B62FB" w:rsidRDefault="007B62FB" w:rsidP="007B62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07F779E" w14:textId="77777777" w:rsidR="007B62FB" w:rsidRDefault="007B62FB" w:rsidP="007B62F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51CA098" w14:textId="6C1EEEB3" w:rsidR="007B62FB" w:rsidRPr="00180A5E" w:rsidRDefault="007B62FB" w:rsidP="00180A5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5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180A5E">
        <w:rPr>
          <w:rFonts w:ascii="Times New Roman" w:hAnsi="Times New Roman"/>
          <w:b/>
        </w:rPr>
        <w:t>План мероприятий по профилактике нарушений обязательных требований</w:t>
      </w:r>
      <w:r w:rsidR="00180A5E">
        <w:rPr>
          <w:rFonts w:ascii="Times New Roman" w:hAnsi="Times New Roman"/>
          <w:b/>
        </w:rPr>
        <w:t xml:space="preserve"> </w:t>
      </w:r>
      <w:r w:rsidRPr="00180A5E">
        <w:rPr>
          <w:rFonts w:ascii="Times New Roman" w:hAnsi="Times New Roman"/>
          <w:b/>
        </w:rPr>
        <w:t>на 202</w:t>
      </w:r>
      <w:r w:rsidR="006F4271">
        <w:rPr>
          <w:rFonts w:ascii="Times New Roman" w:hAnsi="Times New Roman"/>
          <w:b/>
        </w:rPr>
        <w:t>5</w:t>
      </w:r>
      <w:r w:rsidRPr="00180A5E">
        <w:rPr>
          <w:rFonts w:ascii="Times New Roman" w:hAnsi="Times New Roman"/>
          <w:b/>
        </w:rPr>
        <w:t xml:space="preserve"> год</w:t>
      </w:r>
    </w:p>
    <w:p w14:paraId="2649C9E7" w14:textId="77777777" w:rsidR="007B62FB" w:rsidRPr="0045579A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059"/>
        <w:gridCol w:w="2193"/>
      </w:tblGrid>
      <w:tr w:rsidR="007B62FB" w:rsidRPr="0045579A" w14:paraId="77EC38A0" w14:textId="77777777" w:rsidTr="006F4271">
        <w:trPr>
          <w:trHeight w:val="1360"/>
        </w:trPr>
        <w:tc>
          <w:tcPr>
            <w:tcW w:w="568" w:type="dxa"/>
            <w:shd w:val="clear" w:color="auto" w:fill="auto"/>
          </w:tcPr>
          <w:p w14:paraId="77D36A5C" w14:textId="77777777" w:rsidR="007B62FB" w:rsidRPr="00180A5E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A43FE7" w14:textId="77777777" w:rsidR="007B62FB" w:rsidRPr="00180A5E" w:rsidRDefault="007B62FB" w:rsidP="000E3452">
            <w:pPr>
              <w:rPr>
                <w:rFonts w:ascii="Times New Roman" w:hAnsi="Times New Roman"/>
                <w:sz w:val="20"/>
                <w:szCs w:val="20"/>
              </w:rPr>
            </w:pPr>
            <w:r w:rsidRPr="00180A5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14:paraId="2C342F26" w14:textId="77777777" w:rsidR="007B62FB" w:rsidRPr="00180A5E" w:rsidRDefault="007B62FB" w:rsidP="000E3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14:paraId="6901A16A" w14:textId="77777777" w:rsidR="007B62FB" w:rsidRPr="00180A5E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5E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14:paraId="7E9A4CD3" w14:textId="77777777" w:rsidR="007B62FB" w:rsidRPr="00180A5E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5E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14:paraId="00823B62" w14:textId="77777777" w:rsidR="007B62FB" w:rsidRPr="00180A5E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5E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059" w:type="dxa"/>
          </w:tcPr>
          <w:p w14:paraId="1F2CD47A" w14:textId="77777777" w:rsidR="007B62FB" w:rsidRPr="00180A5E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5E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193" w:type="dxa"/>
          </w:tcPr>
          <w:p w14:paraId="15E016CE" w14:textId="77777777" w:rsidR="007B62FB" w:rsidRPr="00180A5E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5E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14:paraId="50D78A94" w14:textId="01732C31" w:rsidR="007B62FB" w:rsidRPr="00180A5E" w:rsidRDefault="00180A5E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</w:t>
            </w:r>
            <w:r w:rsidR="006F4271">
              <w:rPr>
                <w:rFonts w:ascii="Times New Roman" w:hAnsi="Times New Roman"/>
                <w:sz w:val="20"/>
                <w:szCs w:val="20"/>
              </w:rPr>
              <w:t>ии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C67B5">
              <w:rPr>
                <w:rFonts w:ascii="Times New Roman" w:hAnsi="Times New Roman"/>
                <w:sz w:val="20"/>
                <w:szCs w:val="20"/>
              </w:rPr>
              <w:t xml:space="preserve">Юшарский </w:t>
            </w:r>
            <w:r w:rsidR="00AC67B5" w:rsidRPr="00180A5E">
              <w:rPr>
                <w:rFonts w:ascii="Times New Roman" w:hAnsi="Times New Roman"/>
                <w:sz w:val="20"/>
                <w:szCs w:val="20"/>
              </w:rPr>
              <w:t>сельсовет</w:t>
            </w:r>
            <w:r w:rsidR="007B62FB" w:rsidRPr="00180A5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6F4271">
              <w:rPr>
                <w:rFonts w:ascii="Times New Roman" w:hAnsi="Times New Roman"/>
                <w:sz w:val="20"/>
                <w:szCs w:val="20"/>
              </w:rPr>
              <w:t xml:space="preserve">ЗР </w:t>
            </w:r>
            <w:r w:rsidR="007B62FB" w:rsidRPr="00180A5E">
              <w:rPr>
                <w:rFonts w:ascii="Times New Roman" w:hAnsi="Times New Roman"/>
                <w:sz w:val="20"/>
                <w:szCs w:val="20"/>
              </w:rPr>
              <w:t>НАО</w:t>
            </w:r>
          </w:p>
        </w:tc>
      </w:tr>
      <w:tr w:rsidR="007B62FB" w:rsidRPr="0045579A" w14:paraId="26C565E6" w14:textId="77777777" w:rsidTr="006F4271">
        <w:trPr>
          <w:trHeight w:val="494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C454704" w14:textId="77777777" w:rsidR="007B62FB" w:rsidRPr="0045579A" w:rsidRDefault="007B62FB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C225B7" w14:textId="3085FF6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6F4271">
              <w:rPr>
                <w:rFonts w:ascii="Times New Roman" w:hAnsi="Times New Roman"/>
                <w:sz w:val="24"/>
                <w:szCs w:val="24"/>
              </w:rPr>
              <w:t xml:space="preserve">Администрации Сельского поселения </w:t>
            </w:r>
            <w:r w:rsidR="00180A5E">
              <w:rPr>
                <w:rFonts w:ascii="Times New Roman" w:hAnsi="Times New Roman"/>
                <w:sz w:val="24"/>
                <w:szCs w:val="24"/>
              </w:rPr>
              <w:t>«</w:t>
            </w:r>
            <w:r w:rsidR="00444478"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6F4271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B2DBF56" w14:textId="77777777" w:rsidR="007B62FB" w:rsidRPr="0045579A" w:rsidRDefault="007B62FB" w:rsidP="000E3452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051228A1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24AD488F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7B62FB" w:rsidRPr="0045579A" w14:paraId="787A4EC9" w14:textId="77777777" w:rsidTr="006F4271">
        <w:trPr>
          <w:trHeight w:val="4725"/>
        </w:trPr>
        <w:tc>
          <w:tcPr>
            <w:tcW w:w="568" w:type="dxa"/>
            <w:shd w:val="clear" w:color="auto" w:fill="auto"/>
          </w:tcPr>
          <w:p w14:paraId="7DE2FB1F" w14:textId="77777777" w:rsidR="007B62FB" w:rsidRPr="006C1225" w:rsidRDefault="007B62FB" w:rsidP="000E3452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14:paraId="07C8DAE9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14:paraId="3F82DFDB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059" w:type="dxa"/>
          </w:tcPr>
          <w:p w14:paraId="1AD2ABC7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2193" w:type="dxa"/>
          </w:tcPr>
          <w:p w14:paraId="1F14B541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7B62FB" w:rsidRPr="0045579A" w14:paraId="3D16CEF7" w14:textId="77777777" w:rsidTr="006F4271">
        <w:tc>
          <w:tcPr>
            <w:tcW w:w="568" w:type="dxa"/>
            <w:shd w:val="clear" w:color="auto" w:fill="auto"/>
          </w:tcPr>
          <w:p w14:paraId="072D5C80" w14:textId="77777777" w:rsidR="007B62FB" w:rsidRPr="0045579A" w:rsidRDefault="007B62FB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72424821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14:paraId="73D60B94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59" w:type="dxa"/>
          </w:tcPr>
          <w:p w14:paraId="758714B0" w14:textId="77777777" w:rsidR="007B62FB" w:rsidRPr="0045579A" w:rsidRDefault="007B62FB" w:rsidP="000E3452">
            <w:pPr>
              <w:pStyle w:val="a3"/>
              <w:ind w:firstLine="160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2193" w:type="dxa"/>
          </w:tcPr>
          <w:p w14:paraId="5A31A1BE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7B62FB" w:rsidRPr="0045579A" w14:paraId="00C8E2FB" w14:textId="77777777" w:rsidTr="006F4271">
        <w:tc>
          <w:tcPr>
            <w:tcW w:w="568" w:type="dxa"/>
            <w:shd w:val="clear" w:color="auto" w:fill="auto"/>
          </w:tcPr>
          <w:p w14:paraId="2F0EA483" w14:textId="77777777" w:rsidR="007B62FB" w:rsidRPr="0045579A" w:rsidRDefault="007B62FB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5FC9F3B4" w14:textId="6FB41F45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6F4271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4444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44478"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r w:rsidR="006F4271">
              <w:rPr>
                <w:rFonts w:ascii="Times New Roman" w:hAnsi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14:paraId="6197307B" w14:textId="388C0918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1 марта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4271">
              <w:rPr>
                <w:rFonts w:ascii="Times New Roman" w:hAnsi="Times New Roman"/>
                <w:sz w:val="24"/>
                <w:szCs w:val="24"/>
              </w:rPr>
              <w:t>5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002BD4B3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93" w:type="dxa"/>
          </w:tcPr>
          <w:p w14:paraId="2C8B8DBA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7B62FB" w:rsidRPr="0045579A" w14:paraId="49D6EBA2" w14:textId="77777777" w:rsidTr="006F4271">
        <w:tc>
          <w:tcPr>
            <w:tcW w:w="568" w:type="dxa"/>
            <w:shd w:val="clear" w:color="auto" w:fill="auto"/>
          </w:tcPr>
          <w:p w14:paraId="35B860D8" w14:textId="77777777" w:rsidR="007B62FB" w:rsidRPr="0045579A" w:rsidRDefault="007B62FB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7D681801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14:paraId="1D6DEC5B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059" w:type="dxa"/>
          </w:tcPr>
          <w:p w14:paraId="1D111AA1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2193" w:type="dxa"/>
          </w:tcPr>
          <w:p w14:paraId="3437557A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62FB" w:rsidRPr="0045579A" w14:paraId="49C9CA88" w14:textId="77777777" w:rsidTr="006F4271">
        <w:tc>
          <w:tcPr>
            <w:tcW w:w="568" w:type="dxa"/>
            <w:shd w:val="clear" w:color="auto" w:fill="auto"/>
          </w:tcPr>
          <w:p w14:paraId="551A762C" w14:textId="77777777" w:rsidR="007B62FB" w:rsidRPr="0045579A" w:rsidRDefault="007B62FB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73346B65" w14:textId="24D2EFE0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Разработка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AC67B5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4444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44478"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r w:rsidR="00AC67B5">
              <w:rPr>
                <w:rFonts w:ascii="Times New Roman" w:hAnsi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</w:t>
            </w:r>
            <w:r w:rsidR="00AC67B5">
              <w:rPr>
                <w:rFonts w:ascii="Times New Roman" w:hAnsi="Times New Roman"/>
                <w:sz w:val="24"/>
                <w:szCs w:val="24"/>
              </w:rPr>
              <w:t>6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3D08F3BC" w14:textId="4F7AE87A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20 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67B5">
              <w:rPr>
                <w:rFonts w:ascii="Times New Roman" w:hAnsi="Times New Roman"/>
                <w:sz w:val="24"/>
                <w:szCs w:val="24"/>
              </w:rPr>
              <w:t>5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1B7B3875" w14:textId="77777777" w:rsidR="007B62FB" w:rsidRPr="0045579A" w:rsidRDefault="007B62FB" w:rsidP="000E3452">
            <w:pPr>
              <w:pStyle w:val="a3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93" w:type="dxa"/>
          </w:tcPr>
          <w:p w14:paraId="6131AD14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14:paraId="5D6B9D52" w14:textId="77777777" w:rsidR="007B62FB" w:rsidRDefault="007B62FB" w:rsidP="004444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47F2B6F" w14:textId="77777777" w:rsidR="00444478" w:rsidRDefault="00444478" w:rsidP="007B62F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DB1F03B" w14:textId="2AE64EE8" w:rsidR="007B62FB" w:rsidRPr="00444478" w:rsidRDefault="007B62FB" w:rsidP="007B62FB">
      <w:pPr>
        <w:pStyle w:val="a3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6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444478">
        <w:rPr>
          <w:rFonts w:ascii="Times New Roman" w:hAnsi="Times New Roman"/>
          <w:b/>
        </w:rPr>
        <w:t xml:space="preserve">Проект </w:t>
      </w:r>
      <w:r w:rsidR="00AD29C7" w:rsidRPr="00444478">
        <w:rPr>
          <w:rFonts w:ascii="Times New Roman" w:hAnsi="Times New Roman"/>
          <w:b/>
        </w:rPr>
        <w:t>плана мероприятий</w:t>
      </w:r>
      <w:r w:rsidRPr="00444478">
        <w:rPr>
          <w:rFonts w:ascii="Times New Roman" w:hAnsi="Times New Roman"/>
          <w:b/>
        </w:rPr>
        <w:t xml:space="preserve"> по профилактике нарушений</w:t>
      </w:r>
    </w:p>
    <w:p w14:paraId="4E59D608" w14:textId="738C94B7" w:rsidR="007B62FB" w:rsidRPr="00444478" w:rsidRDefault="007B62FB" w:rsidP="007B62FB">
      <w:pPr>
        <w:pStyle w:val="a3"/>
        <w:ind w:firstLine="567"/>
        <w:jc w:val="center"/>
        <w:rPr>
          <w:rFonts w:ascii="Times New Roman" w:hAnsi="Times New Roman"/>
          <w:b/>
        </w:rPr>
      </w:pPr>
      <w:r w:rsidRPr="00444478">
        <w:rPr>
          <w:rFonts w:ascii="Times New Roman" w:hAnsi="Times New Roman"/>
          <w:b/>
        </w:rPr>
        <w:t xml:space="preserve"> обязательных требований на 202</w:t>
      </w:r>
      <w:r w:rsidR="00AC67B5">
        <w:rPr>
          <w:rFonts w:ascii="Times New Roman" w:hAnsi="Times New Roman"/>
          <w:b/>
        </w:rPr>
        <w:t>5</w:t>
      </w:r>
      <w:r w:rsidRPr="00444478">
        <w:rPr>
          <w:rFonts w:ascii="Times New Roman" w:hAnsi="Times New Roman"/>
          <w:b/>
        </w:rPr>
        <w:t>-202</w:t>
      </w:r>
      <w:r w:rsidR="00AC67B5">
        <w:rPr>
          <w:rFonts w:ascii="Times New Roman" w:hAnsi="Times New Roman"/>
          <w:b/>
        </w:rPr>
        <w:t>6</w:t>
      </w:r>
      <w:r w:rsidRPr="00444478">
        <w:rPr>
          <w:rFonts w:ascii="Times New Roman" w:hAnsi="Times New Roman"/>
          <w:b/>
        </w:rPr>
        <w:t xml:space="preserve"> год</w:t>
      </w:r>
    </w:p>
    <w:p w14:paraId="6774DF80" w14:textId="77777777" w:rsidR="007B62FB" w:rsidRPr="0045579A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7B62FB" w:rsidRPr="0045579A" w14:paraId="7CF50EE0" w14:textId="77777777" w:rsidTr="000E3452">
        <w:trPr>
          <w:trHeight w:val="1360"/>
        </w:trPr>
        <w:tc>
          <w:tcPr>
            <w:tcW w:w="568" w:type="dxa"/>
            <w:shd w:val="clear" w:color="auto" w:fill="auto"/>
          </w:tcPr>
          <w:p w14:paraId="09AF0F3D" w14:textId="77777777" w:rsidR="007B62FB" w:rsidRPr="00444478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E8538E" w14:textId="77777777" w:rsidR="007B62FB" w:rsidRPr="00444478" w:rsidRDefault="007B62FB" w:rsidP="000E3452">
            <w:pPr>
              <w:rPr>
                <w:rFonts w:ascii="Times New Roman" w:hAnsi="Times New Roman"/>
                <w:sz w:val="20"/>
                <w:szCs w:val="20"/>
              </w:rPr>
            </w:pPr>
            <w:r w:rsidRPr="0044447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14:paraId="3ADA317F" w14:textId="77777777" w:rsidR="007B62FB" w:rsidRPr="00444478" w:rsidRDefault="007B62FB" w:rsidP="000E3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A9B6D7" w14:textId="77777777" w:rsidR="007B62FB" w:rsidRPr="00444478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47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14:paraId="0CD850EB" w14:textId="77777777" w:rsidR="007B62FB" w:rsidRPr="00444478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478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14:paraId="61A4EFAE" w14:textId="77777777" w:rsidR="007B62FB" w:rsidRPr="00444478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478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0F8BDBC7" w14:textId="77777777" w:rsidR="007B62FB" w:rsidRPr="00444478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478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037B148C" w14:textId="77777777" w:rsidR="007B62FB" w:rsidRPr="00444478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478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14:paraId="23CFFBA1" w14:textId="77777777" w:rsidR="007B62FB" w:rsidRPr="00444478" w:rsidRDefault="00444478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МО «Юшарский</w:t>
            </w:r>
            <w:r w:rsidR="007B62FB" w:rsidRPr="00444478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7B62FB" w:rsidRPr="0045579A" w14:paraId="4900324B" w14:textId="77777777" w:rsidTr="00444478">
        <w:trPr>
          <w:trHeight w:val="49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0489AD6" w14:textId="77777777" w:rsidR="007B62FB" w:rsidRPr="0045579A" w:rsidRDefault="007B62FB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69007F" w14:textId="6C9A2CF5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AC67B5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444478">
              <w:rPr>
                <w:rFonts w:ascii="Times New Roman" w:hAnsi="Times New Roman"/>
                <w:sz w:val="24"/>
                <w:szCs w:val="24"/>
              </w:rPr>
              <w:t xml:space="preserve">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r w:rsidR="00AC67B5">
              <w:rPr>
                <w:rFonts w:ascii="Times New Roman" w:hAnsi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44F289" w14:textId="77777777" w:rsidR="007B62FB" w:rsidRPr="0045579A" w:rsidRDefault="007B62FB" w:rsidP="000E3452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1948E9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0EF600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7B62FB" w:rsidRPr="0045579A" w14:paraId="3CEAA0D0" w14:textId="77777777" w:rsidTr="00444478">
        <w:trPr>
          <w:trHeight w:val="4739"/>
        </w:trPr>
        <w:tc>
          <w:tcPr>
            <w:tcW w:w="568" w:type="dxa"/>
            <w:shd w:val="clear" w:color="auto" w:fill="auto"/>
          </w:tcPr>
          <w:p w14:paraId="27964E59" w14:textId="77777777" w:rsidR="007B62FB" w:rsidRPr="006C1225" w:rsidRDefault="007B62FB" w:rsidP="000E3452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14:paraId="4C4883C6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14:paraId="14F41BCC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14:paraId="73DB24EB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392433F9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7B62FB" w:rsidRPr="0045579A" w14:paraId="3572F6B0" w14:textId="77777777" w:rsidTr="000E3452">
        <w:tc>
          <w:tcPr>
            <w:tcW w:w="568" w:type="dxa"/>
            <w:shd w:val="clear" w:color="auto" w:fill="auto"/>
          </w:tcPr>
          <w:p w14:paraId="10281EBC" w14:textId="77777777" w:rsidR="007B62FB" w:rsidRPr="0045579A" w:rsidRDefault="007B62FB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6E2FDD99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14:paraId="3D55257A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14:paraId="068B8C92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329C68F3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7B62FB" w:rsidRPr="0045579A" w14:paraId="1051CAE0" w14:textId="77777777" w:rsidTr="000E3452">
        <w:tc>
          <w:tcPr>
            <w:tcW w:w="568" w:type="dxa"/>
            <w:shd w:val="clear" w:color="auto" w:fill="auto"/>
          </w:tcPr>
          <w:p w14:paraId="166E918F" w14:textId="77777777" w:rsidR="007B62FB" w:rsidRPr="0045579A" w:rsidRDefault="007B62FB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2AD2E9B3" w14:textId="2BA728A5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AC67B5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4444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44478"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AC67B5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14:paraId="785C4E31" w14:textId="340519D0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1 марта</w:t>
            </w:r>
            <w:r w:rsidR="00AC6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830A9A9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4DE9759C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7B62FB" w:rsidRPr="0045579A" w14:paraId="0AD5A7B5" w14:textId="77777777" w:rsidTr="000E3452">
        <w:tc>
          <w:tcPr>
            <w:tcW w:w="568" w:type="dxa"/>
            <w:shd w:val="clear" w:color="auto" w:fill="auto"/>
          </w:tcPr>
          <w:p w14:paraId="2CE0A7C0" w14:textId="77777777" w:rsidR="007B62FB" w:rsidRPr="0045579A" w:rsidRDefault="007B62FB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41904951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575976BA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1E2C904B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2EA8551B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62FB" w:rsidRPr="0045579A" w14:paraId="57DE4EAB" w14:textId="77777777" w:rsidTr="000E3452">
        <w:tc>
          <w:tcPr>
            <w:tcW w:w="568" w:type="dxa"/>
            <w:shd w:val="clear" w:color="auto" w:fill="auto"/>
          </w:tcPr>
          <w:p w14:paraId="418F7563" w14:textId="77777777" w:rsidR="007B62FB" w:rsidRPr="0045579A" w:rsidRDefault="007B62FB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37973E5E" w14:textId="606DD82C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Разработка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AC67B5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4444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44478"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AC67B5">
              <w:rPr>
                <w:rFonts w:ascii="Times New Roman" w:hAnsi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предпринимателями обязательных требований при осуществлении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 на 202</w:t>
            </w:r>
            <w:r w:rsidR="00AC67B5">
              <w:rPr>
                <w:rFonts w:ascii="Times New Roman" w:hAnsi="Times New Roman"/>
                <w:sz w:val="24"/>
                <w:szCs w:val="24"/>
              </w:rPr>
              <w:t>7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4040691A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20 декабря </w:t>
            </w:r>
          </w:p>
        </w:tc>
        <w:tc>
          <w:tcPr>
            <w:tcW w:w="2268" w:type="dxa"/>
          </w:tcPr>
          <w:p w14:paraId="020CD2D5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4100D453" w14:textId="77777777" w:rsidR="007B62FB" w:rsidRPr="0045579A" w:rsidRDefault="007B62FB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14:paraId="067CD0CA" w14:textId="77777777" w:rsidR="007B62FB" w:rsidRPr="00444478" w:rsidRDefault="007B62FB" w:rsidP="004444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</w:p>
    <w:p w14:paraId="7D62809D" w14:textId="77777777" w:rsidR="00444478" w:rsidRDefault="00444478" w:rsidP="007B6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46ECFFD2" w14:textId="77777777" w:rsidR="007B62FB" w:rsidRPr="00444478" w:rsidRDefault="007B62FB" w:rsidP="007B6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444478">
        <w:rPr>
          <w:rFonts w:ascii="Times New Roman" w:hAnsi="Times New Roman"/>
          <w:b/>
        </w:rPr>
        <w:t>7. Механизм реализации Программы</w:t>
      </w:r>
    </w:p>
    <w:p w14:paraId="0D1EEDA4" w14:textId="77777777" w:rsidR="007B62FB" w:rsidRPr="0045579A" w:rsidRDefault="007B62FB" w:rsidP="007B62F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68F5197" w14:textId="13756D0B" w:rsidR="007B62FB" w:rsidRPr="004F0824" w:rsidRDefault="007B62FB" w:rsidP="007B62F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824">
        <w:rPr>
          <w:rFonts w:ascii="Times New Roman" w:hAnsi="Times New Roman"/>
          <w:sz w:val="24"/>
          <w:szCs w:val="24"/>
          <w:lang w:eastAsia="ru-RU"/>
        </w:rPr>
        <w:t xml:space="preserve">Программа реализуется общим отделом Администрации </w:t>
      </w:r>
      <w:r w:rsidR="00AC67B5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4F0824">
        <w:rPr>
          <w:rFonts w:ascii="Times New Roman" w:hAnsi="Times New Roman"/>
          <w:sz w:val="24"/>
          <w:szCs w:val="24"/>
        </w:rPr>
        <w:t xml:space="preserve"> (</w:t>
      </w:r>
      <w:r w:rsidR="00AC67B5" w:rsidRPr="004F0824">
        <w:rPr>
          <w:rFonts w:ascii="Times New Roman" w:hAnsi="Times New Roman"/>
          <w:sz w:val="24"/>
          <w:szCs w:val="24"/>
        </w:rPr>
        <w:t>органом муниципального</w:t>
      </w:r>
      <w:r w:rsidRPr="004F0824">
        <w:rPr>
          <w:rFonts w:ascii="Times New Roman" w:hAnsi="Times New Roman"/>
          <w:sz w:val="24"/>
          <w:szCs w:val="24"/>
        </w:rPr>
        <w:t xml:space="preserve"> контроля) </w:t>
      </w:r>
      <w:r w:rsidRPr="004F0824">
        <w:rPr>
          <w:rFonts w:ascii="Times New Roman" w:hAnsi="Times New Roman"/>
          <w:sz w:val="24"/>
          <w:szCs w:val="24"/>
          <w:lang w:eastAsia="ru-RU"/>
        </w:rPr>
        <w:t>к полномочиям которого относится:</w:t>
      </w:r>
    </w:p>
    <w:p w14:paraId="733A03B7" w14:textId="77777777" w:rsidR="007B62FB" w:rsidRPr="004F0824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подготовка ежегодного доклада об итогах реализации Программы;</w:t>
      </w:r>
    </w:p>
    <w:p w14:paraId="13AD790C" w14:textId="77777777" w:rsidR="007B62FB" w:rsidRPr="004F0824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подготовка предложений по уточнению перечня программных мероприятий (при необходимости);</w:t>
      </w:r>
    </w:p>
    <w:p w14:paraId="010974B0" w14:textId="77777777" w:rsidR="007B62FB" w:rsidRPr="004F0824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проведение мониторинга реализации программы и предварительной оценки ожидаемой эффективнос</w:t>
      </w:r>
      <w:r>
        <w:rPr>
          <w:rFonts w:ascii="Times New Roman" w:hAnsi="Times New Roman"/>
          <w:sz w:val="24"/>
          <w:szCs w:val="24"/>
          <w:lang w:eastAsia="ru-RU"/>
        </w:rPr>
        <w:t>ти и результативности программы;</w:t>
      </w:r>
    </w:p>
    <w:p w14:paraId="62CE47AC" w14:textId="77777777" w:rsidR="007B62FB" w:rsidRPr="004F0824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</w:t>
      </w:r>
      <w:r>
        <w:rPr>
          <w:rFonts w:ascii="Times New Roman" w:hAnsi="Times New Roman"/>
          <w:sz w:val="24"/>
          <w:szCs w:val="24"/>
          <w:lang w:eastAsia="ru-RU"/>
        </w:rPr>
        <w:t>а проекта изменений в Программу.</w:t>
      </w:r>
    </w:p>
    <w:p w14:paraId="1EA0731F" w14:textId="77777777" w:rsidR="007B62FB" w:rsidRDefault="007B62FB" w:rsidP="007B62F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C6D1ED7" w14:textId="77777777" w:rsidR="007B62FB" w:rsidRDefault="007B62FB" w:rsidP="007B62F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144E8E2" w14:textId="77777777" w:rsidR="007B62FB" w:rsidRPr="007B62FB" w:rsidRDefault="007B62FB" w:rsidP="007B62FB">
      <w:pPr>
        <w:pStyle w:val="a3"/>
        <w:ind w:firstLine="567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7B62FB">
        <w:rPr>
          <w:rFonts w:ascii="Times New Roman" w:hAnsi="Times New Roman"/>
          <w:b/>
          <w:lang w:eastAsia="ru-RU"/>
        </w:rPr>
        <w:t>Уполномоченные лица, ответственные за организацию</w:t>
      </w:r>
    </w:p>
    <w:p w14:paraId="5BA70A94" w14:textId="77777777" w:rsidR="007B62FB" w:rsidRPr="007B62FB" w:rsidRDefault="007B62FB" w:rsidP="007B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B62FB">
        <w:rPr>
          <w:rFonts w:ascii="Times New Roman" w:hAnsi="Times New Roman"/>
          <w:b/>
        </w:rPr>
        <w:t xml:space="preserve">и проведение профилактических мероприятий </w:t>
      </w:r>
    </w:p>
    <w:p w14:paraId="324DBFDC" w14:textId="77777777" w:rsidR="007B62FB" w:rsidRDefault="007B62FB" w:rsidP="007B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C62A91" w14:textId="5C34BAA1" w:rsidR="007B62FB" w:rsidRDefault="007B62FB" w:rsidP="007B6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Уполномоченными лицами, ответственными за организацию и проведение профилактических мероприятий муниципального </w:t>
      </w:r>
      <w:r w:rsidR="00AC67B5">
        <w:rPr>
          <w:rFonts w:ascii="Times New Roman" w:hAnsi="Times New Roman"/>
          <w:sz w:val="24"/>
          <w:szCs w:val="24"/>
        </w:rPr>
        <w:t>земельного</w:t>
      </w:r>
      <w:r>
        <w:rPr>
          <w:rFonts w:ascii="Times New Roman" w:hAnsi="Times New Roman"/>
          <w:sz w:val="24"/>
          <w:szCs w:val="24"/>
        </w:rPr>
        <w:t xml:space="preserve"> контроля, являются:</w:t>
      </w:r>
    </w:p>
    <w:p w14:paraId="2C5C001A" w14:textId="4757C0D7" w:rsidR="007B62FB" w:rsidRPr="00AF23BF" w:rsidRDefault="007B62FB" w:rsidP="007B62F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3BF">
        <w:rPr>
          <w:rFonts w:ascii="Times New Roman" w:hAnsi="Times New Roman"/>
          <w:sz w:val="24"/>
          <w:szCs w:val="24"/>
          <w:lang w:eastAsia="ru-RU"/>
        </w:rPr>
        <w:t xml:space="preserve">- специалист общего отдела Администрации </w:t>
      </w:r>
      <w:r w:rsidR="00AD29C7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AF23BF">
        <w:rPr>
          <w:rFonts w:ascii="Times New Roman" w:hAnsi="Times New Roman"/>
          <w:sz w:val="24"/>
          <w:szCs w:val="24"/>
        </w:rPr>
        <w:t>Юшарский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AD29C7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Pr="00AF23BF">
        <w:rPr>
          <w:rFonts w:ascii="Times New Roman" w:hAnsi="Times New Roman"/>
          <w:sz w:val="24"/>
          <w:szCs w:val="24"/>
          <w:lang w:eastAsia="ru-RU"/>
        </w:rPr>
        <w:t>Ненецкого а</w:t>
      </w:r>
      <w:r>
        <w:rPr>
          <w:rFonts w:ascii="Times New Roman" w:hAnsi="Times New Roman"/>
          <w:sz w:val="24"/>
          <w:szCs w:val="24"/>
          <w:lang w:eastAsia="ru-RU"/>
        </w:rPr>
        <w:t>втономного округа», тел.: (8) 818-572-46-22</w:t>
      </w:r>
      <w:r w:rsidR="00AC67B5">
        <w:rPr>
          <w:rFonts w:ascii="Times New Roman" w:hAnsi="Times New Roman"/>
          <w:sz w:val="24"/>
          <w:szCs w:val="24"/>
          <w:lang w:eastAsia="ru-RU"/>
        </w:rPr>
        <w:t>.</w:t>
      </w:r>
    </w:p>
    <w:sectPr w:rsidR="007B62FB" w:rsidRPr="00AF23BF" w:rsidSect="004444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FB"/>
    <w:rsid w:val="00180A5E"/>
    <w:rsid w:val="002D294A"/>
    <w:rsid w:val="00383170"/>
    <w:rsid w:val="00444478"/>
    <w:rsid w:val="00484AE1"/>
    <w:rsid w:val="004C12E0"/>
    <w:rsid w:val="006D38FE"/>
    <w:rsid w:val="006F4271"/>
    <w:rsid w:val="007B62FB"/>
    <w:rsid w:val="009301B9"/>
    <w:rsid w:val="00AC67B5"/>
    <w:rsid w:val="00AD29C7"/>
    <w:rsid w:val="00B26999"/>
    <w:rsid w:val="00DA7764"/>
    <w:rsid w:val="00F30AAE"/>
    <w:rsid w:val="00F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E6DD"/>
  <w15:docId w15:val="{F9EA434D-0EE4-4241-AA6F-0661EC7C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2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7B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2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C07F245A5FFA8C18FFE0E85B9CD0923BE6A09DF9162A3C94089ECAF0DE7562457C9BF2DBC2508AD24A40A30K2w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2D51-17EE-418C-AEF8-93B37EED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2020-12-22T14:58:00Z</cp:lastPrinted>
  <dcterms:created xsi:type="dcterms:W3CDTF">2024-12-18T13:34:00Z</dcterms:created>
  <dcterms:modified xsi:type="dcterms:W3CDTF">2024-12-19T13:50:00Z</dcterms:modified>
</cp:coreProperties>
</file>