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F942" w14:textId="77777777" w:rsidR="0010713C" w:rsidRDefault="0010713C" w:rsidP="00CA0EEC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</w:p>
    <w:p w14:paraId="0002208A" w14:textId="77777777" w:rsidR="00CA0EEC" w:rsidRPr="00D313E6" w:rsidRDefault="00CA0EEC" w:rsidP="00CA0EEC">
      <w:pPr>
        <w:spacing w:after="0" w:line="240" w:lineRule="auto"/>
        <w:jc w:val="right"/>
        <w:rPr>
          <w:rFonts w:ascii="Times New Roman" w:hAnsi="Times New Roman"/>
          <w:color w:val="252519"/>
          <w:sz w:val="24"/>
          <w:szCs w:val="24"/>
        </w:rPr>
      </w:pPr>
      <w:r w:rsidRPr="00D313E6">
        <w:rPr>
          <w:rFonts w:ascii="Times New Roman" w:hAnsi="Times New Roman"/>
          <w:color w:val="252519"/>
          <w:sz w:val="24"/>
          <w:szCs w:val="24"/>
        </w:rPr>
        <w:t xml:space="preserve">Приложение </w:t>
      </w:r>
      <w:r w:rsidRPr="00D313E6">
        <w:rPr>
          <w:rFonts w:ascii="Times New Roman" w:hAnsi="Times New Roman"/>
          <w:sz w:val="24"/>
          <w:szCs w:val="24"/>
        </w:rPr>
        <w:t>№</w:t>
      </w:r>
      <w:r w:rsidR="0010713C" w:rsidRPr="00D313E6">
        <w:rPr>
          <w:rFonts w:ascii="Times New Roman" w:hAnsi="Times New Roman"/>
          <w:sz w:val="24"/>
          <w:szCs w:val="24"/>
        </w:rPr>
        <w:t>1</w:t>
      </w:r>
    </w:p>
    <w:p w14:paraId="6CA6ED27" w14:textId="77777777" w:rsidR="00CA0EEC" w:rsidRPr="00D313E6" w:rsidRDefault="0010713C" w:rsidP="00CA0EEC">
      <w:pPr>
        <w:spacing w:after="0" w:line="240" w:lineRule="auto"/>
        <w:jc w:val="right"/>
        <w:rPr>
          <w:rFonts w:ascii="Times New Roman" w:hAnsi="Times New Roman"/>
          <w:color w:val="252519"/>
          <w:sz w:val="24"/>
          <w:szCs w:val="24"/>
        </w:rPr>
      </w:pPr>
      <w:r w:rsidRPr="00D313E6">
        <w:rPr>
          <w:rFonts w:ascii="Times New Roman" w:hAnsi="Times New Roman"/>
          <w:color w:val="252519"/>
          <w:sz w:val="24"/>
          <w:szCs w:val="24"/>
        </w:rPr>
        <w:t>к распоряжению</w:t>
      </w:r>
      <w:r w:rsidR="00CA0EEC" w:rsidRPr="00D313E6">
        <w:rPr>
          <w:rFonts w:ascii="Times New Roman" w:hAnsi="Times New Roman"/>
          <w:color w:val="252519"/>
          <w:sz w:val="24"/>
          <w:szCs w:val="24"/>
        </w:rPr>
        <w:t xml:space="preserve"> администрации </w:t>
      </w:r>
    </w:p>
    <w:p w14:paraId="5AE4D2A6" w14:textId="7815FF2F" w:rsidR="00CA0EEC" w:rsidRPr="00D313E6" w:rsidRDefault="00885685" w:rsidP="00CA0EEC">
      <w:pPr>
        <w:spacing w:after="0" w:line="240" w:lineRule="auto"/>
        <w:jc w:val="right"/>
        <w:rPr>
          <w:rFonts w:ascii="Times New Roman" w:hAnsi="Times New Roman"/>
          <w:color w:val="252519"/>
          <w:sz w:val="24"/>
          <w:szCs w:val="24"/>
        </w:rPr>
      </w:pPr>
      <w:r>
        <w:rPr>
          <w:rFonts w:ascii="Times New Roman" w:hAnsi="Times New Roman"/>
          <w:color w:val="252519"/>
          <w:sz w:val="24"/>
          <w:szCs w:val="24"/>
        </w:rPr>
        <w:t>Сельского поселения</w:t>
      </w:r>
      <w:r w:rsidR="00CA0EEC" w:rsidRPr="00D313E6">
        <w:rPr>
          <w:rFonts w:ascii="Times New Roman" w:hAnsi="Times New Roman"/>
          <w:color w:val="252519"/>
          <w:sz w:val="24"/>
          <w:szCs w:val="24"/>
        </w:rPr>
        <w:t xml:space="preserve"> «Юшарский сельсовет» </w:t>
      </w:r>
      <w:r>
        <w:rPr>
          <w:rFonts w:ascii="Times New Roman" w:hAnsi="Times New Roman"/>
          <w:color w:val="252519"/>
          <w:sz w:val="24"/>
          <w:szCs w:val="24"/>
        </w:rPr>
        <w:t xml:space="preserve">ЗР </w:t>
      </w:r>
      <w:r w:rsidR="00CA0EEC" w:rsidRPr="00D313E6">
        <w:rPr>
          <w:rFonts w:ascii="Times New Roman" w:hAnsi="Times New Roman"/>
          <w:color w:val="252519"/>
          <w:sz w:val="24"/>
          <w:szCs w:val="24"/>
        </w:rPr>
        <w:t>НАО</w:t>
      </w:r>
    </w:p>
    <w:p w14:paraId="17721E12" w14:textId="63F00FD4" w:rsidR="00CA0EEC" w:rsidRPr="00D313E6" w:rsidRDefault="00CA0EEC" w:rsidP="00CA0E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3E6">
        <w:rPr>
          <w:rFonts w:ascii="Times New Roman" w:hAnsi="Times New Roman"/>
          <w:sz w:val="24"/>
          <w:szCs w:val="24"/>
        </w:rPr>
        <w:t>от</w:t>
      </w:r>
      <w:r w:rsidRPr="00D313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2D19">
        <w:rPr>
          <w:rFonts w:ascii="Times New Roman" w:hAnsi="Times New Roman"/>
          <w:sz w:val="24"/>
          <w:szCs w:val="24"/>
        </w:rPr>
        <w:t>1</w:t>
      </w:r>
      <w:r w:rsidR="00D313E6">
        <w:rPr>
          <w:rFonts w:ascii="Times New Roman" w:hAnsi="Times New Roman"/>
          <w:sz w:val="24"/>
          <w:szCs w:val="24"/>
        </w:rPr>
        <w:t>9</w:t>
      </w:r>
      <w:r w:rsidR="00267175" w:rsidRPr="00D313E6">
        <w:rPr>
          <w:rFonts w:ascii="Times New Roman" w:hAnsi="Times New Roman"/>
          <w:sz w:val="24"/>
          <w:szCs w:val="24"/>
        </w:rPr>
        <w:t>.</w:t>
      </w:r>
      <w:r w:rsidR="0010713C" w:rsidRPr="00D313E6">
        <w:rPr>
          <w:rFonts w:ascii="Times New Roman" w:hAnsi="Times New Roman"/>
          <w:sz w:val="24"/>
          <w:szCs w:val="24"/>
        </w:rPr>
        <w:t>0</w:t>
      </w:r>
      <w:r w:rsidR="00D313E6">
        <w:rPr>
          <w:rFonts w:ascii="Times New Roman" w:hAnsi="Times New Roman"/>
          <w:sz w:val="24"/>
          <w:szCs w:val="24"/>
        </w:rPr>
        <w:t>4</w:t>
      </w:r>
      <w:r w:rsidR="0010713C" w:rsidRPr="00D313E6">
        <w:rPr>
          <w:rFonts w:ascii="Times New Roman" w:hAnsi="Times New Roman"/>
          <w:sz w:val="24"/>
          <w:szCs w:val="24"/>
        </w:rPr>
        <w:t>.20</w:t>
      </w:r>
      <w:r w:rsidR="00D313E6">
        <w:rPr>
          <w:rFonts w:ascii="Times New Roman" w:hAnsi="Times New Roman"/>
          <w:sz w:val="24"/>
          <w:szCs w:val="24"/>
        </w:rPr>
        <w:t>2</w:t>
      </w:r>
      <w:r w:rsidR="00B02D19">
        <w:rPr>
          <w:rFonts w:ascii="Times New Roman" w:hAnsi="Times New Roman"/>
          <w:sz w:val="24"/>
          <w:szCs w:val="24"/>
        </w:rPr>
        <w:t>3</w:t>
      </w:r>
      <w:r w:rsidRPr="00D313E6">
        <w:rPr>
          <w:rFonts w:ascii="Times New Roman" w:hAnsi="Times New Roman"/>
          <w:sz w:val="24"/>
          <w:szCs w:val="24"/>
        </w:rPr>
        <w:t xml:space="preserve"> № </w:t>
      </w:r>
      <w:r w:rsidR="00B02D19">
        <w:rPr>
          <w:rFonts w:ascii="Times New Roman" w:hAnsi="Times New Roman"/>
          <w:sz w:val="24"/>
          <w:szCs w:val="24"/>
        </w:rPr>
        <w:t>20</w:t>
      </w:r>
      <w:r w:rsidR="00CE7C8E" w:rsidRPr="00D313E6">
        <w:rPr>
          <w:rFonts w:ascii="Times New Roman" w:hAnsi="Times New Roman"/>
          <w:sz w:val="24"/>
          <w:szCs w:val="24"/>
        </w:rPr>
        <w:t>-од</w:t>
      </w:r>
    </w:p>
    <w:p w14:paraId="0FF8645F" w14:textId="77777777" w:rsidR="00CA0EEC" w:rsidRPr="00D313E6" w:rsidRDefault="00CA0EEC" w:rsidP="00CA0EEC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/>
          <w:b/>
          <w:bCs/>
          <w:color w:val="252519"/>
          <w:sz w:val="24"/>
          <w:szCs w:val="24"/>
        </w:rPr>
      </w:pPr>
    </w:p>
    <w:p w14:paraId="472F3D18" w14:textId="77777777" w:rsidR="00CA0EEC" w:rsidRPr="00D313E6" w:rsidRDefault="00CA0EEC" w:rsidP="00CA0EEC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/>
          <w:color w:val="252519"/>
          <w:sz w:val="24"/>
          <w:szCs w:val="24"/>
        </w:rPr>
      </w:pPr>
      <w:r w:rsidRPr="00D313E6">
        <w:rPr>
          <w:rFonts w:ascii="Times New Roman" w:hAnsi="Times New Roman"/>
          <w:b/>
          <w:bCs/>
          <w:color w:val="252519"/>
          <w:sz w:val="24"/>
          <w:szCs w:val="24"/>
        </w:rPr>
        <w:t>Программа</w:t>
      </w:r>
    </w:p>
    <w:p w14:paraId="2C631E21" w14:textId="2F5CAE9D" w:rsidR="00B8613E" w:rsidRPr="00D313E6" w:rsidRDefault="00CA0EEC" w:rsidP="00B8613E">
      <w:pPr>
        <w:spacing w:before="100" w:beforeAutospacing="1" w:after="10" w:line="240" w:lineRule="auto"/>
        <w:jc w:val="center"/>
        <w:rPr>
          <w:rFonts w:ascii="Times New Roman" w:hAnsi="Times New Roman"/>
          <w:b/>
          <w:bCs/>
          <w:color w:val="252519"/>
          <w:sz w:val="24"/>
          <w:szCs w:val="24"/>
        </w:rPr>
      </w:pPr>
      <w:r w:rsidRPr="00D313E6">
        <w:rPr>
          <w:rFonts w:ascii="Times New Roman" w:hAnsi="Times New Roman"/>
          <w:b/>
          <w:bCs/>
          <w:color w:val="252519"/>
          <w:sz w:val="24"/>
          <w:szCs w:val="24"/>
        </w:rPr>
        <w:t> проведения проверки готовности теплоснабжающих организаций</w:t>
      </w:r>
      <w:r w:rsidR="00B8613E" w:rsidRPr="00D313E6">
        <w:rPr>
          <w:rFonts w:ascii="Times New Roman" w:hAnsi="Times New Roman"/>
          <w:b/>
          <w:bCs/>
          <w:color w:val="252519"/>
          <w:sz w:val="24"/>
          <w:szCs w:val="24"/>
        </w:rPr>
        <w:t xml:space="preserve"> - учреждений</w:t>
      </w:r>
      <w:r w:rsidRPr="00D313E6">
        <w:rPr>
          <w:rFonts w:ascii="Times New Roman" w:hAnsi="Times New Roman"/>
          <w:b/>
          <w:bCs/>
          <w:color w:val="252519"/>
          <w:sz w:val="24"/>
          <w:szCs w:val="24"/>
        </w:rPr>
        <w:t xml:space="preserve"> и потребителей тепловой энергии к отопительному периоду</w:t>
      </w:r>
      <w:r w:rsidR="0010713C" w:rsidRPr="00D313E6">
        <w:rPr>
          <w:rFonts w:ascii="Times New Roman" w:hAnsi="Times New Roman"/>
          <w:b/>
          <w:bCs/>
          <w:color w:val="252519"/>
          <w:sz w:val="24"/>
          <w:szCs w:val="24"/>
        </w:rPr>
        <w:t xml:space="preserve"> 20</w:t>
      </w:r>
      <w:r w:rsidR="00B8613E" w:rsidRPr="00D313E6">
        <w:rPr>
          <w:rFonts w:ascii="Times New Roman" w:hAnsi="Times New Roman"/>
          <w:b/>
          <w:bCs/>
          <w:color w:val="252519"/>
          <w:sz w:val="24"/>
          <w:szCs w:val="24"/>
        </w:rPr>
        <w:t>2</w:t>
      </w:r>
      <w:r w:rsidR="00B02D19">
        <w:rPr>
          <w:rFonts w:ascii="Times New Roman" w:hAnsi="Times New Roman"/>
          <w:b/>
          <w:bCs/>
          <w:color w:val="252519"/>
          <w:sz w:val="24"/>
          <w:szCs w:val="24"/>
        </w:rPr>
        <w:t>3</w:t>
      </w:r>
      <w:r w:rsidR="0010713C" w:rsidRPr="00D313E6">
        <w:rPr>
          <w:rFonts w:ascii="Times New Roman" w:hAnsi="Times New Roman"/>
          <w:b/>
          <w:bCs/>
          <w:color w:val="252519"/>
          <w:sz w:val="24"/>
          <w:szCs w:val="24"/>
        </w:rPr>
        <w:t>-20</w:t>
      </w:r>
      <w:r w:rsidR="00B8613E" w:rsidRPr="00D313E6">
        <w:rPr>
          <w:rFonts w:ascii="Times New Roman" w:hAnsi="Times New Roman"/>
          <w:b/>
          <w:bCs/>
          <w:color w:val="252519"/>
          <w:sz w:val="24"/>
          <w:szCs w:val="24"/>
        </w:rPr>
        <w:t>2</w:t>
      </w:r>
      <w:r w:rsidR="00B02D19">
        <w:rPr>
          <w:rFonts w:ascii="Times New Roman" w:hAnsi="Times New Roman"/>
          <w:b/>
          <w:bCs/>
          <w:color w:val="252519"/>
          <w:sz w:val="24"/>
          <w:szCs w:val="24"/>
        </w:rPr>
        <w:t>4</w:t>
      </w:r>
      <w:r w:rsidR="00B8613E" w:rsidRPr="00D313E6">
        <w:rPr>
          <w:rFonts w:ascii="Times New Roman" w:hAnsi="Times New Roman"/>
          <w:b/>
          <w:bCs/>
          <w:color w:val="252519"/>
          <w:sz w:val="24"/>
          <w:szCs w:val="24"/>
        </w:rPr>
        <w:t xml:space="preserve"> </w:t>
      </w:r>
      <w:r w:rsidR="00267175" w:rsidRPr="00D313E6">
        <w:rPr>
          <w:rFonts w:ascii="Times New Roman" w:hAnsi="Times New Roman"/>
          <w:b/>
          <w:bCs/>
          <w:color w:val="252519"/>
          <w:sz w:val="24"/>
          <w:szCs w:val="24"/>
        </w:rPr>
        <w:t>г</w:t>
      </w:r>
      <w:r w:rsidRPr="00D313E6">
        <w:rPr>
          <w:rFonts w:ascii="Times New Roman" w:hAnsi="Times New Roman"/>
          <w:b/>
          <w:bCs/>
          <w:color w:val="252519"/>
          <w:sz w:val="24"/>
          <w:szCs w:val="24"/>
        </w:rPr>
        <w:t>г.</w:t>
      </w:r>
    </w:p>
    <w:tbl>
      <w:tblPr>
        <w:tblpPr w:leftFromText="180" w:rightFromText="180" w:bottomFromText="200" w:vertAnchor="text" w:horzAnchor="margin" w:tblpXSpec="center" w:tblpY="200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91"/>
        <w:gridCol w:w="2505"/>
        <w:gridCol w:w="1722"/>
        <w:gridCol w:w="8646"/>
      </w:tblGrid>
      <w:tr w:rsidR="00F52738" w14:paraId="574703A0" w14:textId="77777777" w:rsidTr="003F7A2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164F6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№</w:t>
            </w:r>
          </w:p>
          <w:p w14:paraId="169B152D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п/п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10B9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7DF2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Адрес объекта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A869A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AC0B" w14:textId="77777777" w:rsidR="00F52738" w:rsidRDefault="00F527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Перечень документов</w:t>
            </w:r>
          </w:p>
        </w:tc>
      </w:tr>
      <w:tr w:rsidR="00F52738" w14:paraId="049C01FF" w14:textId="77777777" w:rsidTr="003F7A2F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04F6" w14:textId="77777777" w:rsidR="00F52738" w:rsidRDefault="00F52738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24A87" w14:textId="77777777" w:rsidR="00F52738" w:rsidRDefault="00B208B4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12-ти квартирный</w:t>
            </w:r>
            <w:r w:rsidR="00F52738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1EBDD" w14:textId="77777777" w:rsidR="00F52738" w:rsidRDefault="00F52738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                    ул.  Центральная, дом 37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280C9" w14:textId="4BCBC1F4" w:rsidR="00F52738" w:rsidRDefault="00B8613E" w:rsidP="00CA0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20</w:t>
            </w:r>
            <w:r w:rsidR="002F44A0">
              <w:rPr>
                <w:rFonts w:ascii="Times New Roman" w:hAnsi="Times New Roman"/>
                <w:color w:val="3B2D3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>22</w:t>
            </w:r>
            <w:r w:rsidR="002F44A0">
              <w:rPr>
                <w:rFonts w:ascii="Times New Roman" w:hAnsi="Times New Roman"/>
                <w:color w:val="3B2D36"/>
                <w:sz w:val="20"/>
                <w:szCs w:val="20"/>
              </w:rPr>
              <w:t>.08.20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>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</w:t>
            </w:r>
            <w:r w:rsidR="00F52738">
              <w:rPr>
                <w:rFonts w:ascii="Times New Roman" w:hAnsi="Times New Roman"/>
                <w:color w:val="3B2D36"/>
                <w:sz w:val="20"/>
                <w:szCs w:val="20"/>
              </w:rPr>
              <w:t>г.</w:t>
            </w:r>
          </w:p>
        </w:tc>
        <w:tc>
          <w:tcPr>
            <w:tcW w:w="8646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hideMark/>
          </w:tcPr>
          <w:p w14:paraId="36037078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1) сведения об устранении выявленных нарушений в тепловых и гидравлических режимах работы тепловых энергоустановок;</w:t>
            </w:r>
          </w:p>
          <w:p w14:paraId="3CFE7014" w14:textId="6817C4FC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2)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акт промывки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оборудования и коммуникаций теплопотребляющих установок;</w:t>
            </w:r>
          </w:p>
          <w:p w14:paraId="081E89DC" w14:textId="081D1019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3) мероприятия по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внедрению эксплуатационных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режимов;</w:t>
            </w:r>
          </w:p>
          <w:p w14:paraId="169B6131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4) план ремонтных работ;</w:t>
            </w:r>
          </w:p>
          <w:p w14:paraId="61EC44FA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5) сведения о состоянии тепловых сетей, принадлежащих потребителю тепловой энергии;</w:t>
            </w:r>
          </w:p>
          <w:p w14:paraId="401F2328" w14:textId="460F4E09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6) сведения о наличии и 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работоспособности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приборов учета, работоспособности автоматических регуляторов при их наличии;</w:t>
            </w:r>
          </w:p>
          <w:p w14:paraId="0594846F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7) сведения о работоспособности защиты систем теплопотребления;</w:t>
            </w:r>
          </w:p>
          <w:p w14:paraId="2DA95411" w14:textId="24F9B600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8) паспорта теплопотребляющих установок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;</w:t>
            </w:r>
          </w:p>
          <w:p w14:paraId="540ADD6D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9) принципиальные схемы и инструкций для обслуживающего персонала;</w:t>
            </w:r>
          </w:p>
          <w:p w14:paraId="3FDD82DA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10) сведения 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14:paraId="2FF1C062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11) акт проведения испытания оборудования теплопотребляющих установок на плотность и прочность;</w:t>
            </w:r>
          </w:p>
          <w:p w14:paraId="686E4B9D" w14:textId="77777777" w:rsidR="00F52738" w:rsidRDefault="00F52738">
            <w:pPr>
              <w:spacing w:after="0" w:line="240" w:lineRule="auto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12) сведения о надежности теплоснабжения потребителей тепловой энергии с учетом климатических условий</w:t>
            </w:r>
          </w:p>
          <w:p w14:paraId="6A57A1F8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Наличие соглашения об управлении системой теплоснабжения, заключенного в порядке, установленном Федеральным законом от 27 июля 2010 г. № 190-ФЗ «О теплоснабжении».</w:t>
            </w:r>
          </w:p>
          <w:p w14:paraId="3EEDA26D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  <w:p w14:paraId="3D7D08B0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Соблюдение критериев надежности теплоснабжения, установленных техническими регламентами.</w:t>
            </w:r>
          </w:p>
          <w:p w14:paraId="00C320A8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Наличие нормативных запасов топлива на источниках тепловой энергии.</w:t>
            </w:r>
          </w:p>
          <w:p w14:paraId="58C882E7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 Функционирование эксплуатационной, диспетчерской и аварийной служб, а именно:</w:t>
            </w:r>
          </w:p>
          <w:p w14:paraId="1F52C8C3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укомплектованность указанных служб персоналом;</w:t>
            </w:r>
          </w:p>
          <w:p w14:paraId="45ECB4E9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  <w:p w14:paraId="24E520D8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наладки принадлежащих им тепловых сетей.</w:t>
            </w:r>
          </w:p>
          <w:p w14:paraId="0529BBEA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 Организация контроля режимов потребления тепловой энергии.</w:t>
            </w:r>
          </w:p>
          <w:p w14:paraId="2D1AB163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 Обеспечение качества теплоносителей.</w:t>
            </w:r>
          </w:p>
          <w:p w14:paraId="7413F156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 Организация коммерческого учета приобретаемой и реализуемой тепловой энергии.</w:t>
            </w:r>
          </w:p>
          <w:p w14:paraId="3C1E704C" w14:textId="36B4AFC3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г. №</w:t>
            </w:r>
            <w:r w:rsidR="00B55E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190-ФЗ «О теплоснабжении».</w:t>
            </w:r>
          </w:p>
          <w:p w14:paraId="76C6D76B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 Обеспечение безаварийной работы объектов теплоснабжения и надежного теплоснабжения потребителей, а именно:</w:t>
            </w:r>
          </w:p>
          <w:p w14:paraId="45430C79" w14:textId="32A1A0B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систем приема и разгрузки топлива, </w:t>
            </w:r>
            <w:r w:rsidR="00B55E4B">
              <w:rPr>
                <w:rFonts w:ascii="Times New Roman" w:hAnsi="Times New Roman"/>
                <w:color w:val="000000"/>
                <w:sz w:val="20"/>
                <w:szCs w:val="20"/>
              </w:rPr>
              <w:t>топливо приготовления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теплоподачи;</w:t>
            </w:r>
          </w:p>
          <w:p w14:paraId="38424750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водно-химического режима;</w:t>
            </w:r>
          </w:p>
          <w:p w14:paraId="61B69B3B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14:paraId="356E181A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14:paraId="5B9F65F9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14:paraId="0D17FB12" w14:textId="65144141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порядка ликвидации аварийных ситуаций в системах теплоснабжения с учетом взаимодействия тепло-, электро-, топливо- и </w:t>
            </w:r>
            <w:r w:rsidR="00B55E4B">
              <w:rPr>
                <w:rFonts w:ascii="Times New Roman" w:hAnsi="Times New Roman"/>
                <w:color w:val="000000"/>
                <w:sz w:val="20"/>
                <w:szCs w:val="20"/>
              </w:rPr>
              <w:t>вод снабжающих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организаций, потребителей, ремонтно-строительных и транспортных, организаций, а также органов местного самоуправления;</w:t>
            </w:r>
          </w:p>
          <w:p w14:paraId="6C078D72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гидравлических и тепловых испытаний тепловых сетей;</w:t>
            </w:r>
          </w:p>
          <w:p w14:paraId="78CA392F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14:paraId="0100BA23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планового графика ремонта тепловых сетей и источников тепловой энергии;</w:t>
            </w:r>
          </w:p>
          <w:p w14:paraId="13F18026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14:paraId="32CDE475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  <w:p w14:paraId="1FC239C1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 Отсутствие не выполненных в установленные сроки предписаний Ростехнадзора влияющих на надежность работы в отопительный период.</w:t>
            </w:r>
          </w:p>
          <w:p w14:paraId="792E69C1" w14:textId="77777777" w:rsidR="00F52738" w:rsidRDefault="00F52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 Работоспособность автоматических регуляторов при их наличии.</w:t>
            </w:r>
          </w:p>
        </w:tc>
      </w:tr>
      <w:tr w:rsidR="00F52738" w14:paraId="12BD6DEF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4CA8" w14:textId="77777777" w:rsidR="00F52738" w:rsidRDefault="00F52738" w:rsidP="00966D03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65AABA4" w14:textId="77777777" w:rsidR="00F52738" w:rsidRDefault="00F52738" w:rsidP="00966D03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Государственное бюджетное учреждение культуры Ненецкого автономного округа «Дом культуры поселка Каратайка»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F77678E" w14:textId="77777777" w:rsidR="00F52738" w:rsidRDefault="00F52738" w:rsidP="00966D03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                     ул.  Центральная, дом 65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762D" w14:textId="5CFB8B7C" w:rsidR="00F52738" w:rsidRDefault="00B8613E" w:rsidP="00966D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48DE49AE" w14:textId="77777777" w:rsidR="00F52738" w:rsidRDefault="00F52738" w:rsidP="00966D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18497306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F1583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158F219" w14:textId="74609455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Государственное бюджетное общеобразовательное учреждение НАО «Основная школа         п.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Каратайка»  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  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C4C62B4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                    ул.  Центральная, дом 10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36104" w14:textId="0EB070C0" w:rsidR="00F52738" w:rsidRDefault="00B8613E" w:rsidP="00DE4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1A5DB730" w14:textId="77777777" w:rsidR="00F52738" w:rsidRDefault="00F52738" w:rsidP="00DE48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0F2EAD4E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E64B3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CFA17B9" w14:textId="47D28014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Пришкольный интернат №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1 Государственное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бюджетное общеобразовательное учреждение НАО «Основная школа         п. Каратайка»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16CCEE0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                    ул.  Центральная, дом 56  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949D4" w14:textId="7ADBD8AE" w:rsidR="00F52738" w:rsidRDefault="00B8613E" w:rsidP="00DE4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74A23DED" w14:textId="77777777" w:rsidR="00F52738" w:rsidRDefault="00F52738" w:rsidP="00DE48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4197C7AC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34B9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5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4E25735" w14:textId="27C0FBD9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Пришкольный интернат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№ 2 Государственное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бюджетное 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lastRenderedPageBreak/>
              <w:t>общеобразовательное учреждение НАО «Основная школа         п. Каратайка»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A382FFE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lastRenderedPageBreak/>
              <w:t xml:space="preserve">   п. Каратайка                     ул.  Центральная, дом 57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615C3" w14:textId="328E4F52" w:rsidR="00F52738" w:rsidRDefault="00B8613E" w:rsidP="00DE4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10CDC8A9" w14:textId="77777777" w:rsidR="00F52738" w:rsidRDefault="00F52738" w:rsidP="00DE48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036D7EF8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3E7E0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6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3A7366C6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Прачечная   Государственное бюджетное общеобразовательное учреждение НАО «Основная школа         п. Каратайка»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83A9111" w14:textId="77777777" w:rsidR="00F52738" w:rsidRDefault="00F52738" w:rsidP="00DE48C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                    ул.  Центральная, дом 55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C42E4" w14:textId="61A74EBC" w:rsidR="00F52738" w:rsidRDefault="00B8613E" w:rsidP="00DE4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11FF1FA4" w14:textId="77777777" w:rsidR="00F52738" w:rsidRDefault="00F52738" w:rsidP="00DE48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4F76D9EF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C9FE7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F100C" w14:textId="787DB8EC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Государственное бюджетное детское общеобразовательное </w:t>
            </w:r>
            <w:r w:rsidR="00B8613E">
              <w:rPr>
                <w:rFonts w:ascii="Times New Roman" w:hAnsi="Times New Roman"/>
                <w:color w:val="3B2D36"/>
                <w:sz w:val="20"/>
                <w:szCs w:val="20"/>
              </w:rPr>
              <w:t>учреждение НАО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«Детский сад п. 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Каратайка»  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7FDE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</w:t>
            </w:r>
          </w:p>
          <w:p w14:paraId="43112384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ул. Центральная, дом 79                   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5DD1" w14:textId="7772A6F9" w:rsidR="00F52738" w:rsidRDefault="00B8613E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3AF7CCC1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3CDDBBA7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38D27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8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D727" w14:textId="77777777" w:rsidR="00F52738" w:rsidRDefault="002E6939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ГБУ филиал «ЦРП ЗР НАО» амбулатория п. Каратайка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CBFAC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  п. Каратайка </w:t>
            </w:r>
          </w:p>
          <w:p w14:paraId="2891EE6C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ул. Центральная, дом 89                   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45CE9" w14:textId="39B4C42D" w:rsidR="00F52738" w:rsidRDefault="00B8613E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681D088B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3E6747CC" w14:textId="77777777" w:rsidTr="00B8613E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174BDFA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16A8DE2A" w14:textId="686369A6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Администрация </w:t>
            </w:r>
            <w:r w:rsidR="00885685">
              <w:rPr>
                <w:rFonts w:ascii="Times New Roman" w:hAnsi="Times New Roman"/>
                <w:color w:val="3B2D36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«Юшарский сельсовет» </w:t>
            </w:r>
            <w:r w:rsidR="00885685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ЗР 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НАО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675FA987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п. Каратайка</w:t>
            </w:r>
          </w:p>
          <w:p w14:paraId="5BF789B1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ул. Центральная, дом 19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426A297C" w14:textId="59DFB98C" w:rsidR="00F52738" w:rsidRDefault="00B8613E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7DC6603F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5518D33F" w14:textId="77777777" w:rsidTr="00B8613E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B3A4124" w14:textId="76B2B374" w:rsidR="00F52738" w:rsidRDefault="00B8613E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09362DF4" w14:textId="69DE0D1E" w:rsidR="00F52738" w:rsidRDefault="00B02D19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Аэропорт</w:t>
            </w:r>
          </w:p>
          <w:p w14:paraId="58CA99DC" w14:textId="77777777" w:rsidR="00885685" w:rsidRDefault="00885685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Сельского поселения</w:t>
            </w:r>
          </w:p>
          <w:p w14:paraId="24E1C85D" w14:textId="50A878E3" w:rsidR="00B8613E" w:rsidRDefault="00B8613E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>
              <w:rPr>
                <w:rFonts w:ascii="Times New Roman" w:hAnsi="Times New Roman"/>
                <w:color w:val="3B2D36"/>
                <w:sz w:val="20"/>
                <w:szCs w:val="20"/>
              </w:rPr>
              <w:t>«Юшарский сельсовет»</w:t>
            </w:r>
            <w:r w:rsidR="00885685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ЗР</w:t>
            </w:r>
            <w:r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НАО</w:t>
            </w:r>
          </w:p>
        </w:tc>
        <w:tc>
          <w:tcPr>
            <w:tcW w:w="25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6A848CE3" w14:textId="77777777" w:rsidR="00B8613E" w:rsidRPr="00B8613E" w:rsidRDefault="00B8613E" w:rsidP="00B8613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п. Каратайка</w:t>
            </w:r>
          </w:p>
          <w:p w14:paraId="04D059CD" w14:textId="3728E432" w:rsidR="00F52738" w:rsidRDefault="00B8613E" w:rsidP="00B8613E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ул. Центральная, дом 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4811C1EC" w14:textId="41463142" w:rsidR="00F52738" w:rsidRDefault="00B8613E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>20-22.08.202</w:t>
            </w:r>
            <w:r w:rsidR="00B02D19">
              <w:rPr>
                <w:rFonts w:ascii="Times New Roman" w:hAnsi="Times New Roman"/>
                <w:color w:val="3B2D36"/>
                <w:sz w:val="20"/>
                <w:szCs w:val="20"/>
              </w:rPr>
              <w:t>3</w:t>
            </w:r>
            <w:r w:rsidRPr="00B8613E">
              <w:rPr>
                <w:rFonts w:ascii="Times New Roman" w:hAnsi="Times New Roman"/>
                <w:color w:val="3B2D36"/>
                <w:sz w:val="20"/>
                <w:szCs w:val="20"/>
              </w:rPr>
              <w:t xml:space="preserve"> г.</w:t>
            </w: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6C495A44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0B0161E7" w14:textId="77777777" w:rsidTr="00B8613E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346CEB22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5185499F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0166438A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4B39B264" w14:textId="77777777" w:rsidR="00F52738" w:rsidRDefault="00F52738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7F7D7513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750617D9" w14:textId="77777777" w:rsidTr="00B8613E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F15821B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072D1F94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6921151B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35338A52" w14:textId="77777777" w:rsidR="00F52738" w:rsidRDefault="00F52738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154E39A4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7730363A" w14:textId="77777777" w:rsidTr="003F7A2F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5CDE6C8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471B3F60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7B5B32F8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4BF3FEA" w14:textId="77777777" w:rsidR="00F52738" w:rsidRDefault="00F52738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6803DC88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3C9CDB07" w14:textId="77777777" w:rsidTr="003F7A2F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F9D53B2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21A09AA0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hideMark/>
          </w:tcPr>
          <w:p w14:paraId="2958A020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803C7B6" w14:textId="77777777" w:rsidR="00F52738" w:rsidRDefault="00F52738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54117406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2738" w14:paraId="51484A33" w14:textId="77777777" w:rsidTr="003F7A2F">
        <w:trPr>
          <w:trHeight w:val="475"/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88B7501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14:paraId="4914A2EB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37BAFF5E" w14:textId="77777777" w:rsidR="00F52738" w:rsidRDefault="00F52738" w:rsidP="00D723F1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BE38581" w14:textId="77777777" w:rsidR="00F52738" w:rsidRDefault="00F52738" w:rsidP="00D723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B2D36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14:paraId="02855CDD" w14:textId="77777777" w:rsidR="00F52738" w:rsidRDefault="00F52738" w:rsidP="00D72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D535E0B" w14:textId="77777777" w:rsidR="00FE4B0C" w:rsidRDefault="00FE4B0C" w:rsidP="00EE3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E4B0C" w:rsidSect="00EE3357">
      <w:pgSz w:w="16838" w:h="11906" w:orient="landscape"/>
      <w:pgMar w:top="709" w:right="42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604A" w14:textId="77777777" w:rsidR="0031592C" w:rsidRDefault="0031592C" w:rsidP="002A343D">
      <w:pPr>
        <w:spacing w:after="0" w:line="240" w:lineRule="auto"/>
      </w:pPr>
      <w:r>
        <w:separator/>
      </w:r>
    </w:p>
  </w:endnote>
  <w:endnote w:type="continuationSeparator" w:id="0">
    <w:p w14:paraId="6AC6FFCF" w14:textId="77777777" w:rsidR="0031592C" w:rsidRDefault="0031592C" w:rsidP="002A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C2D5" w14:textId="77777777" w:rsidR="0031592C" w:rsidRDefault="0031592C" w:rsidP="002A343D">
      <w:pPr>
        <w:spacing w:after="0" w:line="240" w:lineRule="auto"/>
      </w:pPr>
      <w:r>
        <w:separator/>
      </w:r>
    </w:p>
  </w:footnote>
  <w:footnote w:type="continuationSeparator" w:id="0">
    <w:p w14:paraId="79C4D395" w14:textId="77777777" w:rsidR="0031592C" w:rsidRDefault="0031592C" w:rsidP="002A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93358"/>
    <w:multiLevelType w:val="hybridMultilevel"/>
    <w:tmpl w:val="C7F243A6"/>
    <w:lvl w:ilvl="0" w:tplc="F2C2BE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6937F0"/>
    <w:multiLevelType w:val="hybridMultilevel"/>
    <w:tmpl w:val="5CDE3050"/>
    <w:lvl w:ilvl="0" w:tplc="CF6E58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CF1AFE"/>
    <w:multiLevelType w:val="hybridMultilevel"/>
    <w:tmpl w:val="34E2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03F6"/>
    <w:multiLevelType w:val="hybridMultilevel"/>
    <w:tmpl w:val="5FDAAF48"/>
    <w:lvl w:ilvl="0" w:tplc="58D8E798">
      <w:start w:val="1"/>
      <w:numFmt w:val="decimal"/>
      <w:lvlText w:val="%1."/>
      <w:lvlJc w:val="left"/>
      <w:pPr>
        <w:ind w:left="51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9C2"/>
    <w:rsid w:val="00032971"/>
    <w:rsid w:val="0006009A"/>
    <w:rsid w:val="00087E20"/>
    <w:rsid w:val="000A3310"/>
    <w:rsid w:val="000C2255"/>
    <w:rsid w:val="000F06E2"/>
    <w:rsid w:val="000F5647"/>
    <w:rsid w:val="00101B84"/>
    <w:rsid w:val="0010713C"/>
    <w:rsid w:val="001258B9"/>
    <w:rsid w:val="00130336"/>
    <w:rsid w:val="00134187"/>
    <w:rsid w:val="001430DA"/>
    <w:rsid w:val="001611F1"/>
    <w:rsid w:val="00165F1E"/>
    <w:rsid w:val="00182E28"/>
    <w:rsid w:val="0019621B"/>
    <w:rsid w:val="001F368F"/>
    <w:rsid w:val="001F737E"/>
    <w:rsid w:val="00211442"/>
    <w:rsid w:val="00232181"/>
    <w:rsid w:val="0025445D"/>
    <w:rsid w:val="00255FCF"/>
    <w:rsid w:val="00267175"/>
    <w:rsid w:val="00275652"/>
    <w:rsid w:val="002A343D"/>
    <w:rsid w:val="002D3FE4"/>
    <w:rsid w:val="002E6939"/>
    <w:rsid w:val="002F44A0"/>
    <w:rsid w:val="002F5820"/>
    <w:rsid w:val="00300162"/>
    <w:rsid w:val="003029C2"/>
    <w:rsid w:val="0031592C"/>
    <w:rsid w:val="0033403B"/>
    <w:rsid w:val="00347C80"/>
    <w:rsid w:val="00363D3F"/>
    <w:rsid w:val="003919D0"/>
    <w:rsid w:val="003E6D1E"/>
    <w:rsid w:val="003F5C2C"/>
    <w:rsid w:val="003F7A2F"/>
    <w:rsid w:val="004352D7"/>
    <w:rsid w:val="004A4539"/>
    <w:rsid w:val="004C3037"/>
    <w:rsid w:val="005140CC"/>
    <w:rsid w:val="005A6F87"/>
    <w:rsid w:val="0060450E"/>
    <w:rsid w:val="0061673D"/>
    <w:rsid w:val="00642EAD"/>
    <w:rsid w:val="006567A8"/>
    <w:rsid w:val="006768E1"/>
    <w:rsid w:val="00681356"/>
    <w:rsid w:val="006909DE"/>
    <w:rsid w:val="00694ADE"/>
    <w:rsid w:val="00701D11"/>
    <w:rsid w:val="00711B34"/>
    <w:rsid w:val="0076534A"/>
    <w:rsid w:val="00771C19"/>
    <w:rsid w:val="007C1514"/>
    <w:rsid w:val="008572B0"/>
    <w:rsid w:val="008630E1"/>
    <w:rsid w:val="00885685"/>
    <w:rsid w:val="00885D86"/>
    <w:rsid w:val="008879CD"/>
    <w:rsid w:val="008C1BA5"/>
    <w:rsid w:val="008D0E5D"/>
    <w:rsid w:val="008E4283"/>
    <w:rsid w:val="008F347D"/>
    <w:rsid w:val="0090356F"/>
    <w:rsid w:val="009113F6"/>
    <w:rsid w:val="009376A7"/>
    <w:rsid w:val="00961BD9"/>
    <w:rsid w:val="00966D03"/>
    <w:rsid w:val="00982759"/>
    <w:rsid w:val="00997866"/>
    <w:rsid w:val="009B05D9"/>
    <w:rsid w:val="009C3283"/>
    <w:rsid w:val="009E2B5E"/>
    <w:rsid w:val="009E627B"/>
    <w:rsid w:val="00A42F75"/>
    <w:rsid w:val="00A44F11"/>
    <w:rsid w:val="00A5149C"/>
    <w:rsid w:val="00A51D44"/>
    <w:rsid w:val="00A71CC1"/>
    <w:rsid w:val="00A804D9"/>
    <w:rsid w:val="00A816F7"/>
    <w:rsid w:val="00A855A7"/>
    <w:rsid w:val="00A93348"/>
    <w:rsid w:val="00AB10A4"/>
    <w:rsid w:val="00AE285D"/>
    <w:rsid w:val="00AE5FFE"/>
    <w:rsid w:val="00AF49E3"/>
    <w:rsid w:val="00B02D19"/>
    <w:rsid w:val="00B208B4"/>
    <w:rsid w:val="00B55E4B"/>
    <w:rsid w:val="00B631F4"/>
    <w:rsid w:val="00B73FA5"/>
    <w:rsid w:val="00B8613E"/>
    <w:rsid w:val="00C04ED0"/>
    <w:rsid w:val="00C44529"/>
    <w:rsid w:val="00C8580E"/>
    <w:rsid w:val="00C90EFD"/>
    <w:rsid w:val="00C93F37"/>
    <w:rsid w:val="00CA0EEC"/>
    <w:rsid w:val="00CC7BC1"/>
    <w:rsid w:val="00CD626A"/>
    <w:rsid w:val="00CE7C8E"/>
    <w:rsid w:val="00CF6562"/>
    <w:rsid w:val="00D313E6"/>
    <w:rsid w:val="00D45645"/>
    <w:rsid w:val="00D5115E"/>
    <w:rsid w:val="00D723F1"/>
    <w:rsid w:val="00D733AC"/>
    <w:rsid w:val="00D75DA6"/>
    <w:rsid w:val="00DE48CE"/>
    <w:rsid w:val="00DE4F24"/>
    <w:rsid w:val="00E01A1F"/>
    <w:rsid w:val="00E670BE"/>
    <w:rsid w:val="00E96CDA"/>
    <w:rsid w:val="00EC0D1D"/>
    <w:rsid w:val="00EE3357"/>
    <w:rsid w:val="00EE5834"/>
    <w:rsid w:val="00EE647A"/>
    <w:rsid w:val="00EE680F"/>
    <w:rsid w:val="00F43AE4"/>
    <w:rsid w:val="00F52738"/>
    <w:rsid w:val="00F611BD"/>
    <w:rsid w:val="00F96581"/>
    <w:rsid w:val="00FD7673"/>
    <w:rsid w:val="00FE0D78"/>
    <w:rsid w:val="00FE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91C"/>
  <w15:docId w15:val="{AF237B90-6395-4653-A9F6-86DF63F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29C2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3029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C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6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565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756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5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544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A331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A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A34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92BE-F07A-4B25-874A-BB1C1EB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Алиевич Гашимов</dc:creator>
  <cp:lastModifiedBy>User</cp:lastModifiedBy>
  <cp:revision>15</cp:revision>
  <cp:lastPrinted>2021-08-03T07:19:00Z</cp:lastPrinted>
  <dcterms:created xsi:type="dcterms:W3CDTF">2016-02-10T06:09:00Z</dcterms:created>
  <dcterms:modified xsi:type="dcterms:W3CDTF">2023-04-19T13:41:00Z</dcterms:modified>
</cp:coreProperties>
</file>