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F0" w:rsidRPr="0098141A" w:rsidRDefault="00FD2B47" w:rsidP="006D27F0">
      <w:pPr>
        <w:jc w:val="center"/>
        <w:rPr>
          <w:sz w:val="20"/>
          <w:szCs w:val="20"/>
        </w:rPr>
      </w:pPr>
      <w:r>
        <w:rPr>
          <w:sz w:val="22"/>
          <w:szCs w:val="22"/>
        </w:rPr>
        <w:t>+</w:t>
      </w:r>
    </w:p>
    <w:p w:rsidR="000C7F01" w:rsidRPr="0098141A" w:rsidRDefault="009F044B" w:rsidP="009F044B">
      <w:pPr>
        <w:ind w:firstLine="709"/>
        <w:jc w:val="center"/>
        <w:rPr>
          <w:sz w:val="20"/>
          <w:szCs w:val="20"/>
        </w:rPr>
      </w:pPr>
      <w:r w:rsidRPr="0098141A">
        <w:rPr>
          <w:sz w:val="20"/>
          <w:szCs w:val="20"/>
        </w:rPr>
        <w:t>Т</w:t>
      </w:r>
      <w:r w:rsidR="000C7F01" w:rsidRPr="0098141A">
        <w:rPr>
          <w:sz w:val="20"/>
          <w:szCs w:val="20"/>
        </w:rPr>
        <w:t>аблица № </w:t>
      </w:r>
      <w:r w:rsidR="008D6C2D" w:rsidRPr="0098141A">
        <w:rPr>
          <w:sz w:val="20"/>
          <w:szCs w:val="20"/>
        </w:rPr>
        <w:t>1</w:t>
      </w:r>
      <w:r w:rsidR="000C7F01" w:rsidRPr="0098141A">
        <w:rPr>
          <w:sz w:val="20"/>
          <w:szCs w:val="20"/>
        </w:rPr>
        <w:t xml:space="preserve"> (тыс. руб</w:t>
      </w:r>
      <w:r w:rsidR="005A5E69" w:rsidRPr="0098141A">
        <w:rPr>
          <w:sz w:val="20"/>
          <w:szCs w:val="20"/>
        </w:rPr>
        <w:t>.</w:t>
      </w:r>
      <w:r w:rsidR="000C7F01" w:rsidRPr="0098141A">
        <w:rPr>
          <w:sz w:val="20"/>
          <w:szCs w:val="20"/>
        </w:rPr>
        <w:t>)</w:t>
      </w:r>
    </w:p>
    <w:bookmarkStart w:id="0" w:name="_MON_1680685465"/>
    <w:bookmarkEnd w:id="0"/>
    <w:p w:rsidR="000C7F01" w:rsidRPr="00110B0F" w:rsidRDefault="00110B0F" w:rsidP="00B2364B">
      <w:pPr>
        <w:jc w:val="both"/>
        <w:rPr>
          <w:sz w:val="10"/>
          <w:szCs w:val="10"/>
          <w:highlight w:val="yellow"/>
          <w:lang w:val="en-US"/>
        </w:rPr>
      </w:pPr>
      <w:r w:rsidRPr="0098141A">
        <w:rPr>
          <w:sz w:val="18"/>
          <w:szCs w:val="18"/>
        </w:rPr>
        <w:object w:dxaOrig="10156" w:dyaOrig="1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25pt;height:81.9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714547567" r:id="rId9"/>
        </w:object>
      </w:r>
    </w:p>
    <w:p w:rsidR="009B6DBE" w:rsidRPr="00110B0F" w:rsidRDefault="009B6DBE" w:rsidP="009B6DBE">
      <w:pPr>
        <w:spacing w:before="120"/>
        <w:ind w:firstLine="709"/>
        <w:jc w:val="both"/>
        <w:rPr>
          <w:sz w:val="26"/>
          <w:szCs w:val="26"/>
        </w:rPr>
      </w:pPr>
      <w:r w:rsidRPr="00110B0F">
        <w:rPr>
          <w:sz w:val="26"/>
          <w:szCs w:val="26"/>
        </w:rPr>
        <w:t xml:space="preserve">Согласно пояснительной записке, остаток средств на отчетную дату составил </w:t>
      </w:r>
      <w:r w:rsidR="00C502E5" w:rsidRPr="00110B0F">
        <w:rPr>
          <w:sz w:val="26"/>
          <w:szCs w:val="26"/>
        </w:rPr>
        <w:t>9</w:t>
      </w:r>
      <w:r w:rsidR="00110B0F" w:rsidRPr="00110B0F">
        <w:rPr>
          <w:sz w:val="26"/>
          <w:szCs w:val="26"/>
        </w:rPr>
        <w:t>5</w:t>
      </w:r>
      <w:r w:rsidR="00C502E5" w:rsidRPr="00110B0F">
        <w:rPr>
          <w:sz w:val="26"/>
          <w:szCs w:val="26"/>
        </w:rPr>
        <w:t>0,</w:t>
      </w:r>
      <w:r w:rsidR="00110B0F" w:rsidRPr="00110B0F">
        <w:rPr>
          <w:sz w:val="26"/>
          <w:szCs w:val="26"/>
        </w:rPr>
        <w:t>4</w:t>
      </w:r>
      <w:r w:rsidRPr="00110B0F">
        <w:rPr>
          <w:sz w:val="26"/>
          <w:szCs w:val="26"/>
        </w:rPr>
        <w:t> тыс.</w:t>
      </w:r>
      <w:r w:rsidR="00C502E5" w:rsidRPr="00110B0F">
        <w:rPr>
          <w:sz w:val="26"/>
          <w:szCs w:val="26"/>
        </w:rPr>
        <w:t xml:space="preserve"> </w:t>
      </w:r>
      <w:r w:rsidRPr="00110B0F">
        <w:rPr>
          <w:sz w:val="26"/>
          <w:szCs w:val="26"/>
        </w:rPr>
        <w:t>руб., из них:</w:t>
      </w:r>
    </w:p>
    <w:p w:rsidR="005353E4" w:rsidRPr="00110B0F" w:rsidRDefault="009B6DBE" w:rsidP="00E40EF8">
      <w:pPr>
        <w:pStyle w:val="af2"/>
        <w:numPr>
          <w:ilvl w:val="0"/>
          <w:numId w:val="29"/>
        </w:numPr>
        <w:tabs>
          <w:tab w:val="left" w:pos="0"/>
        </w:tabs>
        <w:ind w:left="0" w:firstLine="709"/>
        <w:jc w:val="both"/>
        <w:rPr>
          <w:sz w:val="26"/>
          <w:szCs w:val="26"/>
        </w:rPr>
      </w:pPr>
      <w:r w:rsidRPr="00110B0F">
        <w:rPr>
          <w:sz w:val="26"/>
          <w:szCs w:val="26"/>
        </w:rPr>
        <w:t xml:space="preserve">собственные средства </w:t>
      </w:r>
      <w:r w:rsidR="00110B0F" w:rsidRPr="00110B0F">
        <w:rPr>
          <w:sz w:val="26"/>
          <w:szCs w:val="26"/>
        </w:rPr>
        <w:t>921</w:t>
      </w:r>
      <w:r w:rsidR="00C502E5" w:rsidRPr="00110B0F">
        <w:rPr>
          <w:sz w:val="26"/>
          <w:szCs w:val="26"/>
        </w:rPr>
        <w:t>,</w:t>
      </w:r>
      <w:r w:rsidR="00110B0F" w:rsidRPr="00110B0F">
        <w:rPr>
          <w:sz w:val="26"/>
          <w:szCs w:val="26"/>
        </w:rPr>
        <w:t>4</w:t>
      </w:r>
      <w:r w:rsidRPr="00110B0F">
        <w:rPr>
          <w:sz w:val="26"/>
          <w:szCs w:val="26"/>
        </w:rPr>
        <w:t> тыс.</w:t>
      </w:r>
      <w:r w:rsidR="00C502E5" w:rsidRPr="00110B0F">
        <w:rPr>
          <w:sz w:val="26"/>
          <w:szCs w:val="26"/>
        </w:rPr>
        <w:t xml:space="preserve"> </w:t>
      </w:r>
      <w:r w:rsidRPr="00110B0F">
        <w:rPr>
          <w:sz w:val="26"/>
          <w:szCs w:val="26"/>
        </w:rPr>
        <w:t>руб.;</w:t>
      </w:r>
    </w:p>
    <w:p w:rsidR="005353E4" w:rsidRPr="00110B0F" w:rsidRDefault="009B6DBE" w:rsidP="005353E4">
      <w:pPr>
        <w:pStyle w:val="af2"/>
        <w:numPr>
          <w:ilvl w:val="0"/>
          <w:numId w:val="27"/>
        </w:numPr>
        <w:tabs>
          <w:tab w:val="left" w:pos="0"/>
        </w:tabs>
        <w:ind w:left="0" w:firstLine="709"/>
        <w:jc w:val="both"/>
        <w:rPr>
          <w:sz w:val="26"/>
          <w:szCs w:val="26"/>
        </w:rPr>
      </w:pPr>
      <w:r w:rsidRPr="00110B0F">
        <w:rPr>
          <w:sz w:val="26"/>
          <w:szCs w:val="26"/>
        </w:rPr>
        <w:t xml:space="preserve">целевые средства </w:t>
      </w:r>
      <w:r w:rsidR="00E40EF8" w:rsidRPr="00110B0F">
        <w:rPr>
          <w:sz w:val="26"/>
          <w:szCs w:val="26"/>
        </w:rPr>
        <w:t>2</w:t>
      </w:r>
      <w:r w:rsidR="00C502E5" w:rsidRPr="00110B0F">
        <w:rPr>
          <w:sz w:val="26"/>
          <w:szCs w:val="26"/>
        </w:rPr>
        <w:t>9</w:t>
      </w:r>
      <w:r w:rsidR="00110B0F" w:rsidRPr="00110B0F">
        <w:rPr>
          <w:sz w:val="26"/>
          <w:szCs w:val="26"/>
        </w:rPr>
        <w:t>,0</w:t>
      </w:r>
      <w:r w:rsidRPr="00110B0F">
        <w:rPr>
          <w:sz w:val="26"/>
          <w:szCs w:val="26"/>
        </w:rPr>
        <w:t> тыс.</w:t>
      </w:r>
      <w:r w:rsidR="00C502E5" w:rsidRPr="00110B0F">
        <w:rPr>
          <w:sz w:val="26"/>
          <w:szCs w:val="26"/>
        </w:rPr>
        <w:t xml:space="preserve"> </w:t>
      </w:r>
      <w:r w:rsidRPr="00110B0F">
        <w:rPr>
          <w:sz w:val="26"/>
          <w:szCs w:val="26"/>
        </w:rPr>
        <w:t>руб.</w:t>
      </w:r>
      <w:r w:rsidR="00E40EF8" w:rsidRPr="00110B0F">
        <w:rPr>
          <w:sz w:val="26"/>
          <w:szCs w:val="26"/>
        </w:rPr>
        <w:t xml:space="preserve"> (</w:t>
      </w:r>
      <w:r w:rsidR="005353E4" w:rsidRPr="00110B0F">
        <w:rPr>
          <w:sz w:val="26"/>
          <w:szCs w:val="26"/>
        </w:rPr>
        <w:t>субвенции местным бюджетам на осуществление отдельных государственных полномочий в сфере административных правонарушений</w:t>
      </w:r>
      <w:r w:rsidR="00E40EF8" w:rsidRPr="00110B0F">
        <w:rPr>
          <w:sz w:val="26"/>
          <w:szCs w:val="26"/>
        </w:rPr>
        <w:t>).</w:t>
      </w:r>
    </w:p>
    <w:p w:rsidR="00E40EF8" w:rsidRPr="00110B0F" w:rsidRDefault="00E40EF8" w:rsidP="00E40EF8">
      <w:pPr>
        <w:tabs>
          <w:tab w:val="left" w:pos="0"/>
        </w:tabs>
        <w:jc w:val="both"/>
        <w:rPr>
          <w:sz w:val="26"/>
          <w:szCs w:val="26"/>
        </w:rPr>
      </w:pPr>
    </w:p>
    <w:p w:rsidR="000C7F01" w:rsidRPr="00110B0F" w:rsidRDefault="000C7F01" w:rsidP="00E40EF8">
      <w:pPr>
        <w:numPr>
          <w:ilvl w:val="0"/>
          <w:numId w:val="2"/>
        </w:numPr>
        <w:ind w:left="0" w:firstLine="0"/>
        <w:jc w:val="center"/>
        <w:rPr>
          <w:b/>
          <w:bCs/>
          <w:sz w:val="26"/>
          <w:szCs w:val="26"/>
        </w:rPr>
      </w:pPr>
      <w:r w:rsidRPr="00110B0F">
        <w:rPr>
          <w:b/>
          <w:bCs/>
          <w:sz w:val="26"/>
          <w:szCs w:val="26"/>
        </w:rPr>
        <w:t>Доходы бюджета поселения</w:t>
      </w:r>
    </w:p>
    <w:p w:rsidR="00E40EF8" w:rsidRPr="009A2B23" w:rsidRDefault="00E40EF8" w:rsidP="00E40EF8">
      <w:pPr>
        <w:ind w:firstLine="709"/>
        <w:jc w:val="both"/>
        <w:rPr>
          <w:sz w:val="26"/>
          <w:szCs w:val="26"/>
          <w:highlight w:val="yellow"/>
        </w:rPr>
      </w:pPr>
    </w:p>
    <w:p w:rsidR="007258AF" w:rsidRPr="00E2756F" w:rsidRDefault="000C7F01" w:rsidP="00E40EF8">
      <w:pPr>
        <w:ind w:firstLine="709"/>
        <w:jc w:val="both"/>
        <w:rPr>
          <w:sz w:val="26"/>
          <w:szCs w:val="26"/>
        </w:rPr>
      </w:pPr>
      <w:r w:rsidRPr="00E2756F">
        <w:rPr>
          <w:sz w:val="26"/>
          <w:szCs w:val="26"/>
        </w:rPr>
        <w:t xml:space="preserve">Исполнение местного бюджета за отчетный период по доходам составляет </w:t>
      </w:r>
      <w:r w:rsidR="00E2756F" w:rsidRPr="00E2756F">
        <w:rPr>
          <w:sz w:val="26"/>
          <w:szCs w:val="26"/>
        </w:rPr>
        <w:t>5 351,9</w:t>
      </w:r>
      <w:r w:rsidRPr="00E2756F">
        <w:rPr>
          <w:sz w:val="26"/>
          <w:szCs w:val="26"/>
        </w:rPr>
        <w:t> тыс.</w:t>
      </w:r>
      <w:r w:rsidR="00C767BF" w:rsidRPr="00E2756F">
        <w:rPr>
          <w:sz w:val="26"/>
          <w:szCs w:val="26"/>
        </w:rPr>
        <w:t xml:space="preserve"> </w:t>
      </w:r>
      <w:r w:rsidRPr="00E2756F">
        <w:rPr>
          <w:sz w:val="26"/>
          <w:szCs w:val="26"/>
        </w:rPr>
        <w:t>руб</w:t>
      </w:r>
      <w:r w:rsidR="00920F3A" w:rsidRPr="00E2756F">
        <w:rPr>
          <w:sz w:val="26"/>
          <w:szCs w:val="26"/>
        </w:rPr>
        <w:t>.</w:t>
      </w:r>
      <w:r w:rsidRPr="00E2756F">
        <w:rPr>
          <w:sz w:val="26"/>
          <w:szCs w:val="26"/>
        </w:rPr>
        <w:t xml:space="preserve"> или </w:t>
      </w:r>
      <w:r w:rsidR="00C767BF" w:rsidRPr="00E2756F">
        <w:rPr>
          <w:sz w:val="26"/>
          <w:szCs w:val="26"/>
        </w:rPr>
        <w:t>9</w:t>
      </w:r>
      <w:r w:rsidR="00E2756F" w:rsidRPr="00E2756F">
        <w:rPr>
          <w:sz w:val="26"/>
          <w:szCs w:val="26"/>
        </w:rPr>
        <w:t>6</w:t>
      </w:r>
      <w:r w:rsidR="00C767BF" w:rsidRPr="00E2756F">
        <w:rPr>
          <w:sz w:val="26"/>
          <w:szCs w:val="26"/>
        </w:rPr>
        <w:t>,</w:t>
      </w:r>
      <w:r w:rsidR="00E2756F" w:rsidRPr="00E2756F">
        <w:rPr>
          <w:sz w:val="26"/>
          <w:szCs w:val="26"/>
        </w:rPr>
        <w:t>5</w:t>
      </w:r>
      <w:r w:rsidR="007258AF" w:rsidRPr="00E2756F">
        <w:rPr>
          <w:sz w:val="26"/>
          <w:szCs w:val="26"/>
        </w:rPr>
        <w:t xml:space="preserve">% при плане </w:t>
      </w:r>
      <w:r w:rsidR="00270EF1">
        <w:rPr>
          <w:sz w:val="26"/>
          <w:szCs w:val="26"/>
        </w:rPr>
        <w:t>5 </w:t>
      </w:r>
      <w:r w:rsidR="00E2756F" w:rsidRPr="00E2756F">
        <w:rPr>
          <w:sz w:val="26"/>
          <w:szCs w:val="26"/>
        </w:rPr>
        <w:t>548</w:t>
      </w:r>
      <w:r w:rsidR="00C767BF" w:rsidRPr="00E2756F">
        <w:rPr>
          <w:sz w:val="26"/>
          <w:szCs w:val="26"/>
        </w:rPr>
        <w:t>,0</w:t>
      </w:r>
      <w:r w:rsidR="007258AF" w:rsidRPr="00E2756F">
        <w:rPr>
          <w:sz w:val="26"/>
          <w:szCs w:val="26"/>
        </w:rPr>
        <w:t> тыс.</w:t>
      </w:r>
      <w:r w:rsidR="00C767BF" w:rsidRPr="00E2756F">
        <w:rPr>
          <w:sz w:val="26"/>
          <w:szCs w:val="26"/>
        </w:rPr>
        <w:t xml:space="preserve"> </w:t>
      </w:r>
      <w:r w:rsidR="007258AF" w:rsidRPr="00E2756F">
        <w:rPr>
          <w:sz w:val="26"/>
          <w:szCs w:val="26"/>
        </w:rPr>
        <w:t>руб</w:t>
      </w:r>
      <w:r w:rsidR="00C767BF" w:rsidRPr="00E2756F">
        <w:rPr>
          <w:sz w:val="26"/>
          <w:szCs w:val="26"/>
        </w:rPr>
        <w:t>.</w:t>
      </w:r>
      <w:r w:rsidRPr="00E2756F">
        <w:rPr>
          <w:sz w:val="26"/>
          <w:szCs w:val="26"/>
        </w:rPr>
        <w:t xml:space="preserve">, в том числе по налоговым и неналоговым доходам </w:t>
      </w:r>
      <w:r w:rsidR="00E2756F" w:rsidRPr="00E2756F">
        <w:rPr>
          <w:sz w:val="26"/>
          <w:szCs w:val="26"/>
        </w:rPr>
        <w:t>418</w:t>
      </w:r>
      <w:r w:rsidR="00C767BF" w:rsidRPr="00E2756F">
        <w:rPr>
          <w:sz w:val="26"/>
          <w:szCs w:val="26"/>
        </w:rPr>
        <w:t>,</w:t>
      </w:r>
      <w:r w:rsidR="00E2756F" w:rsidRPr="00E2756F">
        <w:rPr>
          <w:sz w:val="26"/>
          <w:szCs w:val="26"/>
        </w:rPr>
        <w:t>3</w:t>
      </w:r>
      <w:r w:rsidRPr="00E2756F">
        <w:rPr>
          <w:sz w:val="26"/>
          <w:szCs w:val="26"/>
        </w:rPr>
        <w:t> тыс.</w:t>
      </w:r>
      <w:r w:rsidR="00C767BF" w:rsidRPr="00E2756F">
        <w:rPr>
          <w:sz w:val="26"/>
          <w:szCs w:val="26"/>
        </w:rPr>
        <w:t xml:space="preserve"> </w:t>
      </w:r>
      <w:r w:rsidRPr="00E2756F">
        <w:rPr>
          <w:sz w:val="26"/>
          <w:szCs w:val="26"/>
        </w:rPr>
        <w:t>руб</w:t>
      </w:r>
      <w:r w:rsidR="00920F3A" w:rsidRPr="00E2756F">
        <w:rPr>
          <w:sz w:val="26"/>
          <w:szCs w:val="26"/>
        </w:rPr>
        <w:t>.</w:t>
      </w:r>
      <w:r w:rsidRPr="00E2756F">
        <w:rPr>
          <w:sz w:val="26"/>
          <w:szCs w:val="26"/>
        </w:rPr>
        <w:t xml:space="preserve">, по безвозмездным поступлениям </w:t>
      </w:r>
      <w:r w:rsidR="00E2756F" w:rsidRPr="00E2756F">
        <w:rPr>
          <w:sz w:val="26"/>
          <w:szCs w:val="26"/>
        </w:rPr>
        <w:t>4 933,6</w:t>
      </w:r>
      <w:r w:rsidRPr="00E2756F">
        <w:rPr>
          <w:sz w:val="26"/>
          <w:szCs w:val="26"/>
        </w:rPr>
        <w:t> тыс.</w:t>
      </w:r>
      <w:r w:rsidR="00C767BF" w:rsidRPr="00E2756F">
        <w:rPr>
          <w:sz w:val="26"/>
          <w:szCs w:val="26"/>
        </w:rPr>
        <w:t xml:space="preserve"> </w:t>
      </w:r>
      <w:r w:rsidRPr="00E2756F">
        <w:rPr>
          <w:sz w:val="26"/>
          <w:szCs w:val="26"/>
        </w:rPr>
        <w:t>руб</w:t>
      </w:r>
      <w:r w:rsidR="00920F3A" w:rsidRPr="00E2756F">
        <w:rPr>
          <w:sz w:val="26"/>
          <w:szCs w:val="26"/>
        </w:rPr>
        <w:t>.</w:t>
      </w:r>
    </w:p>
    <w:p w:rsidR="007258AF" w:rsidRPr="00E2756F" w:rsidRDefault="007258AF" w:rsidP="007258AF">
      <w:pPr>
        <w:ind w:firstLine="709"/>
        <w:jc w:val="both"/>
        <w:rPr>
          <w:sz w:val="26"/>
          <w:szCs w:val="26"/>
        </w:rPr>
      </w:pPr>
      <w:r w:rsidRPr="00E2756F">
        <w:rPr>
          <w:sz w:val="26"/>
          <w:szCs w:val="26"/>
        </w:rPr>
        <w:t xml:space="preserve">Годовые бюджетные назначения исполнены на </w:t>
      </w:r>
      <w:r w:rsidR="00E2756F" w:rsidRPr="00E2756F">
        <w:rPr>
          <w:sz w:val="26"/>
          <w:szCs w:val="26"/>
        </w:rPr>
        <w:t>21</w:t>
      </w:r>
      <w:r w:rsidR="00C767BF" w:rsidRPr="00E2756F">
        <w:rPr>
          <w:sz w:val="26"/>
          <w:szCs w:val="26"/>
        </w:rPr>
        <w:t>,</w:t>
      </w:r>
      <w:r w:rsidR="00E2756F" w:rsidRPr="00E2756F">
        <w:rPr>
          <w:sz w:val="26"/>
          <w:szCs w:val="26"/>
        </w:rPr>
        <w:t>3</w:t>
      </w:r>
      <w:r w:rsidRPr="00E2756F">
        <w:rPr>
          <w:sz w:val="26"/>
          <w:szCs w:val="26"/>
        </w:rPr>
        <w:t>%.</w:t>
      </w:r>
    </w:p>
    <w:p w:rsidR="000C7F01" w:rsidRPr="00E2756F" w:rsidRDefault="000C7F01" w:rsidP="007258AF">
      <w:pPr>
        <w:ind w:firstLine="709"/>
        <w:jc w:val="both"/>
        <w:rPr>
          <w:sz w:val="26"/>
          <w:szCs w:val="26"/>
        </w:rPr>
      </w:pPr>
      <w:r w:rsidRPr="00E2756F">
        <w:rPr>
          <w:sz w:val="26"/>
          <w:szCs w:val="26"/>
        </w:rPr>
        <w:t xml:space="preserve">Сравнительная таблица по доходам бюджета за </w:t>
      </w:r>
      <w:r w:rsidR="007258AF" w:rsidRPr="00E2756F">
        <w:rPr>
          <w:sz w:val="26"/>
          <w:szCs w:val="26"/>
        </w:rPr>
        <w:t>первый квартал 20</w:t>
      </w:r>
      <w:r w:rsidR="00E5475E" w:rsidRPr="00E2756F">
        <w:rPr>
          <w:sz w:val="26"/>
          <w:szCs w:val="26"/>
        </w:rPr>
        <w:t>2</w:t>
      </w:r>
      <w:r w:rsidR="00E2756F" w:rsidRPr="00E2756F">
        <w:rPr>
          <w:sz w:val="26"/>
          <w:szCs w:val="26"/>
        </w:rPr>
        <w:t>2</w:t>
      </w:r>
      <w:r w:rsidR="00A111D4" w:rsidRPr="00E2756F">
        <w:rPr>
          <w:sz w:val="26"/>
          <w:szCs w:val="26"/>
        </w:rPr>
        <w:t xml:space="preserve"> года</w:t>
      </w:r>
      <w:r w:rsidR="00841F72" w:rsidRPr="00E2756F">
        <w:rPr>
          <w:sz w:val="26"/>
          <w:szCs w:val="26"/>
        </w:rPr>
        <w:t xml:space="preserve"> представлена в Приложении № </w:t>
      </w:r>
      <w:r w:rsidR="00282DA5" w:rsidRPr="00E2756F">
        <w:rPr>
          <w:sz w:val="26"/>
          <w:szCs w:val="26"/>
        </w:rPr>
        <w:t>1</w:t>
      </w:r>
      <w:r w:rsidRPr="00E2756F">
        <w:rPr>
          <w:sz w:val="26"/>
          <w:szCs w:val="26"/>
        </w:rPr>
        <w:t xml:space="preserve"> к настоящему заключению.</w:t>
      </w:r>
    </w:p>
    <w:p w:rsidR="000C7F01" w:rsidRPr="00E2756F" w:rsidRDefault="000C7F01" w:rsidP="00B2364B">
      <w:pPr>
        <w:ind w:firstLine="708"/>
        <w:jc w:val="both"/>
        <w:rPr>
          <w:sz w:val="26"/>
          <w:szCs w:val="26"/>
        </w:rPr>
      </w:pPr>
      <w:r w:rsidRPr="00E2756F">
        <w:rPr>
          <w:sz w:val="26"/>
          <w:szCs w:val="26"/>
        </w:rPr>
        <w:t xml:space="preserve">Относительно соответствующего периода прошлого года исполнение местного бюджета в отчётном периоде по доходам </w:t>
      </w:r>
      <w:r w:rsidR="00C767BF" w:rsidRPr="00E2756F">
        <w:rPr>
          <w:sz w:val="26"/>
          <w:szCs w:val="26"/>
        </w:rPr>
        <w:t>у</w:t>
      </w:r>
      <w:r w:rsidR="00E2756F" w:rsidRPr="00E2756F">
        <w:rPr>
          <w:sz w:val="26"/>
          <w:szCs w:val="26"/>
        </w:rPr>
        <w:t>меньш</w:t>
      </w:r>
      <w:r w:rsidR="00C767BF" w:rsidRPr="00E2756F">
        <w:rPr>
          <w:sz w:val="26"/>
          <w:szCs w:val="26"/>
        </w:rPr>
        <w:t>ил</w:t>
      </w:r>
      <w:r w:rsidR="001C784B" w:rsidRPr="00E2756F">
        <w:rPr>
          <w:sz w:val="26"/>
          <w:szCs w:val="26"/>
        </w:rPr>
        <w:t>о</w:t>
      </w:r>
      <w:r w:rsidR="00C767BF" w:rsidRPr="00E2756F">
        <w:rPr>
          <w:sz w:val="26"/>
          <w:szCs w:val="26"/>
        </w:rPr>
        <w:t>сь</w:t>
      </w:r>
      <w:r w:rsidRPr="00E2756F">
        <w:rPr>
          <w:sz w:val="26"/>
          <w:szCs w:val="26"/>
        </w:rPr>
        <w:t xml:space="preserve"> на сумму </w:t>
      </w:r>
      <w:r w:rsidR="00C767BF" w:rsidRPr="00E2756F">
        <w:rPr>
          <w:sz w:val="26"/>
          <w:szCs w:val="26"/>
        </w:rPr>
        <w:t>16 </w:t>
      </w:r>
      <w:r w:rsidR="00E2756F" w:rsidRPr="00E2756F">
        <w:rPr>
          <w:sz w:val="26"/>
          <w:szCs w:val="26"/>
        </w:rPr>
        <w:t>005</w:t>
      </w:r>
      <w:r w:rsidR="00C767BF" w:rsidRPr="00E2756F">
        <w:rPr>
          <w:sz w:val="26"/>
          <w:szCs w:val="26"/>
        </w:rPr>
        <w:t>,</w:t>
      </w:r>
      <w:r w:rsidR="00E2756F" w:rsidRPr="00E2756F">
        <w:rPr>
          <w:sz w:val="26"/>
          <w:szCs w:val="26"/>
        </w:rPr>
        <w:t>9</w:t>
      </w:r>
      <w:r w:rsidRPr="00E2756F">
        <w:rPr>
          <w:sz w:val="26"/>
          <w:szCs w:val="26"/>
        </w:rPr>
        <w:t> тыс.</w:t>
      </w:r>
      <w:r w:rsidR="00C767BF" w:rsidRPr="00E2756F">
        <w:rPr>
          <w:sz w:val="26"/>
          <w:szCs w:val="26"/>
        </w:rPr>
        <w:t xml:space="preserve"> </w:t>
      </w:r>
      <w:r w:rsidRPr="00E2756F">
        <w:rPr>
          <w:sz w:val="26"/>
          <w:szCs w:val="26"/>
        </w:rPr>
        <w:t>руб</w:t>
      </w:r>
      <w:r w:rsidR="00D52D34" w:rsidRPr="00E2756F">
        <w:rPr>
          <w:sz w:val="26"/>
          <w:szCs w:val="26"/>
        </w:rPr>
        <w:t>.</w:t>
      </w:r>
    </w:p>
    <w:p w:rsidR="000C7F01" w:rsidRPr="00E2756F" w:rsidRDefault="000C7F01" w:rsidP="007258AF">
      <w:pPr>
        <w:pStyle w:val="af2"/>
        <w:spacing w:before="120" w:after="120"/>
        <w:ind w:left="0"/>
        <w:jc w:val="center"/>
        <w:rPr>
          <w:b/>
          <w:bCs/>
          <w:sz w:val="26"/>
          <w:szCs w:val="26"/>
        </w:rPr>
      </w:pPr>
      <w:r w:rsidRPr="00E2756F">
        <w:rPr>
          <w:b/>
          <w:bCs/>
          <w:sz w:val="26"/>
          <w:szCs w:val="26"/>
        </w:rPr>
        <w:t>Налоговые и неналоговые доходы местного бюджета</w:t>
      </w:r>
    </w:p>
    <w:p w:rsidR="000C7F01" w:rsidRDefault="007B087A" w:rsidP="003874C4">
      <w:pPr>
        <w:ind w:firstLine="708"/>
        <w:jc w:val="both"/>
        <w:rPr>
          <w:sz w:val="26"/>
          <w:szCs w:val="26"/>
        </w:rPr>
      </w:pPr>
      <w:r w:rsidRPr="00E2756F">
        <w:rPr>
          <w:sz w:val="26"/>
          <w:szCs w:val="26"/>
        </w:rPr>
        <w:t xml:space="preserve">Доля налоговых и неналоговых доходов в отчетном периоде в общей сумме доходов бюджета </w:t>
      </w:r>
      <w:r w:rsidR="00E2756F" w:rsidRPr="00E2756F">
        <w:rPr>
          <w:sz w:val="26"/>
          <w:szCs w:val="26"/>
        </w:rPr>
        <w:t xml:space="preserve">Сельского поселения </w:t>
      </w:r>
      <w:r w:rsidRPr="00E2756F">
        <w:rPr>
          <w:sz w:val="26"/>
          <w:szCs w:val="26"/>
        </w:rPr>
        <w:t xml:space="preserve">«Юшарский сельсовет» </w:t>
      </w:r>
      <w:r w:rsidR="000466B8">
        <w:rPr>
          <w:sz w:val="26"/>
          <w:szCs w:val="26"/>
        </w:rPr>
        <w:t xml:space="preserve">ЗР </w:t>
      </w:r>
      <w:r w:rsidRPr="00E2756F">
        <w:rPr>
          <w:sz w:val="26"/>
          <w:szCs w:val="26"/>
        </w:rPr>
        <w:t xml:space="preserve">НАО составила </w:t>
      </w:r>
      <w:r w:rsidR="00E2756F" w:rsidRPr="00E2756F">
        <w:rPr>
          <w:sz w:val="26"/>
          <w:szCs w:val="26"/>
        </w:rPr>
        <w:t>7</w:t>
      </w:r>
      <w:r w:rsidR="00C767BF" w:rsidRPr="00E2756F">
        <w:rPr>
          <w:sz w:val="26"/>
          <w:szCs w:val="26"/>
        </w:rPr>
        <w:t>,</w:t>
      </w:r>
      <w:r w:rsidR="00E2756F" w:rsidRPr="00E2756F">
        <w:rPr>
          <w:sz w:val="26"/>
          <w:szCs w:val="26"/>
        </w:rPr>
        <w:t>8</w:t>
      </w:r>
      <w:r w:rsidRPr="00E2756F">
        <w:rPr>
          <w:sz w:val="26"/>
          <w:szCs w:val="26"/>
        </w:rPr>
        <w:t>%.</w:t>
      </w:r>
      <w:r w:rsidR="008772F4" w:rsidRPr="00E2756F">
        <w:rPr>
          <w:sz w:val="26"/>
          <w:szCs w:val="26"/>
        </w:rPr>
        <w:t xml:space="preserve"> </w:t>
      </w:r>
      <w:r w:rsidR="000C7F01" w:rsidRPr="00E2756F">
        <w:rPr>
          <w:sz w:val="26"/>
          <w:szCs w:val="26"/>
        </w:rPr>
        <w:t>В местный бюджет за отчетный период поступило</w:t>
      </w:r>
      <w:r w:rsidR="001633DA" w:rsidRPr="00E2756F">
        <w:rPr>
          <w:sz w:val="26"/>
          <w:szCs w:val="26"/>
        </w:rPr>
        <w:t xml:space="preserve"> </w:t>
      </w:r>
      <w:r w:rsidR="00E2756F" w:rsidRPr="00E2756F">
        <w:rPr>
          <w:sz w:val="26"/>
          <w:szCs w:val="26"/>
        </w:rPr>
        <w:t>418,3</w:t>
      </w:r>
      <w:r w:rsidR="000C7F01" w:rsidRPr="00E2756F">
        <w:rPr>
          <w:sz w:val="26"/>
          <w:szCs w:val="26"/>
        </w:rPr>
        <w:t> тыс.</w:t>
      </w:r>
      <w:r w:rsidR="00C767BF" w:rsidRPr="00E2756F">
        <w:rPr>
          <w:sz w:val="26"/>
          <w:szCs w:val="26"/>
        </w:rPr>
        <w:t xml:space="preserve"> </w:t>
      </w:r>
      <w:r w:rsidR="000C7F01" w:rsidRPr="00E2756F">
        <w:rPr>
          <w:sz w:val="26"/>
          <w:szCs w:val="26"/>
        </w:rPr>
        <w:t>руб</w:t>
      </w:r>
      <w:r w:rsidR="00125590" w:rsidRPr="00E2756F">
        <w:rPr>
          <w:sz w:val="26"/>
          <w:szCs w:val="26"/>
        </w:rPr>
        <w:t>.</w:t>
      </w:r>
      <w:r w:rsidR="000C7F01" w:rsidRPr="00E2756F">
        <w:rPr>
          <w:sz w:val="26"/>
          <w:szCs w:val="26"/>
        </w:rPr>
        <w:t xml:space="preserve"> налоговых и неналоговых платежей. Выполнение составило </w:t>
      </w:r>
      <w:r w:rsidR="00E2756F" w:rsidRPr="00E2756F">
        <w:rPr>
          <w:sz w:val="26"/>
          <w:szCs w:val="26"/>
        </w:rPr>
        <w:t>99</w:t>
      </w:r>
      <w:r w:rsidR="00C767BF" w:rsidRPr="00E2756F">
        <w:rPr>
          <w:sz w:val="26"/>
          <w:szCs w:val="26"/>
        </w:rPr>
        <w:t>,</w:t>
      </w:r>
      <w:r w:rsidR="00E2756F" w:rsidRPr="00E2756F">
        <w:rPr>
          <w:sz w:val="26"/>
          <w:szCs w:val="26"/>
        </w:rPr>
        <w:t>4</w:t>
      </w:r>
      <w:r w:rsidRPr="00E2756F">
        <w:rPr>
          <w:sz w:val="26"/>
          <w:szCs w:val="26"/>
        </w:rPr>
        <w:t>%,</w:t>
      </w:r>
      <w:r w:rsidR="008772F4" w:rsidRPr="00E2756F">
        <w:rPr>
          <w:sz w:val="26"/>
          <w:szCs w:val="26"/>
        </w:rPr>
        <w:t xml:space="preserve"> </w:t>
      </w:r>
      <w:r w:rsidRPr="00E2756F">
        <w:rPr>
          <w:sz w:val="26"/>
          <w:szCs w:val="26"/>
        </w:rPr>
        <w:t xml:space="preserve">годовые бюджетные назначения исполнены на </w:t>
      </w:r>
      <w:r w:rsidR="00E2756F" w:rsidRPr="00E2756F">
        <w:rPr>
          <w:sz w:val="26"/>
          <w:szCs w:val="26"/>
        </w:rPr>
        <w:t>17</w:t>
      </w:r>
      <w:r w:rsidR="001B5DDD" w:rsidRPr="00E2756F">
        <w:rPr>
          <w:sz w:val="26"/>
          <w:szCs w:val="26"/>
        </w:rPr>
        <w:t>,</w:t>
      </w:r>
      <w:r w:rsidR="00E2756F" w:rsidRPr="00E2756F">
        <w:rPr>
          <w:sz w:val="26"/>
          <w:szCs w:val="26"/>
        </w:rPr>
        <w:t>5</w:t>
      </w:r>
      <w:r w:rsidRPr="00E2756F">
        <w:rPr>
          <w:sz w:val="26"/>
          <w:szCs w:val="26"/>
        </w:rPr>
        <w:t>%.</w:t>
      </w:r>
    </w:p>
    <w:p w:rsidR="00361539" w:rsidRPr="00361539" w:rsidRDefault="00361539" w:rsidP="00361539">
      <w:pPr>
        <w:ind w:firstLine="708"/>
        <w:jc w:val="both"/>
        <w:rPr>
          <w:sz w:val="26"/>
          <w:szCs w:val="26"/>
        </w:rPr>
      </w:pPr>
      <w:r w:rsidRPr="00361539">
        <w:rPr>
          <w:sz w:val="26"/>
          <w:szCs w:val="26"/>
        </w:rPr>
        <w:t>В сравнении с показателем за аналогичный период 20</w:t>
      </w:r>
      <w:r>
        <w:rPr>
          <w:sz w:val="26"/>
          <w:szCs w:val="26"/>
        </w:rPr>
        <w:t>21</w:t>
      </w:r>
      <w:r w:rsidRPr="00361539">
        <w:rPr>
          <w:sz w:val="26"/>
          <w:szCs w:val="26"/>
        </w:rPr>
        <w:t xml:space="preserve"> года</w:t>
      </w:r>
      <w:r>
        <w:rPr>
          <w:sz w:val="26"/>
          <w:szCs w:val="26"/>
        </w:rPr>
        <w:t>,</w:t>
      </w:r>
      <w:r w:rsidRPr="00361539">
        <w:rPr>
          <w:sz w:val="26"/>
          <w:szCs w:val="26"/>
        </w:rPr>
        <w:t xml:space="preserve"> поступления по группе «Налоговые и неналоговые доходы» уменьшились на </w:t>
      </w:r>
      <w:r>
        <w:rPr>
          <w:sz w:val="26"/>
          <w:szCs w:val="26"/>
        </w:rPr>
        <w:t xml:space="preserve">362,2 </w:t>
      </w:r>
      <w:r w:rsidRPr="00361539">
        <w:rPr>
          <w:sz w:val="26"/>
          <w:szCs w:val="26"/>
        </w:rPr>
        <w:t>тыс.</w:t>
      </w:r>
      <w:r>
        <w:rPr>
          <w:sz w:val="26"/>
          <w:szCs w:val="26"/>
        </w:rPr>
        <w:t xml:space="preserve"> </w:t>
      </w:r>
      <w:r w:rsidRPr="00361539">
        <w:rPr>
          <w:sz w:val="26"/>
          <w:szCs w:val="26"/>
        </w:rPr>
        <w:t>руб</w:t>
      </w:r>
      <w:r>
        <w:rPr>
          <w:sz w:val="26"/>
          <w:szCs w:val="26"/>
        </w:rPr>
        <w:t>. или на 46,4%.</w:t>
      </w:r>
    </w:p>
    <w:p w:rsidR="00E2756F" w:rsidRPr="00E2756F" w:rsidRDefault="00E2756F" w:rsidP="003874C4">
      <w:pPr>
        <w:ind w:firstLine="708"/>
        <w:jc w:val="both"/>
        <w:rPr>
          <w:sz w:val="26"/>
          <w:szCs w:val="26"/>
        </w:rPr>
      </w:pPr>
    </w:p>
    <w:p w:rsidR="000C7F01" w:rsidRPr="00E2756F" w:rsidRDefault="000C7F01" w:rsidP="003874C4">
      <w:pPr>
        <w:pStyle w:val="af2"/>
        <w:numPr>
          <w:ilvl w:val="0"/>
          <w:numId w:val="12"/>
        </w:numPr>
        <w:ind w:left="0" w:firstLine="0"/>
        <w:jc w:val="center"/>
        <w:rPr>
          <w:b/>
          <w:bCs/>
          <w:sz w:val="26"/>
          <w:szCs w:val="26"/>
        </w:rPr>
      </w:pPr>
      <w:r w:rsidRPr="00E2756F">
        <w:rPr>
          <w:b/>
          <w:bCs/>
          <w:sz w:val="26"/>
          <w:szCs w:val="26"/>
        </w:rPr>
        <w:t>Налоговые доходы бюджета</w:t>
      </w:r>
    </w:p>
    <w:p w:rsidR="00C767BF" w:rsidRPr="009A2B23" w:rsidRDefault="00C767BF" w:rsidP="00C767BF">
      <w:pPr>
        <w:pStyle w:val="af2"/>
        <w:ind w:left="0"/>
        <w:rPr>
          <w:b/>
          <w:bCs/>
          <w:sz w:val="26"/>
          <w:szCs w:val="26"/>
          <w:highlight w:val="yellow"/>
        </w:rPr>
      </w:pPr>
    </w:p>
    <w:p w:rsidR="000C7F01" w:rsidRPr="00E2756F" w:rsidRDefault="000C7F01" w:rsidP="002F6011">
      <w:pPr>
        <w:ind w:firstLine="708"/>
        <w:jc w:val="both"/>
        <w:rPr>
          <w:sz w:val="26"/>
          <w:szCs w:val="26"/>
        </w:rPr>
      </w:pPr>
      <w:r w:rsidRPr="00E2756F">
        <w:rPr>
          <w:sz w:val="26"/>
          <w:szCs w:val="26"/>
        </w:rPr>
        <w:t xml:space="preserve">На отчетную дату налоговые доходы поступили в сумме </w:t>
      </w:r>
      <w:r w:rsidR="00E2756F" w:rsidRPr="00E2756F">
        <w:rPr>
          <w:sz w:val="26"/>
          <w:szCs w:val="26"/>
        </w:rPr>
        <w:t>349</w:t>
      </w:r>
      <w:r w:rsidR="008772F4" w:rsidRPr="00E2756F">
        <w:rPr>
          <w:sz w:val="26"/>
          <w:szCs w:val="26"/>
        </w:rPr>
        <w:t>,</w:t>
      </w:r>
      <w:r w:rsidR="00E2756F" w:rsidRPr="00E2756F">
        <w:rPr>
          <w:sz w:val="26"/>
          <w:szCs w:val="26"/>
        </w:rPr>
        <w:t>3</w:t>
      </w:r>
      <w:r w:rsidRPr="00E2756F">
        <w:rPr>
          <w:sz w:val="26"/>
          <w:szCs w:val="26"/>
        </w:rPr>
        <w:t> тыс.</w:t>
      </w:r>
      <w:r w:rsidR="00C767BF" w:rsidRPr="00E2756F">
        <w:rPr>
          <w:sz w:val="26"/>
          <w:szCs w:val="26"/>
        </w:rPr>
        <w:t xml:space="preserve"> </w:t>
      </w:r>
      <w:r w:rsidRPr="00E2756F">
        <w:rPr>
          <w:sz w:val="26"/>
          <w:szCs w:val="26"/>
        </w:rPr>
        <w:t>руб</w:t>
      </w:r>
      <w:r w:rsidR="006E4908" w:rsidRPr="00E2756F">
        <w:rPr>
          <w:sz w:val="26"/>
          <w:szCs w:val="26"/>
        </w:rPr>
        <w:t>.</w:t>
      </w:r>
      <w:r w:rsidRPr="00E2756F">
        <w:rPr>
          <w:sz w:val="26"/>
          <w:szCs w:val="26"/>
        </w:rPr>
        <w:t xml:space="preserve"> при плане </w:t>
      </w:r>
      <w:r w:rsidR="00E2756F" w:rsidRPr="00E2756F">
        <w:rPr>
          <w:sz w:val="26"/>
          <w:szCs w:val="26"/>
        </w:rPr>
        <w:t>351,8</w:t>
      </w:r>
      <w:r w:rsidRPr="00E2756F">
        <w:rPr>
          <w:sz w:val="26"/>
          <w:szCs w:val="26"/>
        </w:rPr>
        <w:t> тыс.</w:t>
      </w:r>
      <w:r w:rsidR="00C767BF" w:rsidRPr="00E2756F">
        <w:rPr>
          <w:sz w:val="26"/>
          <w:szCs w:val="26"/>
        </w:rPr>
        <w:t xml:space="preserve"> </w:t>
      </w:r>
      <w:r w:rsidRPr="00E2756F">
        <w:rPr>
          <w:sz w:val="26"/>
          <w:szCs w:val="26"/>
        </w:rPr>
        <w:t xml:space="preserve">руб. Выполнение составило </w:t>
      </w:r>
      <w:r w:rsidR="00E2756F" w:rsidRPr="00E2756F">
        <w:rPr>
          <w:sz w:val="26"/>
          <w:szCs w:val="26"/>
        </w:rPr>
        <w:t>99,3</w:t>
      </w:r>
      <w:r w:rsidRPr="00E2756F">
        <w:rPr>
          <w:sz w:val="26"/>
          <w:szCs w:val="26"/>
        </w:rPr>
        <w:t xml:space="preserve">% от плана и </w:t>
      </w:r>
      <w:r w:rsidR="001B5DDD" w:rsidRPr="00E2756F">
        <w:rPr>
          <w:sz w:val="26"/>
          <w:szCs w:val="26"/>
        </w:rPr>
        <w:t>1</w:t>
      </w:r>
      <w:r w:rsidR="00E2756F" w:rsidRPr="00E2756F">
        <w:rPr>
          <w:sz w:val="26"/>
          <w:szCs w:val="26"/>
        </w:rPr>
        <w:t>7</w:t>
      </w:r>
      <w:r w:rsidR="001B5DDD" w:rsidRPr="00E2756F">
        <w:rPr>
          <w:sz w:val="26"/>
          <w:szCs w:val="26"/>
        </w:rPr>
        <w:t>,</w:t>
      </w:r>
      <w:r w:rsidR="00E2756F" w:rsidRPr="00E2756F">
        <w:rPr>
          <w:sz w:val="26"/>
          <w:szCs w:val="26"/>
        </w:rPr>
        <w:t>9</w:t>
      </w:r>
      <w:r w:rsidRPr="00E2756F">
        <w:rPr>
          <w:sz w:val="26"/>
          <w:szCs w:val="26"/>
        </w:rPr>
        <w:t>% по отношению к годовым назначениям.</w:t>
      </w:r>
    </w:p>
    <w:p w:rsidR="001B5DDD" w:rsidRPr="00E2756F" w:rsidRDefault="000C7F01" w:rsidP="002F6011">
      <w:pPr>
        <w:numPr>
          <w:ilvl w:val="1"/>
          <w:numId w:val="3"/>
        </w:numPr>
        <w:ind w:left="0" w:firstLine="709"/>
        <w:jc w:val="both"/>
        <w:rPr>
          <w:sz w:val="26"/>
          <w:szCs w:val="26"/>
        </w:rPr>
      </w:pPr>
      <w:r w:rsidRPr="00E2756F">
        <w:rPr>
          <w:sz w:val="26"/>
          <w:szCs w:val="26"/>
        </w:rPr>
        <w:t xml:space="preserve">Поступление </w:t>
      </w:r>
      <w:r w:rsidRPr="00E2756F">
        <w:rPr>
          <w:b/>
          <w:sz w:val="26"/>
          <w:szCs w:val="26"/>
        </w:rPr>
        <w:t>налога на доходы физических лиц</w:t>
      </w:r>
      <w:r w:rsidRPr="00E2756F">
        <w:rPr>
          <w:sz w:val="26"/>
          <w:szCs w:val="26"/>
        </w:rPr>
        <w:t xml:space="preserve"> (далее – НДФЛ) составило </w:t>
      </w:r>
      <w:r w:rsidR="008772F4" w:rsidRPr="00E2756F">
        <w:rPr>
          <w:sz w:val="26"/>
          <w:szCs w:val="26"/>
        </w:rPr>
        <w:t>2</w:t>
      </w:r>
      <w:r w:rsidR="00C767BF" w:rsidRPr="00E2756F">
        <w:rPr>
          <w:sz w:val="26"/>
          <w:szCs w:val="26"/>
        </w:rPr>
        <w:t>1</w:t>
      </w:r>
      <w:r w:rsidR="00E2756F" w:rsidRPr="00E2756F">
        <w:rPr>
          <w:sz w:val="26"/>
          <w:szCs w:val="26"/>
        </w:rPr>
        <w:t>7</w:t>
      </w:r>
      <w:r w:rsidR="00C767BF" w:rsidRPr="00E2756F">
        <w:rPr>
          <w:sz w:val="26"/>
          <w:szCs w:val="26"/>
        </w:rPr>
        <w:t>,</w:t>
      </w:r>
      <w:r w:rsidR="00E2756F" w:rsidRPr="00E2756F">
        <w:rPr>
          <w:sz w:val="26"/>
          <w:szCs w:val="26"/>
        </w:rPr>
        <w:t>5</w:t>
      </w:r>
      <w:r w:rsidRPr="00E2756F">
        <w:rPr>
          <w:sz w:val="26"/>
          <w:szCs w:val="26"/>
        </w:rPr>
        <w:t> тыс.</w:t>
      </w:r>
      <w:r w:rsidR="00C767BF" w:rsidRPr="00E2756F">
        <w:rPr>
          <w:sz w:val="26"/>
          <w:szCs w:val="26"/>
        </w:rPr>
        <w:t xml:space="preserve"> </w:t>
      </w:r>
      <w:r w:rsidRPr="00E2756F">
        <w:rPr>
          <w:sz w:val="26"/>
          <w:szCs w:val="26"/>
        </w:rPr>
        <w:t>руб</w:t>
      </w:r>
      <w:r w:rsidR="006E4908" w:rsidRPr="00E2756F">
        <w:rPr>
          <w:sz w:val="26"/>
          <w:szCs w:val="26"/>
        </w:rPr>
        <w:t>.</w:t>
      </w:r>
      <w:r w:rsidRPr="00E2756F">
        <w:rPr>
          <w:sz w:val="26"/>
          <w:szCs w:val="26"/>
        </w:rPr>
        <w:t xml:space="preserve"> или </w:t>
      </w:r>
      <w:r w:rsidR="00E2756F" w:rsidRPr="00E2756F">
        <w:rPr>
          <w:sz w:val="26"/>
          <w:szCs w:val="26"/>
        </w:rPr>
        <w:t>99</w:t>
      </w:r>
      <w:r w:rsidR="001B5DDD" w:rsidRPr="00E2756F">
        <w:rPr>
          <w:sz w:val="26"/>
          <w:szCs w:val="26"/>
        </w:rPr>
        <w:t>,</w:t>
      </w:r>
      <w:r w:rsidR="00E2756F" w:rsidRPr="00E2756F">
        <w:rPr>
          <w:sz w:val="26"/>
          <w:szCs w:val="26"/>
        </w:rPr>
        <w:t>0</w:t>
      </w:r>
      <w:r w:rsidR="00007FB2" w:rsidRPr="00E2756F">
        <w:rPr>
          <w:sz w:val="26"/>
          <w:szCs w:val="26"/>
        </w:rPr>
        <w:t>%</w:t>
      </w:r>
      <w:r w:rsidR="008772F4" w:rsidRPr="00E2756F">
        <w:rPr>
          <w:sz w:val="26"/>
          <w:szCs w:val="26"/>
        </w:rPr>
        <w:t xml:space="preserve"> от плановых назначений (</w:t>
      </w:r>
      <w:r w:rsidR="00E2756F" w:rsidRPr="00E2756F">
        <w:rPr>
          <w:sz w:val="26"/>
          <w:szCs w:val="26"/>
        </w:rPr>
        <w:t>219</w:t>
      </w:r>
      <w:r w:rsidR="00C767BF" w:rsidRPr="00E2756F">
        <w:rPr>
          <w:sz w:val="26"/>
          <w:szCs w:val="26"/>
        </w:rPr>
        <w:t>,</w:t>
      </w:r>
      <w:r w:rsidR="00E2756F" w:rsidRPr="00E2756F">
        <w:rPr>
          <w:sz w:val="26"/>
          <w:szCs w:val="26"/>
        </w:rPr>
        <w:t>6</w:t>
      </w:r>
      <w:r w:rsidR="002F6011" w:rsidRPr="00E2756F">
        <w:rPr>
          <w:sz w:val="26"/>
          <w:szCs w:val="26"/>
        </w:rPr>
        <w:t> </w:t>
      </w:r>
      <w:r w:rsidR="008772F4" w:rsidRPr="00E2756F">
        <w:rPr>
          <w:sz w:val="26"/>
          <w:szCs w:val="26"/>
        </w:rPr>
        <w:t>тыс.</w:t>
      </w:r>
      <w:r w:rsidR="00C767BF" w:rsidRPr="00E2756F">
        <w:rPr>
          <w:sz w:val="26"/>
          <w:szCs w:val="26"/>
        </w:rPr>
        <w:t xml:space="preserve"> </w:t>
      </w:r>
      <w:r w:rsidR="008772F4" w:rsidRPr="00E2756F">
        <w:rPr>
          <w:sz w:val="26"/>
          <w:szCs w:val="26"/>
        </w:rPr>
        <w:t xml:space="preserve">руб.) и </w:t>
      </w:r>
      <w:r w:rsidR="00E2756F" w:rsidRPr="00E2756F">
        <w:rPr>
          <w:sz w:val="26"/>
          <w:szCs w:val="26"/>
        </w:rPr>
        <w:t>25,8</w:t>
      </w:r>
      <w:r w:rsidR="00C767BF" w:rsidRPr="00E2756F">
        <w:rPr>
          <w:sz w:val="26"/>
          <w:szCs w:val="26"/>
        </w:rPr>
        <w:t>%</w:t>
      </w:r>
      <w:r w:rsidR="008772F4" w:rsidRPr="00E2756F">
        <w:rPr>
          <w:sz w:val="26"/>
          <w:szCs w:val="26"/>
        </w:rPr>
        <w:t xml:space="preserve"> по отношению к годовым назначениям. </w:t>
      </w:r>
      <w:r w:rsidR="001B5DDD" w:rsidRPr="00E2756F">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налоговых поступлений в доход местного бюджета за отчетный период составила </w:t>
      </w:r>
      <w:r w:rsidR="00E2756F" w:rsidRPr="00E2756F">
        <w:rPr>
          <w:sz w:val="26"/>
          <w:szCs w:val="26"/>
        </w:rPr>
        <w:t>62,3</w:t>
      </w:r>
      <w:r w:rsidR="001B5DDD" w:rsidRPr="00E2756F">
        <w:rPr>
          <w:sz w:val="26"/>
          <w:szCs w:val="26"/>
        </w:rPr>
        <w:t>%.</w:t>
      </w:r>
    </w:p>
    <w:p w:rsidR="0052264E" w:rsidRPr="00780351" w:rsidRDefault="0052264E" w:rsidP="0052264E">
      <w:pPr>
        <w:ind w:firstLine="709"/>
        <w:jc w:val="both"/>
        <w:rPr>
          <w:sz w:val="26"/>
          <w:szCs w:val="26"/>
        </w:rPr>
      </w:pPr>
      <w:r w:rsidRPr="00780351">
        <w:rPr>
          <w:rFonts w:cs="Calibri"/>
          <w:sz w:val="26"/>
          <w:szCs w:val="26"/>
          <w:lang w:bidi="he-IL"/>
        </w:rPr>
        <w:lastRenderedPageBreak/>
        <w:t>Согласно пояснительной записке</w:t>
      </w:r>
      <w:r w:rsidR="00E5475E" w:rsidRPr="00780351">
        <w:rPr>
          <w:rFonts w:cs="Calibri"/>
          <w:sz w:val="26"/>
          <w:szCs w:val="26"/>
          <w:lang w:bidi="he-IL"/>
        </w:rPr>
        <w:t>,</w:t>
      </w:r>
      <w:r w:rsidRPr="00780351">
        <w:rPr>
          <w:rFonts w:cs="Calibri"/>
          <w:sz w:val="26"/>
          <w:szCs w:val="26"/>
          <w:lang w:bidi="he-IL"/>
        </w:rPr>
        <w:t xml:space="preserve"> плательщиками налога являются следующие юридические лица:</w:t>
      </w:r>
      <w:r w:rsidR="00F31DA7" w:rsidRPr="00780351">
        <w:rPr>
          <w:rFonts w:cs="Calibri"/>
          <w:sz w:val="26"/>
          <w:szCs w:val="26"/>
          <w:lang w:bidi="he-IL"/>
        </w:rPr>
        <w:t xml:space="preserve"> </w:t>
      </w:r>
      <w:r w:rsidRPr="00780351">
        <w:rPr>
          <w:rFonts w:cs="Calibri"/>
          <w:sz w:val="26"/>
          <w:szCs w:val="26"/>
          <w:lang w:bidi="he-IL"/>
        </w:rPr>
        <w:t xml:space="preserve">Администрация </w:t>
      </w:r>
      <w:r w:rsidR="00E2756F" w:rsidRPr="00780351">
        <w:rPr>
          <w:rFonts w:cs="Calibri"/>
          <w:sz w:val="26"/>
          <w:szCs w:val="26"/>
          <w:lang w:bidi="he-IL"/>
        </w:rPr>
        <w:t>СП</w:t>
      </w:r>
      <w:r w:rsidRPr="00780351">
        <w:rPr>
          <w:rFonts w:cs="Calibri"/>
          <w:sz w:val="26"/>
          <w:szCs w:val="26"/>
          <w:lang w:bidi="he-IL"/>
        </w:rPr>
        <w:t xml:space="preserve"> «Юшарский сельсовет»</w:t>
      </w:r>
      <w:r w:rsidR="00E2756F" w:rsidRPr="00780351">
        <w:rPr>
          <w:rFonts w:cs="Calibri"/>
          <w:sz w:val="26"/>
          <w:szCs w:val="26"/>
          <w:lang w:bidi="he-IL"/>
        </w:rPr>
        <w:t xml:space="preserve"> ЗР НАО</w:t>
      </w:r>
      <w:r w:rsidRPr="00780351">
        <w:rPr>
          <w:rFonts w:cs="Calibri"/>
          <w:sz w:val="26"/>
          <w:szCs w:val="26"/>
          <w:lang w:bidi="he-IL"/>
        </w:rPr>
        <w:t>, ГБОУ «Основная школа», ГБДОУ НАО «Детский сад», ГБУЗ НАО «Каратайская амбулатория», ГКУК НАО «ДК поселка Каратайка», Каратайское ПО, Каратайский пекарь, ЖКУ п.</w:t>
      </w:r>
      <w:r w:rsidR="00F31DA7" w:rsidRPr="00780351">
        <w:rPr>
          <w:rFonts w:cs="Calibri"/>
          <w:sz w:val="26"/>
          <w:szCs w:val="26"/>
          <w:lang w:bidi="he-IL"/>
        </w:rPr>
        <w:t xml:space="preserve"> </w:t>
      </w:r>
      <w:r w:rsidRPr="00780351">
        <w:rPr>
          <w:rFonts w:cs="Calibri"/>
          <w:sz w:val="26"/>
          <w:szCs w:val="26"/>
          <w:lang w:bidi="he-IL"/>
        </w:rPr>
        <w:t xml:space="preserve">Каратайка, ОГПС пост </w:t>
      </w:r>
      <w:r w:rsidRPr="00780351">
        <w:rPr>
          <w:rFonts w:cs="Calibri"/>
          <w:sz w:val="26"/>
          <w:szCs w:val="26"/>
          <w:lang w:val="en-US" w:bidi="he-IL"/>
        </w:rPr>
        <w:t>N</w:t>
      </w:r>
      <w:r w:rsidRPr="00780351">
        <w:rPr>
          <w:rFonts w:cs="Calibri"/>
          <w:sz w:val="26"/>
          <w:szCs w:val="26"/>
          <w:lang w:bidi="he-IL"/>
        </w:rPr>
        <w:t xml:space="preserve"> 19, СПК «Дружба Народов», МФЦ</w:t>
      </w:r>
      <w:r w:rsidR="00C767BF" w:rsidRPr="00780351">
        <w:rPr>
          <w:rFonts w:cs="Calibri"/>
          <w:sz w:val="26"/>
          <w:szCs w:val="26"/>
          <w:lang w:bidi="he-IL"/>
        </w:rPr>
        <w:t xml:space="preserve"> п. Каратайка</w:t>
      </w:r>
      <w:r w:rsidRPr="00780351">
        <w:rPr>
          <w:rFonts w:cs="Calibri"/>
          <w:sz w:val="26"/>
          <w:szCs w:val="26"/>
          <w:lang w:bidi="he-IL"/>
        </w:rPr>
        <w:t>.</w:t>
      </w:r>
    </w:p>
    <w:p w:rsidR="0052264E" w:rsidRPr="00780351" w:rsidRDefault="001B5DDD" w:rsidP="0052264E">
      <w:pPr>
        <w:ind w:firstLine="709"/>
        <w:jc w:val="both"/>
        <w:rPr>
          <w:sz w:val="26"/>
          <w:szCs w:val="26"/>
        </w:rPr>
      </w:pPr>
      <w:r w:rsidRPr="00780351">
        <w:rPr>
          <w:sz w:val="26"/>
          <w:szCs w:val="26"/>
        </w:rPr>
        <w:t xml:space="preserve">По сравнению с аналогичным периодом прошлого года поступление данного налога </w:t>
      </w:r>
      <w:r w:rsidR="002949DB" w:rsidRPr="00780351">
        <w:rPr>
          <w:sz w:val="26"/>
          <w:szCs w:val="26"/>
        </w:rPr>
        <w:t>у</w:t>
      </w:r>
      <w:r w:rsidR="00E2756F" w:rsidRPr="00780351">
        <w:rPr>
          <w:sz w:val="26"/>
          <w:szCs w:val="26"/>
        </w:rPr>
        <w:t>величи</w:t>
      </w:r>
      <w:r w:rsidR="00C767BF" w:rsidRPr="00780351">
        <w:rPr>
          <w:sz w:val="26"/>
          <w:szCs w:val="26"/>
        </w:rPr>
        <w:t>лось</w:t>
      </w:r>
      <w:r w:rsidRPr="00780351">
        <w:rPr>
          <w:sz w:val="26"/>
          <w:szCs w:val="26"/>
        </w:rPr>
        <w:t xml:space="preserve"> на </w:t>
      </w:r>
      <w:r w:rsidR="00C767BF" w:rsidRPr="00780351">
        <w:rPr>
          <w:sz w:val="26"/>
          <w:szCs w:val="26"/>
        </w:rPr>
        <w:t>7,5</w:t>
      </w:r>
      <w:r w:rsidRPr="00780351">
        <w:rPr>
          <w:sz w:val="26"/>
          <w:szCs w:val="26"/>
        </w:rPr>
        <w:t> тыс.</w:t>
      </w:r>
      <w:r w:rsidR="00C767BF" w:rsidRPr="00780351">
        <w:rPr>
          <w:sz w:val="26"/>
          <w:szCs w:val="26"/>
        </w:rPr>
        <w:t xml:space="preserve"> </w:t>
      </w:r>
      <w:r w:rsidRPr="00780351">
        <w:rPr>
          <w:sz w:val="26"/>
          <w:szCs w:val="26"/>
        </w:rPr>
        <w:t>руб</w:t>
      </w:r>
      <w:r w:rsidR="005353E4" w:rsidRPr="00780351">
        <w:rPr>
          <w:sz w:val="26"/>
          <w:szCs w:val="26"/>
        </w:rPr>
        <w:t>.</w:t>
      </w:r>
    </w:p>
    <w:p w:rsidR="001B5DDD" w:rsidRPr="00780351" w:rsidRDefault="001B5DDD" w:rsidP="002D4295">
      <w:pPr>
        <w:ind w:firstLine="709"/>
        <w:jc w:val="both"/>
        <w:rPr>
          <w:sz w:val="26"/>
          <w:szCs w:val="26"/>
        </w:rPr>
      </w:pPr>
      <w:r w:rsidRPr="00780351">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3A3CB1" w:rsidRPr="009A2B23" w:rsidRDefault="003A3CB1" w:rsidP="002D4295">
      <w:pPr>
        <w:ind w:firstLine="709"/>
        <w:jc w:val="both"/>
        <w:rPr>
          <w:sz w:val="26"/>
          <w:szCs w:val="26"/>
          <w:highlight w:val="yellow"/>
        </w:rPr>
      </w:pPr>
    </w:p>
    <w:p w:rsidR="001B5DDD" w:rsidRPr="00C86523" w:rsidRDefault="001B5DDD" w:rsidP="002D4295">
      <w:pPr>
        <w:pStyle w:val="af2"/>
        <w:numPr>
          <w:ilvl w:val="1"/>
          <w:numId w:val="3"/>
        </w:numPr>
        <w:ind w:left="0" w:firstLine="709"/>
        <w:jc w:val="both"/>
        <w:rPr>
          <w:sz w:val="26"/>
          <w:szCs w:val="26"/>
        </w:rPr>
      </w:pPr>
      <w:r w:rsidRPr="00C86523">
        <w:rPr>
          <w:sz w:val="26"/>
          <w:szCs w:val="26"/>
        </w:rPr>
        <w:t xml:space="preserve">Поступление </w:t>
      </w:r>
      <w:r w:rsidRPr="00C86523">
        <w:rPr>
          <w:b/>
          <w:sz w:val="26"/>
          <w:szCs w:val="26"/>
        </w:rPr>
        <w:t>акцизов по подакцизным товарам (продукции), производимым на территории Российской Федерации</w:t>
      </w:r>
      <w:r w:rsidRPr="00C86523">
        <w:rPr>
          <w:sz w:val="26"/>
          <w:szCs w:val="26"/>
        </w:rPr>
        <w:t xml:space="preserve"> в отчетном периоде запланировано в сумме </w:t>
      </w:r>
      <w:r w:rsidR="00C767BF" w:rsidRPr="00C86523">
        <w:rPr>
          <w:sz w:val="26"/>
          <w:szCs w:val="26"/>
        </w:rPr>
        <w:t>7</w:t>
      </w:r>
      <w:r w:rsidR="00780351" w:rsidRPr="00C86523">
        <w:rPr>
          <w:sz w:val="26"/>
          <w:szCs w:val="26"/>
        </w:rPr>
        <w:t>9</w:t>
      </w:r>
      <w:r w:rsidR="00C767BF" w:rsidRPr="00C86523">
        <w:rPr>
          <w:sz w:val="26"/>
          <w:szCs w:val="26"/>
        </w:rPr>
        <w:t>,</w:t>
      </w:r>
      <w:r w:rsidR="00780351" w:rsidRPr="00C86523">
        <w:rPr>
          <w:sz w:val="26"/>
          <w:szCs w:val="26"/>
        </w:rPr>
        <w:t>1</w:t>
      </w:r>
      <w:r w:rsidRPr="00C86523">
        <w:rPr>
          <w:sz w:val="26"/>
          <w:szCs w:val="26"/>
        </w:rPr>
        <w:t> тыс.</w:t>
      </w:r>
      <w:r w:rsidR="00C767BF" w:rsidRPr="00C86523">
        <w:rPr>
          <w:sz w:val="26"/>
          <w:szCs w:val="26"/>
        </w:rPr>
        <w:t xml:space="preserve"> </w:t>
      </w:r>
      <w:r w:rsidRPr="00C86523">
        <w:rPr>
          <w:sz w:val="26"/>
          <w:szCs w:val="26"/>
        </w:rPr>
        <w:t>руб. Фактически поступило</w:t>
      </w:r>
      <w:r w:rsidR="002949DB" w:rsidRPr="00C86523">
        <w:rPr>
          <w:sz w:val="26"/>
          <w:szCs w:val="26"/>
        </w:rPr>
        <w:t xml:space="preserve"> </w:t>
      </w:r>
      <w:r w:rsidR="00780351" w:rsidRPr="00C86523">
        <w:rPr>
          <w:sz w:val="26"/>
          <w:szCs w:val="26"/>
        </w:rPr>
        <w:t>78</w:t>
      </w:r>
      <w:r w:rsidR="00C767BF" w:rsidRPr="00C86523">
        <w:rPr>
          <w:sz w:val="26"/>
          <w:szCs w:val="26"/>
        </w:rPr>
        <w:t>,</w:t>
      </w:r>
      <w:r w:rsidR="00780351" w:rsidRPr="00C86523">
        <w:rPr>
          <w:sz w:val="26"/>
          <w:szCs w:val="26"/>
        </w:rPr>
        <w:t>9</w:t>
      </w:r>
      <w:r w:rsidRPr="00C86523">
        <w:rPr>
          <w:sz w:val="26"/>
          <w:szCs w:val="26"/>
        </w:rPr>
        <w:t> тыс.</w:t>
      </w:r>
      <w:r w:rsidR="00C767BF" w:rsidRPr="00C86523">
        <w:rPr>
          <w:sz w:val="26"/>
          <w:szCs w:val="26"/>
        </w:rPr>
        <w:t xml:space="preserve"> </w:t>
      </w:r>
      <w:r w:rsidRPr="00C86523">
        <w:rPr>
          <w:sz w:val="26"/>
          <w:szCs w:val="26"/>
        </w:rPr>
        <w:t xml:space="preserve">руб. Выполнение составило </w:t>
      </w:r>
      <w:r w:rsidR="00780351" w:rsidRPr="00C86523">
        <w:rPr>
          <w:sz w:val="26"/>
          <w:szCs w:val="26"/>
        </w:rPr>
        <w:t>99,7</w:t>
      </w:r>
      <w:r w:rsidRPr="00C86523">
        <w:rPr>
          <w:sz w:val="26"/>
          <w:szCs w:val="26"/>
        </w:rPr>
        <w:t>% от план</w:t>
      </w:r>
      <w:r w:rsidR="00A04A8B" w:rsidRPr="00C86523">
        <w:rPr>
          <w:sz w:val="26"/>
          <w:szCs w:val="26"/>
        </w:rPr>
        <w:t>овых назначений</w:t>
      </w:r>
      <w:r w:rsidRPr="00C86523">
        <w:rPr>
          <w:sz w:val="26"/>
          <w:szCs w:val="26"/>
        </w:rPr>
        <w:t xml:space="preserve"> и </w:t>
      </w:r>
      <w:r w:rsidR="00947A4D">
        <w:rPr>
          <w:sz w:val="26"/>
          <w:szCs w:val="26"/>
        </w:rPr>
        <w:t xml:space="preserve">16,1% </w:t>
      </w:r>
      <w:r w:rsidRPr="00C86523">
        <w:rPr>
          <w:sz w:val="26"/>
          <w:szCs w:val="26"/>
        </w:rPr>
        <w:t>по отношению к годовым назначениям.</w:t>
      </w:r>
    </w:p>
    <w:p w:rsidR="001B5DDD" w:rsidRPr="00C86523" w:rsidRDefault="001B5DDD" w:rsidP="001B5DDD">
      <w:pPr>
        <w:ind w:firstLine="708"/>
        <w:jc w:val="both"/>
        <w:rPr>
          <w:sz w:val="26"/>
          <w:szCs w:val="26"/>
        </w:rPr>
      </w:pPr>
      <w:r w:rsidRPr="00C86523">
        <w:rPr>
          <w:sz w:val="26"/>
          <w:szCs w:val="26"/>
        </w:rPr>
        <w:t>В аналогичном периоде прошлого года поступление данного налогового дохода</w:t>
      </w:r>
      <w:r w:rsidR="00E3365A" w:rsidRPr="00C86523">
        <w:rPr>
          <w:sz w:val="26"/>
          <w:szCs w:val="26"/>
        </w:rPr>
        <w:t xml:space="preserve"> составило </w:t>
      </w:r>
      <w:r w:rsidR="00C86523" w:rsidRPr="00C86523">
        <w:rPr>
          <w:sz w:val="26"/>
          <w:szCs w:val="26"/>
        </w:rPr>
        <w:t>125</w:t>
      </w:r>
      <w:r w:rsidR="00C767BF" w:rsidRPr="00C86523">
        <w:rPr>
          <w:sz w:val="26"/>
          <w:szCs w:val="26"/>
        </w:rPr>
        <w:t>,</w:t>
      </w:r>
      <w:r w:rsidR="00C86523" w:rsidRPr="00C86523">
        <w:rPr>
          <w:sz w:val="26"/>
          <w:szCs w:val="26"/>
        </w:rPr>
        <w:t>0</w:t>
      </w:r>
      <w:r w:rsidR="00E3365A" w:rsidRPr="00C86523">
        <w:rPr>
          <w:sz w:val="26"/>
          <w:szCs w:val="26"/>
        </w:rPr>
        <w:t> тыс.</w:t>
      </w:r>
      <w:r w:rsidR="00C767BF" w:rsidRPr="00C86523">
        <w:rPr>
          <w:sz w:val="26"/>
          <w:szCs w:val="26"/>
        </w:rPr>
        <w:t xml:space="preserve"> </w:t>
      </w:r>
      <w:r w:rsidR="00E3365A" w:rsidRPr="00C86523">
        <w:rPr>
          <w:sz w:val="26"/>
          <w:szCs w:val="26"/>
        </w:rPr>
        <w:t>руб.</w:t>
      </w:r>
    </w:p>
    <w:p w:rsidR="00A04A8B" w:rsidRPr="00C86523" w:rsidRDefault="00A04A8B" w:rsidP="001B5DDD">
      <w:pPr>
        <w:ind w:firstLine="720"/>
        <w:jc w:val="both"/>
        <w:rPr>
          <w:bCs/>
          <w:sz w:val="26"/>
          <w:szCs w:val="26"/>
        </w:rPr>
      </w:pPr>
      <w:r w:rsidRPr="00C86523">
        <w:rPr>
          <w:bCs/>
          <w:sz w:val="26"/>
          <w:szCs w:val="26"/>
        </w:rPr>
        <w:t xml:space="preserve">Причины </w:t>
      </w:r>
      <w:r w:rsidR="000E3A9E" w:rsidRPr="00C86523">
        <w:rPr>
          <w:bCs/>
          <w:sz w:val="26"/>
          <w:szCs w:val="26"/>
        </w:rPr>
        <w:t>невыполнения</w:t>
      </w:r>
      <w:r w:rsidRPr="00C86523">
        <w:rPr>
          <w:bCs/>
          <w:sz w:val="26"/>
          <w:szCs w:val="26"/>
        </w:rPr>
        <w:t xml:space="preserve"> плановых показателей в пояснительной записке не приведены.</w:t>
      </w:r>
    </w:p>
    <w:p w:rsidR="001B5DDD" w:rsidRPr="00C86523" w:rsidRDefault="001B5DDD" w:rsidP="002F6011">
      <w:pPr>
        <w:ind w:firstLine="720"/>
        <w:jc w:val="both"/>
        <w:rPr>
          <w:bCs/>
          <w:sz w:val="26"/>
          <w:szCs w:val="26"/>
        </w:rPr>
      </w:pPr>
      <w:r w:rsidRPr="00C86523">
        <w:rPr>
          <w:bCs/>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3A3CB1" w:rsidRPr="00C86523" w:rsidRDefault="003A3CB1" w:rsidP="002F6011">
      <w:pPr>
        <w:ind w:firstLine="720"/>
        <w:jc w:val="both"/>
        <w:rPr>
          <w:sz w:val="26"/>
          <w:szCs w:val="26"/>
        </w:rPr>
      </w:pPr>
    </w:p>
    <w:p w:rsidR="006427E0" w:rsidRPr="00C86523" w:rsidRDefault="00E3365A" w:rsidP="002F6011">
      <w:pPr>
        <w:numPr>
          <w:ilvl w:val="1"/>
          <w:numId w:val="21"/>
        </w:numPr>
        <w:autoSpaceDE w:val="0"/>
        <w:autoSpaceDN w:val="0"/>
        <w:adjustRightInd w:val="0"/>
        <w:ind w:left="0" w:firstLine="708"/>
        <w:jc w:val="both"/>
        <w:rPr>
          <w:sz w:val="26"/>
          <w:szCs w:val="26"/>
        </w:rPr>
      </w:pPr>
      <w:r w:rsidRPr="00C86523">
        <w:rPr>
          <w:sz w:val="26"/>
          <w:szCs w:val="26"/>
        </w:rPr>
        <w:t>Поступление</w:t>
      </w:r>
      <w:r w:rsidRPr="00C86523">
        <w:rPr>
          <w:b/>
          <w:sz w:val="26"/>
          <w:szCs w:val="26"/>
        </w:rPr>
        <w:t xml:space="preserve"> налога, взимаемого в связи с применением упрощенной системы налогообложения,</w:t>
      </w:r>
      <w:r w:rsidR="002949DB" w:rsidRPr="00C86523">
        <w:rPr>
          <w:b/>
          <w:sz w:val="26"/>
          <w:szCs w:val="26"/>
        </w:rPr>
        <w:t xml:space="preserve"> </w:t>
      </w:r>
      <w:r w:rsidR="006427E0" w:rsidRPr="00C86523">
        <w:rPr>
          <w:sz w:val="26"/>
          <w:szCs w:val="26"/>
        </w:rPr>
        <w:t xml:space="preserve">составило </w:t>
      </w:r>
      <w:r w:rsidR="000E3A9E" w:rsidRPr="00C86523">
        <w:rPr>
          <w:sz w:val="26"/>
          <w:szCs w:val="26"/>
        </w:rPr>
        <w:t>4</w:t>
      </w:r>
      <w:r w:rsidR="00C86523" w:rsidRPr="00C86523">
        <w:rPr>
          <w:sz w:val="26"/>
          <w:szCs w:val="26"/>
        </w:rPr>
        <w:t>5</w:t>
      </w:r>
      <w:r w:rsidR="000E3A9E" w:rsidRPr="00C86523">
        <w:rPr>
          <w:sz w:val="26"/>
          <w:szCs w:val="26"/>
        </w:rPr>
        <w:t>,</w:t>
      </w:r>
      <w:r w:rsidR="00C86523" w:rsidRPr="00C86523">
        <w:rPr>
          <w:sz w:val="26"/>
          <w:szCs w:val="26"/>
        </w:rPr>
        <w:t>7</w:t>
      </w:r>
      <w:r w:rsidR="006427E0" w:rsidRPr="00C86523">
        <w:rPr>
          <w:sz w:val="26"/>
          <w:szCs w:val="26"/>
        </w:rPr>
        <w:t> тыс.</w:t>
      </w:r>
      <w:r w:rsidR="000E3A9E" w:rsidRPr="00C86523">
        <w:rPr>
          <w:sz w:val="26"/>
          <w:szCs w:val="26"/>
        </w:rPr>
        <w:t xml:space="preserve"> </w:t>
      </w:r>
      <w:r w:rsidR="006427E0" w:rsidRPr="00C86523">
        <w:rPr>
          <w:sz w:val="26"/>
          <w:szCs w:val="26"/>
        </w:rPr>
        <w:t xml:space="preserve">руб. </w:t>
      </w:r>
      <w:r w:rsidR="0004142D" w:rsidRPr="00C86523">
        <w:rPr>
          <w:sz w:val="26"/>
          <w:szCs w:val="26"/>
        </w:rPr>
        <w:t xml:space="preserve">при плане </w:t>
      </w:r>
      <w:r w:rsidR="00C86523" w:rsidRPr="00C86523">
        <w:rPr>
          <w:sz w:val="26"/>
          <w:szCs w:val="26"/>
        </w:rPr>
        <w:t>45</w:t>
      </w:r>
      <w:r w:rsidR="000E3A9E" w:rsidRPr="00C86523">
        <w:rPr>
          <w:sz w:val="26"/>
          <w:szCs w:val="26"/>
        </w:rPr>
        <w:t>,</w:t>
      </w:r>
      <w:r w:rsidR="00C86523" w:rsidRPr="00C86523">
        <w:rPr>
          <w:sz w:val="26"/>
          <w:szCs w:val="26"/>
        </w:rPr>
        <w:t>8</w:t>
      </w:r>
      <w:r w:rsidR="0004142D" w:rsidRPr="00C86523">
        <w:rPr>
          <w:sz w:val="26"/>
          <w:szCs w:val="26"/>
        </w:rPr>
        <w:t> тыс.</w:t>
      </w:r>
      <w:r w:rsidR="000E3A9E" w:rsidRPr="00C86523">
        <w:rPr>
          <w:sz w:val="26"/>
          <w:szCs w:val="26"/>
        </w:rPr>
        <w:t xml:space="preserve"> </w:t>
      </w:r>
      <w:r w:rsidR="0004142D" w:rsidRPr="00C86523">
        <w:rPr>
          <w:sz w:val="26"/>
          <w:szCs w:val="26"/>
        </w:rPr>
        <w:t xml:space="preserve">руб. </w:t>
      </w:r>
      <w:r w:rsidR="006427E0" w:rsidRPr="00C86523">
        <w:rPr>
          <w:sz w:val="26"/>
          <w:szCs w:val="26"/>
        </w:rPr>
        <w:t xml:space="preserve">или </w:t>
      </w:r>
      <w:r w:rsidR="00C86523" w:rsidRPr="00C86523">
        <w:rPr>
          <w:sz w:val="26"/>
          <w:szCs w:val="26"/>
        </w:rPr>
        <w:t>99</w:t>
      </w:r>
      <w:r w:rsidR="000E3A9E" w:rsidRPr="00C86523">
        <w:rPr>
          <w:sz w:val="26"/>
          <w:szCs w:val="26"/>
        </w:rPr>
        <w:t>,</w:t>
      </w:r>
      <w:r w:rsidR="00C86523" w:rsidRPr="00C86523">
        <w:rPr>
          <w:sz w:val="26"/>
          <w:szCs w:val="26"/>
        </w:rPr>
        <w:t>8</w:t>
      </w:r>
      <w:r w:rsidR="006427E0" w:rsidRPr="00C86523">
        <w:rPr>
          <w:sz w:val="26"/>
          <w:szCs w:val="26"/>
        </w:rPr>
        <w:t>% от плановых показателей отчетного периода</w:t>
      </w:r>
      <w:r w:rsidR="000E3A9E" w:rsidRPr="00C86523">
        <w:rPr>
          <w:sz w:val="26"/>
          <w:szCs w:val="26"/>
        </w:rPr>
        <w:t xml:space="preserve"> и 16,</w:t>
      </w:r>
      <w:r w:rsidR="00C86523" w:rsidRPr="00C86523">
        <w:rPr>
          <w:sz w:val="26"/>
          <w:szCs w:val="26"/>
        </w:rPr>
        <w:t>1</w:t>
      </w:r>
      <w:r w:rsidR="002F6011" w:rsidRPr="00C86523">
        <w:rPr>
          <w:sz w:val="26"/>
          <w:szCs w:val="26"/>
        </w:rPr>
        <w:t>% по отношению к годовым назначениям</w:t>
      </w:r>
      <w:r w:rsidR="006427E0" w:rsidRPr="00C86523">
        <w:rPr>
          <w:sz w:val="26"/>
          <w:szCs w:val="26"/>
        </w:rPr>
        <w:t>.</w:t>
      </w:r>
    </w:p>
    <w:p w:rsidR="006427E0" w:rsidRPr="00C86523" w:rsidRDefault="006427E0" w:rsidP="006427E0">
      <w:pPr>
        <w:autoSpaceDE w:val="0"/>
        <w:autoSpaceDN w:val="0"/>
        <w:adjustRightInd w:val="0"/>
        <w:ind w:firstLine="709"/>
        <w:jc w:val="both"/>
        <w:rPr>
          <w:sz w:val="26"/>
          <w:szCs w:val="26"/>
        </w:rPr>
      </w:pPr>
      <w:r w:rsidRPr="00C86523">
        <w:rPr>
          <w:sz w:val="26"/>
          <w:szCs w:val="26"/>
        </w:rPr>
        <w:t>По сравнению с аналогичным периодом прошлого года поступление данного налога у</w:t>
      </w:r>
      <w:r w:rsidR="0004142D" w:rsidRPr="00C86523">
        <w:rPr>
          <w:sz w:val="26"/>
          <w:szCs w:val="26"/>
        </w:rPr>
        <w:t>м</w:t>
      </w:r>
      <w:r w:rsidRPr="00C86523">
        <w:rPr>
          <w:sz w:val="26"/>
          <w:szCs w:val="26"/>
        </w:rPr>
        <w:t>е</w:t>
      </w:r>
      <w:r w:rsidR="0004142D" w:rsidRPr="00C86523">
        <w:rPr>
          <w:sz w:val="26"/>
          <w:szCs w:val="26"/>
        </w:rPr>
        <w:t>ньш</w:t>
      </w:r>
      <w:r w:rsidRPr="00C86523">
        <w:rPr>
          <w:sz w:val="26"/>
          <w:szCs w:val="26"/>
        </w:rPr>
        <w:t xml:space="preserve">илось на </w:t>
      </w:r>
      <w:r w:rsidR="000E3A9E" w:rsidRPr="00C86523">
        <w:rPr>
          <w:sz w:val="26"/>
          <w:szCs w:val="26"/>
        </w:rPr>
        <w:t>1,</w:t>
      </w:r>
      <w:r w:rsidR="00C86523" w:rsidRPr="00C86523">
        <w:rPr>
          <w:sz w:val="26"/>
          <w:szCs w:val="26"/>
        </w:rPr>
        <w:t>5</w:t>
      </w:r>
      <w:r w:rsidRPr="00C86523">
        <w:rPr>
          <w:sz w:val="26"/>
          <w:szCs w:val="26"/>
        </w:rPr>
        <w:t> тыс.</w:t>
      </w:r>
      <w:r w:rsidR="000E3A9E" w:rsidRPr="00C86523">
        <w:rPr>
          <w:sz w:val="26"/>
          <w:szCs w:val="26"/>
        </w:rPr>
        <w:t xml:space="preserve"> </w:t>
      </w:r>
      <w:r w:rsidRPr="00C86523">
        <w:rPr>
          <w:sz w:val="26"/>
          <w:szCs w:val="26"/>
        </w:rPr>
        <w:t>руб</w:t>
      </w:r>
      <w:r w:rsidR="00C86523" w:rsidRPr="00C86523">
        <w:rPr>
          <w:sz w:val="26"/>
          <w:szCs w:val="26"/>
        </w:rPr>
        <w:t>. или на 3,2%</w:t>
      </w:r>
      <w:r w:rsidRPr="00C86523">
        <w:rPr>
          <w:sz w:val="26"/>
          <w:szCs w:val="26"/>
        </w:rPr>
        <w:t>.</w:t>
      </w:r>
    </w:p>
    <w:p w:rsidR="009B205C" w:rsidRPr="00C86523" w:rsidRDefault="0052264E" w:rsidP="009B205C">
      <w:pPr>
        <w:ind w:firstLine="709"/>
        <w:jc w:val="both"/>
        <w:rPr>
          <w:b/>
          <w:sz w:val="26"/>
          <w:szCs w:val="26"/>
        </w:rPr>
      </w:pPr>
      <w:r w:rsidRPr="00C86523">
        <w:rPr>
          <w:sz w:val="26"/>
          <w:szCs w:val="26"/>
        </w:rPr>
        <w:t xml:space="preserve">Из пояснительной записки следует, что </w:t>
      </w:r>
      <w:r w:rsidR="000E3A9E" w:rsidRPr="00C86523">
        <w:rPr>
          <w:sz w:val="26"/>
          <w:szCs w:val="26"/>
        </w:rPr>
        <w:t xml:space="preserve">поступил налог, взимаемый с налогоплательщиков, выбравших в качестве объекта налогообложения доходы </w:t>
      </w:r>
      <w:r w:rsidR="00C86523" w:rsidRPr="00C86523">
        <w:rPr>
          <w:sz w:val="26"/>
          <w:szCs w:val="26"/>
        </w:rPr>
        <w:t>(</w:t>
      </w:r>
      <w:r w:rsidRPr="00C86523">
        <w:rPr>
          <w:sz w:val="26"/>
          <w:szCs w:val="26"/>
        </w:rPr>
        <w:t xml:space="preserve">налог поступил от Каратайского </w:t>
      </w:r>
      <w:r w:rsidR="00370F03">
        <w:rPr>
          <w:sz w:val="26"/>
          <w:szCs w:val="26"/>
        </w:rPr>
        <w:t>ПО</w:t>
      </w:r>
      <w:r w:rsidR="00C86523" w:rsidRPr="00C86523">
        <w:rPr>
          <w:sz w:val="26"/>
          <w:szCs w:val="26"/>
        </w:rPr>
        <w:t xml:space="preserve"> и СПК «Дружба Народов»).</w:t>
      </w:r>
    </w:p>
    <w:p w:rsidR="00E3365A" w:rsidRPr="00C86523" w:rsidRDefault="00E3365A" w:rsidP="0052264E">
      <w:pPr>
        <w:ind w:firstLine="709"/>
        <w:jc w:val="both"/>
        <w:rPr>
          <w:sz w:val="26"/>
          <w:szCs w:val="26"/>
        </w:rPr>
      </w:pPr>
      <w:r w:rsidRPr="00C86523">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r w:rsidR="009B205C" w:rsidRPr="00C86523">
        <w:rPr>
          <w:sz w:val="26"/>
          <w:szCs w:val="26"/>
        </w:rPr>
        <w:t>.</w:t>
      </w:r>
    </w:p>
    <w:p w:rsidR="003A3CB1" w:rsidRPr="00A65DDC" w:rsidRDefault="003A3CB1" w:rsidP="0052264E">
      <w:pPr>
        <w:ind w:firstLine="709"/>
        <w:jc w:val="both"/>
        <w:rPr>
          <w:sz w:val="26"/>
          <w:szCs w:val="26"/>
        </w:rPr>
      </w:pPr>
    </w:p>
    <w:p w:rsidR="00837380" w:rsidRPr="00A65DDC" w:rsidRDefault="00837380" w:rsidP="00837380">
      <w:pPr>
        <w:numPr>
          <w:ilvl w:val="1"/>
          <w:numId w:val="22"/>
        </w:numPr>
        <w:ind w:left="0" w:firstLine="709"/>
        <w:jc w:val="both"/>
        <w:rPr>
          <w:sz w:val="26"/>
          <w:szCs w:val="26"/>
        </w:rPr>
      </w:pPr>
      <w:r w:rsidRPr="00A65DDC">
        <w:rPr>
          <w:sz w:val="26"/>
          <w:szCs w:val="26"/>
        </w:rPr>
        <w:t xml:space="preserve">Годовые плановые показатели по </w:t>
      </w:r>
      <w:r w:rsidRPr="00A65DDC">
        <w:rPr>
          <w:b/>
          <w:sz w:val="26"/>
          <w:szCs w:val="26"/>
        </w:rPr>
        <w:t>налогу на имущество физических лиц</w:t>
      </w:r>
      <w:r w:rsidRPr="00A65DDC">
        <w:rPr>
          <w:sz w:val="26"/>
          <w:szCs w:val="26"/>
        </w:rPr>
        <w:t xml:space="preserve"> утверждены в размере </w:t>
      </w:r>
      <w:r w:rsidR="00A65DDC" w:rsidRPr="00A65DDC">
        <w:rPr>
          <w:sz w:val="26"/>
          <w:szCs w:val="26"/>
        </w:rPr>
        <w:t>3</w:t>
      </w:r>
      <w:r w:rsidRPr="00A65DDC">
        <w:rPr>
          <w:sz w:val="26"/>
          <w:szCs w:val="26"/>
        </w:rPr>
        <w:t>,0 тыс.</w:t>
      </w:r>
      <w:r w:rsidR="000E3A9E" w:rsidRPr="00A65DDC">
        <w:rPr>
          <w:sz w:val="26"/>
          <w:szCs w:val="26"/>
        </w:rPr>
        <w:t xml:space="preserve"> </w:t>
      </w:r>
      <w:r w:rsidRPr="00A65DDC">
        <w:rPr>
          <w:sz w:val="26"/>
          <w:szCs w:val="26"/>
        </w:rPr>
        <w:t xml:space="preserve">руб. В отчетном периоде поступление налога на имущество физических лиц </w:t>
      </w:r>
      <w:r w:rsidR="00A65DDC" w:rsidRPr="00A65DDC">
        <w:rPr>
          <w:sz w:val="26"/>
          <w:szCs w:val="26"/>
        </w:rPr>
        <w:t xml:space="preserve">не </w:t>
      </w:r>
      <w:r w:rsidRPr="00A65DDC">
        <w:rPr>
          <w:sz w:val="26"/>
          <w:szCs w:val="26"/>
        </w:rPr>
        <w:t>планирова</w:t>
      </w:r>
      <w:r w:rsidR="00A65DDC" w:rsidRPr="00A65DDC">
        <w:rPr>
          <w:sz w:val="26"/>
          <w:szCs w:val="26"/>
        </w:rPr>
        <w:t>лось</w:t>
      </w:r>
      <w:r w:rsidRPr="00A65DDC">
        <w:rPr>
          <w:sz w:val="26"/>
          <w:szCs w:val="26"/>
        </w:rPr>
        <w:t>, фактическое поступление</w:t>
      </w:r>
      <w:r w:rsidR="00A62745" w:rsidRPr="00A65DDC">
        <w:rPr>
          <w:sz w:val="26"/>
          <w:szCs w:val="26"/>
        </w:rPr>
        <w:t xml:space="preserve"> отсутствует</w:t>
      </w:r>
      <w:r w:rsidRPr="00A65DDC">
        <w:rPr>
          <w:sz w:val="26"/>
          <w:szCs w:val="26"/>
        </w:rPr>
        <w:t>.</w:t>
      </w:r>
    </w:p>
    <w:p w:rsidR="00837380" w:rsidRPr="00A65DDC" w:rsidRDefault="00837380" w:rsidP="00837380">
      <w:pPr>
        <w:ind w:firstLine="709"/>
        <w:jc w:val="both"/>
        <w:rPr>
          <w:sz w:val="26"/>
          <w:szCs w:val="26"/>
        </w:rPr>
      </w:pPr>
      <w:r w:rsidRPr="00A65DDC">
        <w:rPr>
          <w:sz w:val="26"/>
          <w:szCs w:val="26"/>
        </w:rPr>
        <w:t xml:space="preserve">В аналогичном периоде прошлого года поступление данного налогового дохода </w:t>
      </w:r>
      <w:r w:rsidR="004C28D1" w:rsidRPr="00A65DDC">
        <w:rPr>
          <w:sz w:val="26"/>
          <w:szCs w:val="26"/>
        </w:rPr>
        <w:t>также отсутствовало</w:t>
      </w:r>
      <w:r w:rsidRPr="00A65DDC">
        <w:rPr>
          <w:sz w:val="26"/>
          <w:szCs w:val="26"/>
        </w:rPr>
        <w:t>.</w:t>
      </w:r>
    </w:p>
    <w:p w:rsidR="00837380" w:rsidRPr="00A65DDC" w:rsidRDefault="00837380" w:rsidP="00837380">
      <w:pPr>
        <w:ind w:firstLine="709"/>
        <w:jc w:val="both"/>
        <w:rPr>
          <w:sz w:val="26"/>
          <w:szCs w:val="26"/>
        </w:rPr>
      </w:pPr>
      <w:r w:rsidRPr="00A65DDC">
        <w:rPr>
          <w:sz w:val="26"/>
          <w:szCs w:val="26"/>
        </w:rPr>
        <w:t xml:space="preserve">Плательщиками указанного налога являются физические лица, имеющие имущество на территории </w:t>
      </w:r>
      <w:r w:rsidR="00A65DDC" w:rsidRPr="00A65DDC">
        <w:rPr>
          <w:sz w:val="26"/>
          <w:szCs w:val="26"/>
        </w:rPr>
        <w:t>Сельского поселения</w:t>
      </w:r>
      <w:r w:rsidRPr="00A65DDC">
        <w:rPr>
          <w:sz w:val="26"/>
          <w:szCs w:val="26"/>
        </w:rPr>
        <w:t>, подлежащее налогообложению.</w:t>
      </w:r>
    </w:p>
    <w:p w:rsidR="00837380" w:rsidRPr="00A65DDC" w:rsidRDefault="00837380" w:rsidP="00837380">
      <w:pPr>
        <w:ind w:firstLine="709"/>
        <w:jc w:val="both"/>
        <w:rPr>
          <w:sz w:val="26"/>
          <w:szCs w:val="26"/>
        </w:rPr>
      </w:pPr>
      <w:r w:rsidRPr="00A65DDC">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r w:rsidR="004C28D1" w:rsidRPr="00A65DDC">
        <w:rPr>
          <w:sz w:val="26"/>
          <w:szCs w:val="26"/>
        </w:rPr>
        <w:t>.</w:t>
      </w:r>
    </w:p>
    <w:p w:rsidR="004C28D1" w:rsidRPr="009A2B23" w:rsidRDefault="004C28D1" w:rsidP="00837380">
      <w:pPr>
        <w:ind w:firstLine="709"/>
        <w:jc w:val="both"/>
        <w:rPr>
          <w:sz w:val="26"/>
          <w:szCs w:val="26"/>
          <w:highlight w:val="yellow"/>
        </w:rPr>
      </w:pPr>
    </w:p>
    <w:p w:rsidR="00621029" w:rsidRPr="00F53919" w:rsidRDefault="00EF14F5" w:rsidP="004D572A">
      <w:pPr>
        <w:numPr>
          <w:ilvl w:val="1"/>
          <w:numId w:val="22"/>
        </w:numPr>
        <w:ind w:left="0" w:firstLine="709"/>
        <w:jc w:val="both"/>
        <w:rPr>
          <w:sz w:val="26"/>
          <w:szCs w:val="26"/>
        </w:rPr>
      </w:pPr>
      <w:r w:rsidRPr="00F53919">
        <w:rPr>
          <w:sz w:val="26"/>
          <w:szCs w:val="26"/>
        </w:rPr>
        <w:t xml:space="preserve">На отчетный период план по </w:t>
      </w:r>
      <w:r w:rsidRPr="00F53919">
        <w:rPr>
          <w:b/>
          <w:sz w:val="26"/>
          <w:szCs w:val="26"/>
        </w:rPr>
        <w:t>земельному налогу</w:t>
      </w:r>
      <w:r w:rsidRPr="00F53919">
        <w:rPr>
          <w:sz w:val="26"/>
          <w:szCs w:val="26"/>
        </w:rPr>
        <w:t xml:space="preserve"> установлен в сумме </w:t>
      </w:r>
      <w:r w:rsidR="000A004B" w:rsidRPr="00F53919">
        <w:rPr>
          <w:sz w:val="26"/>
          <w:szCs w:val="26"/>
        </w:rPr>
        <w:t>0</w:t>
      </w:r>
      <w:r w:rsidR="000E3A9E" w:rsidRPr="00F53919">
        <w:rPr>
          <w:sz w:val="26"/>
          <w:szCs w:val="26"/>
        </w:rPr>
        <w:t>,</w:t>
      </w:r>
      <w:r w:rsidR="000A004B" w:rsidRPr="00F53919">
        <w:rPr>
          <w:sz w:val="26"/>
          <w:szCs w:val="26"/>
        </w:rPr>
        <w:t>8</w:t>
      </w:r>
      <w:r w:rsidR="00BB0C82" w:rsidRPr="00F53919">
        <w:rPr>
          <w:sz w:val="26"/>
          <w:szCs w:val="26"/>
        </w:rPr>
        <w:t> </w:t>
      </w:r>
      <w:r w:rsidRPr="00F53919">
        <w:rPr>
          <w:sz w:val="26"/>
          <w:szCs w:val="26"/>
        </w:rPr>
        <w:t>тыс.</w:t>
      </w:r>
      <w:r w:rsidR="000E3A9E" w:rsidRPr="00F53919">
        <w:rPr>
          <w:sz w:val="26"/>
          <w:szCs w:val="26"/>
        </w:rPr>
        <w:t xml:space="preserve"> </w:t>
      </w:r>
      <w:r w:rsidRPr="00F53919">
        <w:rPr>
          <w:sz w:val="26"/>
          <w:szCs w:val="26"/>
        </w:rPr>
        <w:t>руб</w:t>
      </w:r>
      <w:r w:rsidR="00AE2747" w:rsidRPr="00F53919">
        <w:rPr>
          <w:sz w:val="26"/>
          <w:szCs w:val="26"/>
        </w:rPr>
        <w:t xml:space="preserve">. Фактическое исполнение по данному налогу составило </w:t>
      </w:r>
      <w:r w:rsidR="000A004B" w:rsidRPr="00F53919">
        <w:rPr>
          <w:sz w:val="26"/>
          <w:szCs w:val="26"/>
        </w:rPr>
        <w:t>0,7</w:t>
      </w:r>
      <w:r w:rsidR="00AE2747" w:rsidRPr="00F53919">
        <w:rPr>
          <w:sz w:val="26"/>
          <w:szCs w:val="26"/>
        </w:rPr>
        <w:t> тыс.</w:t>
      </w:r>
      <w:r w:rsidR="000E3A9E" w:rsidRPr="00F53919">
        <w:rPr>
          <w:sz w:val="26"/>
          <w:szCs w:val="26"/>
        </w:rPr>
        <w:t xml:space="preserve"> </w:t>
      </w:r>
      <w:r w:rsidR="00AE2747" w:rsidRPr="00F53919">
        <w:rPr>
          <w:sz w:val="26"/>
          <w:szCs w:val="26"/>
        </w:rPr>
        <w:t>руб.</w:t>
      </w:r>
      <w:r w:rsidR="0004142D" w:rsidRPr="00F53919">
        <w:rPr>
          <w:sz w:val="26"/>
          <w:szCs w:val="26"/>
        </w:rPr>
        <w:t xml:space="preserve"> или </w:t>
      </w:r>
      <w:r w:rsidR="000A004B" w:rsidRPr="00F53919">
        <w:rPr>
          <w:sz w:val="26"/>
          <w:szCs w:val="26"/>
        </w:rPr>
        <w:t>8</w:t>
      </w:r>
      <w:r w:rsidR="000E3A9E" w:rsidRPr="00F53919">
        <w:rPr>
          <w:sz w:val="26"/>
          <w:szCs w:val="26"/>
        </w:rPr>
        <w:t>7,5</w:t>
      </w:r>
      <w:r w:rsidR="0004142D" w:rsidRPr="00F53919">
        <w:rPr>
          <w:sz w:val="26"/>
          <w:szCs w:val="26"/>
        </w:rPr>
        <w:t xml:space="preserve">% от плановых показателей отчетного периода. По отношению к годовым назначениям исполнение составило </w:t>
      </w:r>
      <w:r w:rsidR="000A004B" w:rsidRPr="00F53919">
        <w:rPr>
          <w:sz w:val="26"/>
          <w:szCs w:val="26"/>
        </w:rPr>
        <w:t>0,8</w:t>
      </w:r>
      <w:r w:rsidR="0004142D" w:rsidRPr="00F53919">
        <w:rPr>
          <w:sz w:val="26"/>
          <w:szCs w:val="26"/>
        </w:rPr>
        <w:t>%</w:t>
      </w:r>
      <w:r w:rsidR="00621029" w:rsidRPr="00F53919">
        <w:rPr>
          <w:sz w:val="26"/>
          <w:szCs w:val="26"/>
        </w:rPr>
        <w:t>.</w:t>
      </w:r>
    </w:p>
    <w:p w:rsidR="0023233C" w:rsidRPr="00F53919" w:rsidRDefault="0023233C" w:rsidP="00621029">
      <w:pPr>
        <w:ind w:firstLine="709"/>
        <w:jc w:val="both"/>
        <w:rPr>
          <w:sz w:val="26"/>
          <w:szCs w:val="26"/>
        </w:rPr>
      </w:pPr>
      <w:r w:rsidRPr="00F53919">
        <w:rPr>
          <w:sz w:val="26"/>
          <w:szCs w:val="26"/>
        </w:rPr>
        <w:t>По сравнению с показателями исполнения в 202</w:t>
      </w:r>
      <w:r w:rsidR="00F53919" w:rsidRPr="00F53919">
        <w:rPr>
          <w:sz w:val="26"/>
          <w:szCs w:val="26"/>
        </w:rPr>
        <w:t>1</w:t>
      </w:r>
      <w:r w:rsidRPr="00F53919">
        <w:rPr>
          <w:sz w:val="26"/>
          <w:szCs w:val="26"/>
        </w:rPr>
        <w:t xml:space="preserve"> году поступление данного налога у</w:t>
      </w:r>
      <w:r w:rsidR="00F53919" w:rsidRPr="00F53919">
        <w:rPr>
          <w:sz w:val="26"/>
          <w:szCs w:val="26"/>
        </w:rPr>
        <w:t>меньшил</w:t>
      </w:r>
      <w:r w:rsidRPr="00F53919">
        <w:rPr>
          <w:sz w:val="26"/>
          <w:szCs w:val="26"/>
        </w:rPr>
        <w:t xml:space="preserve">ось на </w:t>
      </w:r>
      <w:r w:rsidR="00F53919" w:rsidRPr="00F53919">
        <w:rPr>
          <w:sz w:val="26"/>
          <w:szCs w:val="26"/>
        </w:rPr>
        <w:t>131</w:t>
      </w:r>
      <w:r w:rsidRPr="00F53919">
        <w:rPr>
          <w:sz w:val="26"/>
          <w:szCs w:val="26"/>
        </w:rPr>
        <w:t>,</w:t>
      </w:r>
      <w:r w:rsidR="00F53919" w:rsidRPr="00F53919">
        <w:rPr>
          <w:sz w:val="26"/>
          <w:szCs w:val="26"/>
        </w:rPr>
        <w:t>3</w:t>
      </w:r>
      <w:r w:rsidRPr="00F53919">
        <w:rPr>
          <w:sz w:val="26"/>
          <w:szCs w:val="26"/>
        </w:rPr>
        <w:t xml:space="preserve"> тыс. руб.</w:t>
      </w:r>
    </w:p>
    <w:p w:rsidR="0023233C" w:rsidRPr="00F53919" w:rsidRDefault="0023233C" w:rsidP="0023233C">
      <w:pPr>
        <w:ind w:firstLine="709"/>
        <w:jc w:val="both"/>
        <w:rPr>
          <w:sz w:val="26"/>
          <w:szCs w:val="26"/>
        </w:rPr>
      </w:pPr>
      <w:r w:rsidRPr="00F53919">
        <w:rPr>
          <w:sz w:val="26"/>
          <w:szCs w:val="26"/>
        </w:rPr>
        <w:t>Согласно пояснительной записке</w:t>
      </w:r>
      <w:r w:rsidR="00F53919" w:rsidRPr="00F53919">
        <w:rPr>
          <w:sz w:val="26"/>
          <w:szCs w:val="26"/>
        </w:rPr>
        <w:t>, поступление налога уменьшилось в связи с уменьшением кадастровой стоимости земельных участков</w:t>
      </w:r>
      <w:r w:rsidR="00F53919">
        <w:rPr>
          <w:sz w:val="26"/>
          <w:szCs w:val="26"/>
        </w:rPr>
        <w:t xml:space="preserve"> с 01.01.2020</w:t>
      </w:r>
      <w:r w:rsidR="00F53919" w:rsidRPr="00F53919">
        <w:rPr>
          <w:sz w:val="26"/>
          <w:szCs w:val="26"/>
        </w:rPr>
        <w:t>.</w:t>
      </w:r>
      <w:r w:rsidRPr="00F53919">
        <w:rPr>
          <w:sz w:val="26"/>
          <w:szCs w:val="26"/>
        </w:rPr>
        <w:t xml:space="preserve"> </w:t>
      </w:r>
    </w:p>
    <w:p w:rsidR="00A14D26" w:rsidRPr="00F53919" w:rsidRDefault="00A14D26" w:rsidP="004B046B">
      <w:pPr>
        <w:ind w:right="-2" w:firstLine="708"/>
        <w:jc w:val="both"/>
        <w:rPr>
          <w:sz w:val="26"/>
          <w:szCs w:val="26"/>
        </w:rPr>
      </w:pPr>
      <w:r w:rsidRPr="00F53919">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837380" w:rsidRPr="009A2B23" w:rsidRDefault="00837380" w:rsidP="004B046B">
      <w:pPr>
        <w:ind w:right="-2" w:firstLine="708"/>
        <w:jc w:val="both"/>
        <w:rPr>
          <w:sz w:val="26"/>
          <w:szCs w:val="26"/>
          <w:highlight w:val="yellow"/>
        </w:rPr>
      </w:pPr>
    </w:p>
    <w:p w:rsidR="001B7317" w:rsidRPr="00E43797" w:rsidRDefault="00AE2747" w:rsidP="004D572A">
      <w:pPr>
        <w:pStyle w:val="af2"/>
        <w:numPr>
          <w:ilvl w:val="1"/>
          <w:numId w:val="22"/>
        </w:numPr>
        <w:autoSpaceDE w:val="0"/>
        <w:autoSpaceDN w:val="0"/>
        <w:adjustRightInd w:val="0"/>
        <w:ind w:left="0" w:firstLine="708"/>
        <w:jc w:val="both"/>
        <w:rPr>
          <w:sz w:val="26"/>
          <w:szCs w:val="26"/>
        </w:rPr>
      </w:pPr>
      <w:r w:rsidRPr="00E43797">
        <w:rPr>
          <w:sz w:val="26"/>
          <w:szCs w:val="26"/>
        </w:rPr>
        <w:t xml:space="preserve">План по </w:t>
      </w:r>
      <w:r w:rsidRPr="00E43797">
        <w:rPr>
          <w:b/>
          <w:sz w:val="26"/>
          <w:szCs w:val="26"/>
        </w:rPr>
        <w:t>государственной пошлине</w:t>
      </w:r>
      <w:r w:rsidRPr="00E43797">
        <w:rPr>
          <w:sz w:val="26"/>
          <w:szCs w:val="26"/>
        </w:rPr>
        <w:t xml:space="preserve"> выполнен на </w:t>
      </w:r>
      <w:r w:rsidR="00E43797" w:rsidRPr="00E43797">
        <w:rPr>
          <w:sz w:val="26"/>
          <w:szCs w:val="26"/>
        </w:rPr>
        <w:t>10</w:t>
      </w:r>
      <w:r w:rsidR="0023233C" w:rsidRPr="00E43797">
        <w:rPr>
          <w:sz w:val="26"/>
          <w:szCs w:val="26"/>
        </w:rPr>
        <w:t>0,</w:t>
      </w:r>
      <w:r w:rsidR="00E43797" w:rsidRPr="00E43797">
        <w:rPr>
          <w:sz w:val="26"/>
          <w:szCs w:val="26"/>
        </w:rPr>
        <w:t>0</w:t>
      </w:r>
      <w:r w:rsidRPr="00E43797">
        <w:rPr>
          <w:sz w:val="26"/>
          <w:szCs w:val="26"/>
        </w:rPr>
        <w:t>%</w:t>
      </w:r>
      <w:r w:rsidR="005353E4" w:rsidRPr="00E43797">
        <w:rPr>
          <w:sz w:val="26"/>
          <w:szCs w:val="26"/>
        </w:rPr>
        <w:t>,</w:t>
      </w:r>
      <w:r w:rsidRPr="00E43797">
        <w:rPr>
          <w:sz w:val="26"/>
          <w:szCs w:val="26"/>
        </w:rPr>
        <w:t xml:space="preserve"> исполнение составило </w:t>
      </w:r>
      <w:r w:rsidR="00E43797" w:rsidRPr="00E43797">
        <w:rPr>
          <w:sz w:val="26"/>
          <w:szCs w:val="26"/>
        </w:rPr>
        <w:t>6</w:t>
      </w:r>
      <w:r w:rsidR="0023233C" w:rsidRPr="00E43797">
        <w:rPr>
          <w:sz w:val="26"/>
          <w:szCs w:val="26"/>
        </w:rPr>
        <w:t>,</w:t>
      </w:r>
      <w:r w:rsidR="00E43797" w:rsidRPr="00E43797">
        <w:rPr>
          <w:sz w:val="26"/>
          <w:szCs w:val="26"/>
        </w:rPr>
        <w:t>5</w:t>
      </w:r>
      <w:r w:rsidRPr="00E43797">
        <w:rPr>
          <w:sz w:val="26"/>
          <w:szCs w:val="26"/>
        </w:rPr>
        <w:t> тыс.</w:t>
      </w:r>
      <w:r w:rsidR="0023233C" w:rsidRPr="00E43797">
        <w:rPr>
          <w:sz w:val="26"/>
          <w:szCs w:val="26"/>
        </w:rPr>
        <w:t xml:space="preserve"> </w:t>
      </w:r>
      <w:r w:rsidRPr="00E43797">
        <w:rPr>
          <w:sz w:val="26"/>
          <w:szCs w:val="26"/>
        </w:rPr>
        <w:t xml:space="preserve">руб. Годовые бюджетные назначения исполнены на </w:t>
      </w:r>
      <w:r w:rsidR="003A3CB1" w:rsidRPr="00E43797">
        <w:rPr>
          <w:sz w:val="26"/>
          <w:szCs w:val="26"/>
        </w:rPr>
        <w:t>1</w:t>
      </w:r>
      <w:r w:rsidR="00E43797" w:rsidRPr="00E43797">
        <w:rPr>
          <w:sz w:val="26"/>
          <w:szCs w:val="26"/>
        </w:rPr>
        <w:t>4</w:t>
      </w:r>
      <w:r w:rsidR="0023233C" w:rsidRPr="00E43797">
        <w:rPr>
          <w:sz w:val="26"/>
          <w:szCs w:val="26"/>
        </w:rPr>
        <w:t>,</w:t>
      </w:r>
      <w:r w:rsidR="00E43797" w:rsidRPr="00E43797">
        <w:rPr>
          <w:sz w:val="26"/>
          <w:szCs w:val="26"/>
        </w:rPr>
        <w:t>1</w:t>
      </w:r>
      <w:r w:rsidRPr="00E43797">
        <w:rPr>
          <w:sz w:val="26"/>
          <w:szCs w:val="26"/>
        </w:rPr>
        <w:t>%.</w:t>
      </w:r>
      <w:r w:rsidR="001B7317" w:rsidRPr="00E43797">
        <w:rPr>
          <w:sz w:val="26"/>
          <w:szCs w:val="26"/>
        </w:rPr>
        <w:t xml:space="preserve"> </w:t>
      </w:r>
    </w:p>
    <w:p w:rsidR="001B7317" w:rsidRPr="00E43797" w:rsidRDefault="001B7317" w:rsidP="001B7317">
      <w:pPr>
        <w:autoSpaceDE w:val="0"/>
        <w:autoSpaceDN w:val="0"/>
        <w:adjustRightInd w:val="0"/>
        <w:ind w:firstLine="708"/>
        <w:jc w:val="both"/>
        <w:rPr>
          <w:sz w:val="26"/>
          <w:szCs w:val="26"/>
        </w:rPr>
      </w:pPr>
      <w:r w:rsidRPr="00E43797">
        <w:rPr>
          <w:sz w:val="26"/>
          <w:szCs w:val="26"/>
        </w:rPr>
        <w:t>По сравнению с аналогичным периодом прошлого года поступление данного дохода у</w:t>
      </w:r>
      <w:r w:rsidR="00E43797" w:rsidRPr="00E43797">
        <w:rPr>
          <w:sz w:val="26"/>
          <w:szCs w:val="26"/>
        </w:rPr>
        <w:t>величи</w:t>
      </w:r>
      <w:r w:rsidRPr="00E43797">
        <w:rPr>
          <w:sz w:val="26"/>
          <w:szCs w:val="26"/>
        </w:rPr>
        <w:t xml:space="preserve">лось на </w:t>
      </w:r>
      <w:r w:rsidR="0023233C" w:rsidRPr="00E43797">
        <w:rPr>
          <w:sz w:val="26"/>
          <w:szCs w:val="26"/>
        </w:rPr>
        <w:t>0,</w:t>
      </w:r>
      <w:r w:rsidR="00E43797" w:rsidRPr="00E43797">
        <w:rPr>
          <w:sz w:val="26"/>
          <w:szCs w:val="26"/>
        </w:rPr>
        <w:t>7</w:t>
      </w:r>
      <w:r w:rsidRPr="00E43797">
        <w:rPr>
          <w:sz w:val="26"/>
          <w:szCs w:val="26"/>
        </w:rPr>
        <w:t> тыс.</w:t>
      </w:r>
      <w:r w:rsidR="0023233C" w:rsidRPr="00E43797">
        <w:rPr>
          <w:sz w:val="26"/>
          <w:szCs w:val="26"/>
        </w:rPr>
        <w:t xml:space="preserve"> </w:t>
      </w:r>
      <w:r w:rsidRPr="00E43797">
        <w:rPr>
          <w:sz w:val="26"/>
          <w:szCs w:val="26"/>
        </w:rPr>
        <w:t>руб.</w:t>
      </w:r>
    </w:p>
    <w:p w:rsidR="000C7F01" w:rsidRPr="00E43797" w:rsidRDefault="000C7F01" w:rsidP="001B7317">
      <w:pPr>
        <w:autoSpaceDE w:val="0"/>
        <w:autoSpaceDN w:val="0"/>
        <w:adjustRightInd w:val="0"/>
        <w:ind w:firstLine="708"/>
        <w:jc w:val="both"/>
        <w:rPr>
          <w:sz w:val="26"/>
          <w:szCs w:val="26"/>
        </w:rPr>
      </w:pPr>
      <w:r w:rsidRPr="00E43797">
        <w:rPr>
          <w:sz w:val="26"/>
          <w:szCs w:val="26"/>
        </w:rPr>
        <w:t xml:space="preserve">Администратором данного источника доходов является Администрация </w:t>
      </w:r>
      <w:r w:rsidR="00E43797" w:rsidRPr="00E43797">
        <w:rPr>
          <w:sz w:val="26"/>
          <w:szCs w:val="26"/>
        </w:rPr>
        <w:t>Сельского поселения</w:t>
      </w:r>
      <w:r w:rsidRPr="00E43797">
        <w:rPr>
          <w:sz w:val="26"/>
          <w:szCs w:val="26"/>
        </w:rPr>
        <w:t xml:space="preserve"> «</w:t>
      </w:r>
      <w:r w:rsidR="00163808" w:rsidRPr="00E43797">
        <w:rPr>
          <w:sz w:val="26"/>
          <w:szCs w:val="26"/>
        </w:rPr>
        <w:t>Юшарский</w:t>
      </w:r>
      <w:r w:rsidRPr="00E43797">
        <w:rPr>
          <w:sz w:val="26"/>
          <w:szCs w:val="26"/>
        </w:rPr>
        <w:t xml:space="preserve"> сельсовет»</w:t>
      </w:r>
      <w:r w:rsidR="00E43797" w:rsidRPr="00E43797">
        <w:rPr>
          <w:sz w:val="26"/>
          <w:szCs w:val="26"/>
        </w:rPr>
        <w:t xml:space="preserve"> ЗР</w:t>
      </w:r>
      <w:r w:rsidRPr="00E43797">
        <w:rPr>
          <w:sz w:val="26"/>
          <w:szCs w:val="26"/>
        </w:rPr>
        <w:t xml:space="preserve"> НАО.</w:t>
      </w:r>
    </w:p>
    <w:p w:rsidR="00E92AAC" w:rsidRPr="00E43797" w:rsidRDefault="00E92AAC" w:rsidP="009B205C">
      <w:pPr>
        <w:pStyle w:val="af2"/>
        <w:numPr>
          <w:ilvl w:val="0"/>
          <w:numId w:val="22"/>
        </w:numPr>
        <w:spacing w:before="120" w:after="120"/>
        <w:ind w:left="0" w:firstLine="0"/>
        <w:jc w:val="center"/>
        <w:rPr>
          <w:b/>
          <w:bCs/>
          <w:sz w:val="26"/>
          <w:szCs w:val="26"/>
        </w:rPr>
      </w:pPr>
      <w:r w:rsidRPr="00E43797">
        <w:rPr>
          <w:b/>
          <w:bCs/>
          <w:sz w:val="26"/>
          <w:szCs w:val="26"/>
        </w:rPr>
        <w:t>Неналоговые доходы бюджета</w:t>
      </w:r>
    </w:p>
    <w:p w:rsidR="004B046B" w:rsidRPr="00E54EA5" w:rsidRDefault="00462029" w:rsidP="00E92AAC">
      <w:pPr>
        <w:pStyle w:val="af2"/>
        <w:ind w:left="0" w:firstLine="709"/>
        <w:jc w:val="both"/>
        <w:rPr>
          <w:sz w:val="26"/>
          <w:szCs w:val="26"/>
        </w:rPr>
      </w:pPr>
      <w:r w:rsidRPr="00E54EA5">
        <w:rPr>
          <w:rFonts w:eastAsia="Calibri"/>
          <w:bCs/>
          <w:sz w:val="26"/>
          <w:szCs w:val="26"/>
        </w:rPr>
        <w:t xml:space="preserve">На отчетную дату неналоговые доходы составили сумму </w:t>
      </w:r>
      <w:r w:rsidR="00E54EA5" w:rsidRPr="00E54EA5">
        <w:rPr>
          <w:rFonts w:eastAsia="Calibri"/>
          <w:bCs/>
          <w:sz w:val="26"/>
          <w:szCs w:val="26"/>
        </w:rPr>
        <w:t>69</w:t>
      </w:r>
      <w:r w:rsidR="000D38FF" w:rsidRPr="00E54EA5">
        <w:rPr>
          <w:rFonts w:eastAsia="Calibri"/>
          <w:bCs/>
          <w:sz w:val="26"/>
          <w:szCs w:val="26"/>
        </w:rPr>
        <w:t>,</w:t>
      </w:r>
      <w:r w:rsidR="00E54EA5" w:rsidRPr="00E54EA5">
        <w:rPr>
          <w:rFonts w:eastAsia="Calibri"/>
          <w:bCs/>
          <w:sz w:val="26"/>
          <w:szCs w:val="26"/>
        </w:rPr>
        <w:t>0</w:t>
      </w:r>
      <w:r w:rsidR="00644D2A" w:rsidRPr="00E54EA5">
        <w:rPr>
          <w:rFonts w:eastAsia="Calibri"/>
          <w:bCs/>
          <w:sz w:val="26"/>
          <w:szCs w:val="26"/>
        </w:rPr>
        <w:t> </w:t>
      </w:r>
      <w:r w:rsidRPr="00E54EA5">
        <w:rPr>
          <w:rFonts w:eastAsia="Calibri"/>
          <w:bCs/>
          <w:sz w:val="26"/>
          <w:szCs w:val="26"/>
        </w:rPr>
        <w:t>тыс.</w:t>
      </w:r>
      <w:r w:rsidR="000D38FF" w:rsidRPr="00E54EA5">
        <w:rPr>
          <w:rFonts w:eastAsia="Calibri"/>
          <w:bCs/>
          <w:sz w:val="26"/>
          <w:szCs w:val="26"/>
        </w:rPr>
        <w:t xml:space="preserve"> </w:t>
      </w:r>
      <w:r w:rsidRPr="00E54EA5">
        <w:rPr>
          <w:rFonts w:eastAsia="Calibri"/>
          <w:bCs/>
          <w:sz w:val="26"/>
          <w:szCs w:val="26"/>
        </w:rPr>
        <w:t xml:space="preserve">руб. при плане </w:t>
      </w:r>
      <w:r w:rsidR="00E54EA5" w:rsidRPr="00E54EA5">
        <w:rPr>
          <w:rFonts w:eastAsia="Calibri"/>
          <w:bCs/>
          <w:sz w:val="26"/>
          <w:szCs w:val="26"/>
        </w:rPr>
        <w:t>6</w:t>
      </w:r>
      <w:r w:rsidR="000D38FF" w:rsidRPr="00E54EA5">
        <w:rPr>
          <w:rFonts w:eastAsia="Calibri"/>
          <w:bCs/>
          <w:sz w:val="26"/>
          <w:szCs w:val="26"/>
        </w:rPr>
        <w:t>9,</w:t>
      </w:r>
      <w:r w:rsidR="00E54EA5" w:rsidRPr="00E54EA5">
        <w:rPr>
          <w:rFonts w:eastAsia="Calibri"/>
          <w:bCs/>
          <w:sz w:val="26"/>
          <w:szCs w:val="26"/>
        </w:rPr>
        <w:t>1</w:t>
      </w:r>
      <w:r w:rsidR="00644D2A" w:rsidRPr="00E54EA5">
        <w:rPr>
          <w:rFonts w:eastAsia="Calibri"/>
          <w:bCs/>
          <w:sz w:val="26"/>
          <w:szCs w:val="26"/>
        </w:rPr>
        <w:t> </w:t>
      </w:r>
      <w:r w:rsidRPr="00E54EA5">
        <w:rPr>
          <w:rFonts w:eastAsia="Calibri"/>
          <w:bCs/>
          <w:sz w:val="26"/>
          <w:szCs w:val="26"/>
        </w:rPr>
        <w:t>тыс.</w:t>
      </w:r>
      <w:r w:rsidR="000D38FF" w:rsidRPr="00E54EA5">
        <w:rPr>
          <w:rFonts w:eastAsia="Calibri"/>
          <w:bCs/>
          <w:sz w:val="26"/>
          <w:szCs w:val="26"/>
        </w:rPr>
        <w:t xml:space="preserve"> </w:t>
      </w:r>
      <w:r w:rsidRPr="00E54EA5">
        <w:rPr>
          <w:rFonts w:eastAsia="Calibri"/>
          <w:bCs/>
          <w:sz w:val="26"/>
          <w:szCs w:val="26"/>
        </w:rPr>
        <w:t xml:space="preserve">руб. или </w:t>
      </w:r>
      <w:r w:rsidR="00E54EA5" w:rsidRPr="00E54EA5">
        <w:rPr>
          <w:rFonts w:eastAsia="Calibri"/>
          <w:bCs/>
          <w:sz w:val="26"/>
          <w:szCs w:val="26"/>
        </w:rPr>
        <w:t>99,9</w:t>
      </w:r>
      <w:r w:rsidRPr="00E54EA5">
        <w:rPr>
          <w:rFonts w:eastAsia="Calibri"/>
          <w:bCs/>
          <w:sz w:val="26"/>
          <w:szCs w:val="26"/>
        </w:rPr>
        <w:t xml:space="preserve">% от плана отчетного периода и </w:t>
      </w:r>
      <w:r w:rsidR="00E54EA5" w:rsidRPr="00E54EA5">
        <w:rPr>
          <w:rFonts w:eastAsia="Calibri"/>
          <w:bCs/>
          <w:sz w:val="26"/>
          <w:szCs w:val="26"/>
        </w:rPr>
        <w:t>15</w:t>
      </w:r>
      <w:r w:rsidR="000D38FF" w:rsidRPr="00E54EA5">
        <w:rPr>
          <w:rFonts w:eastAsia="Calibri"/>
          <w:bCs/>
          <w:sz w:val="26"/>
          <w:szCs w:val="26"/>
        </w:rPr>
        <w:t>,</w:t>
      </w:r>
      <w:r w:rsidR="00E54EA5" w:rsidRPr="00E54EA5">
        <w:rPr>
          <w:rFonts w:eastAsia="Calibri"/>
          <w:bCs/>
          <w:sz w:val="26"/>
          <w:szCs w:val="26"/>
        </w:rPr>
        <w:t>6</w:t>
      </w:r>
      <w:r w:rsidRPr="00E54EA5">
        <w:rPr>
          <w:rFonts w:eastAsia="Calibri"/>
          <w:bCs/>
          <w:sz w:val="26"/>
          <w:szCs w:val="26"/>
        </w:rPr>
        <w:t>% по отношению к годовым назначениям.</w:t>
      </w:r>
    </w:p>
    <w:p w:rsidR="00585F76" w:rsidRPr="00E54EA5" w:rsidRDefault="00585F76" w:rsidP="00101490">
      <w:pPr>
        <w:pStyle w:val="af2"/>
        <w:numPr>
          <w:ilvl w:val="1"/>
          <w:numId w:val="23"/>
        </w:numPr>
        <w:tabs>
          <w:tab w:val="left" w:pos="1418"/>
        </w:tabs>
        <w:autoSpaceDE w:val="0"/>
        <w:autoSpaceDN w:val="0"/>
        <w:adjustRightInd w:val="0"/>
        <w:ind w:left="0" w:firstLine="709"/>
        <w:jc w:val="both"/>
        <w:rPr>
          <w:sz w:val="26"/>
          <w:szCs w:val="26"/>
        </w:rPr>
      </w:pPr>
      <w:r w:rsidRPr="00E54EA5">
        <w:rPr>
          <w:b/>
          <w:sz w:val="26"/>
          <w:szCs w:val="26"/>
        </w:rPr>
        <w:t xml:space="preserve">Доходы от сдачи в аренду имущества, находящегося в оперативном управлении органов управления поселений и созданных </w:t>
      </w:r>
      <w:r w:rsidR="00E54EA5" w:rsidRPr="00E54EA5">
        <w:rPr>
          <w:b/>
          <w:sz w:val="26"/>
          <w:szCs w:val="26"/>
        </w:rPr>
        <w:t xml:space="preserve">ими </w:t>
      </w:r>
      <w:r w:rsidRPr="00E54EA5">
        <w:rPr>
          <w:b/>
          <w:sz w:val="26"/>
          <w:szCs w:val="26"/>
        </w:rPr>
        <w:t>учреждений</w:t>
      </w:r>
      <w:r w:rsidRPr="00E54EA5">
        <w:rPr>
          <w:sz w:val="26"/>
          <w:szCs w:val="26"/>
        </w:rPr>
        <w:t xml:space="preserve"> на отчетный период запланированы в размере </w:t>
      </w:r>
      <w:r w:rsidR="00E54EA5" w:rsidRPr="00E54EA5">
        <w:rPr>
          <w:sz w:val="26"/>
          <w:szCs w:val="26"/>
        </w:rPr>
        <w:t>13</w:t>
      </w:r>
      <w:r w:rsidRPr="00E54EA5">
        <w:rPr>
          <w:sz w:val="26"/>
          <w:szCs w:val="26"/>
        </w:rPr>
        <w:t>,</w:t>
      </w:r>
      <w:r w:rsidR="00E54EA5" w:rsidRPr="00E54EA5">
        <w:rPr>
          <w:sz w:val="26"/>
          <w:szCs w:val="26"/>
        </w:rPr>
        <w:t>0</w:t>
      </w:r>
      <w:r w:rsidRPr="00E54EA5">
        <w:rPr>
          <w:sz w:val="26"/>
          <w:szCs w:val="26"/>
        </w:rPr>
        <w:t> тыс.</w:t>
      </w:r>
      <w:r w:rsidR="000D38FF" w:rsidRPr="00E54EA5">
        <w:rPr>
          <w:sz w:val="26"/>
          <w:szCs w:val="26"/>
        </w:rPr>
        <w:t xml:space="preserve"> </w:t>
      </w:r>
      <w:r w:rsidRPr="00E54EA5">
        <w:rPr>
          <w:sz w:val="26"/>
          <w:szCs w:val="26"/>
        </w:rPr>
        <w:t xml:space="preserve">руб., фактическое исполнение составило </w:t>
      </w:r>
      <w:r w:rsidR="00E54EA5" w:rsidRPr="00E54EA5">
        <w:rPr>
          <w:sz w:val="26"/>
          <w:szCs w:val="26"/>
        </w:rPr>
        <w:t>13</w:t>
      </w:r>
      <w:r w:rsidR="000D38FF" w:rsidRPr="00E54EA5">
        <w:rPr>
          <w:sz w:val="26"/>
          <w:szCs w:val="26"/>
        </w:rPr>
        <w:t>,</w:t>
      </w:r>
      <w:r w:rsidR="00E54EA5" w:rsidRPr="00E54EA5">
        <w:rPr>
          <w:sz w:val="26"/>
          <w:szCs w:val="26"/>
        </w:rPr>
        <w:t>0</w:t>
      </w:r>
      <w:r w:rsidR="00644D2A" w:rsidRPr="00E54EA5">
        <w:rPr>
          <w:sz w:val="26"/>
          <w:szCs w:val="26"/>
        </w:rPr>
        <w:t> тыс.</w:t>
      </w:r>
      <w:r w:rsidR="000D38FF" w:rsidRPr="00E54EA5">
        <w:rPr>
          <w:sz w:val="26"/>
          <w:szCs w:val="26"/>
        </w:rPr>
        <w:t xml:space="preserve"> руб. или </w:t>
      </w:r>
      <w:r w:rsidR="00E54EA5" w:rsidRPr="00E54EA5">
        <w:rPr>
          <w:sz w:val="26"/>
          <w:szCs w:val="26"/>
        </w:rPr>
        <w:t>100</w:t>
      </w:r>
      <w:r w:rsidR="000D38FF" w:rsidRPr="00E54EA5">
        <w:rPr>
          <w:sz w:val="26"/>
          <w:szCs w:val="26"/>
        </w:rPr>
        <w:t>,</w:t>
      </w:r>
      <w:r w:rsidR="00E54EA5" w:rsidRPr="00E54EA5">
        <w:rPr>
          <w:sz w:val="26"/>
          <w:szCs w:val="26"/>
        </w:rPr>
        <w:t>0</w:t>
      </w:r>
      <w:r w:rsidRPr="00E54EA5">
        <w:rPr>
          <w:sz w:val="26"/>
          <w:szCs w:val="26"/>
        </w:rPr>
        <w:t xml:space="preserve">% от плана и </w:t>
      </w:r>
      <w:r w:rsidR="00E54EA5" w:rsidRPr="00E54EA5">
        <w:rPr>
          <w:sz w:val="26"/>
          <w:szCs w:val="26"/>
        </w:rPr>
        <w:t>13</w:t>
      </w:r>
      <w:r w:rsidR="000D38FF" w:rsidRPr="00E54EA5">
        <w:rPr>
          <w:sz w:val="26"/>
          <w:szCs w:val="26"/>
        </w:rPr>
        <w:t>,</w:t>
      </w:r>
      <w:r w:rsidR="00E54EA5" w:rsidRPr="00E54EA5">
        <w:rPr>
          <w:sz w:val="26"/>
          <w:szCs w:val="26"/>
        </w:rPr>
        <w:t>3</w:t>
      </w:r>
      <w:r w:rsidRPr="00E54EA5">
        <w:rPr>
          <w:sz w:val="26"/>
          <w:szCs w:val="26"/>
        </w:rPr>
        <w:t>% по отношению к годовым назначениям.</w:t>
      </w:r>
    </w:p>
    <w:p w:rsidR="00585F76" w:rsidRPr="00E54EA5" w:rsidRDefault="00585F76" w:rsidP="00585F76">
      <w:pPr>
        <w:ind w:firstLine="709"/>
        <w:jc w:val="both"/>
        <w:rPr>
          <w:sz w:val="26"/>
          <w:szCs w:val="26"/>
        </w:rPr>
      </w:pPr>
      <w:r w:rsidRPr="00E54EA5">
        <w:rPr>
          <w:sz w:val="26"/>
          <w:szCs w:val="26"/>
        </w:rPr>
        <w:t xml:space="preserve">В аналогичном периоде прошлого года данный неналоговый доход </w:t>
      </w:r>
      <w:r w:rsidR="005353E4" w:rsidRPr="00E54EA5">
        <w:rPr>
          <w:sz w:val="26"/>
          <w:szCs w:val="26"/>
        </w:rPr>
        <w:t>поступ</w:t>
      </w:r>
      <w:r w:rsidR="00644D2A" w:rsidRPr="00E54EA5">
        <w:rPr>
          <w:sz w:val="26"/>
          <w:szCs w:val="26"/>
        </w:rPr>
        <w:t>и</w:t>
      </w:r>
      <w:r w:rsidR="005353E4" w:rsidRPr="00E54EA5">
        <w:rPr>
          <w:sz w:val="26"/>
          <w:szCs w:val="26"/>
        </w:rPr>
        <w:t>л</w:t>
      </w:r>
      <w:r w:rsidR="000D38FF" w:rsidRPr="00E54EA5">
        <w:rPr>
          <w:sz w:val="26"/>
          <w:szCs w:val="26"/>
        </w:rPr>
        <w:t xml:space="preserve"> в размере </w:t>
      </w:r>
      <w:r w:rsidR="00E54EA5" w:rsidRPr="00E54EA5">
        <w:rPr>
          <w:sz w:val="26"/>
          <w:szCs w:val="26"/>
        </w:rPr>
        <w:t>6</w:t>
      </w:r>
      <w:r w:rsidR="000D38FF" w:rsidRPr="00E54EA5">
        <w:rPr>
          <w:sz w:val="26"/>
          <w:szCs w:val="26"/>
        </w:rPr>
        <w:t>,</w:t>
      </w:r>
      <w:r w:rsidR="00E54EA5" w:rsidRPr="00E54EA5">
        <w:rPr>
          <w:sz w:val="26"/>
          <w:szCs w:val="26"/>
        </w:rPr>
        <w:t>5</w:t>
      </w:r>
      <w:r w:rsidR="00644D2A" w:rsidRPr="00E54EA5">
        <w:rPr>
          <w:sz w:val="26"/>
          <w:szCs w:val="26"/>
        </w:rPr>
        <w:t> тыс.</w:t>
      </w:r>
      <w:r w:rsidR="000D38FF" w:rsidRPr="00E54EA5">
        <w:rPr>
          <w:sz w:val="26"/>
          <w:szCs w:val="26"/>
        </w:rPr>
        <w:t xml:space="preserve"> </w:t>
      </w:r>
      <w:r w:rsidR="00644D2A" w:rsidRPr="00E54EA5">
        <w:rPr>
          <w:sz w:val="26"/>
          <w:szCs w:val="26"/>
        </w:rPr>
        <w:t>руб</w:t>
      </w:r>
      <w:r w:rsidRPr="00E54EA5">
        <w:rPr>
          <w:sz w:val="26"/>
          <w:szCs w:val="26"/>
        </w:rPr>
        <w:t>.</w:t>
      </w:r>
    </w:p>
    <w:p w:rsidR="005D3A65" w:rsidRPr="005D3A65" w:rsidRDefault="005D3A65" w:rsidP="00585F76">
      <w:pPr>
        <w:ind w:firstLine="709"/>
        <w:jc w:val="both"/>
        <w:rPr>
          <w:sz w:val="26"/>
          <w:szCs w:val="26"/>
        </w:rPr>
      </w:pPr>
      <w:r>
        <w:rPr>
          <w:sz w:val="26"/>
          <w:szCs w:val="26"/>
        </w:rPr>
        <w:t>Из</w:t>
      </w:r>
      <w:r w:rsidR="00585F76" w:rsidRPr="005D3A65">
        <w:rPr>
          <w:sz w:val="26"/>
          <w:szCs w:val="26"/>
        </w:rPr>
        <w:t xml:space="preserve"> пояснительной записк</w:t>
      </w:r>
      <w:r>
        <w:rPr>
          <w:sz w:val="26"/>
          <w:szCs w:val="26"/>
        </w:rPr>
        <w:t>и следует</w:t>
      </w:r>
      <w:r w:rsidR="00644D2A" w:rsidRPr="005D3A65">
        <w:rPr>
          <w:sz w:val="26"/>
          <w:szCs w:val="26"/>
        </w:rPr>
        <w:t>,</w:t>
      </w:r>
      <w:r>
        <w:rPr>
          <w:sz w:val="26"/>
          <w:szCs w:val="26"/>
        </w:rPr>
        <w:t xml:space="preserve"> что</w:t>
      </w:r>
      <w:r w:rsidR="00585F76" w:rsidRPr="005D3A65">
        <w:rPr>
          <w:sz w:val="26"/>
          <w:szCs w:val="26"/>
        </w:rPr>
        <w:t xml:space="preserve"> поступили доходы </w:t>
      </w:r>
      <w:r w:rsidRPr="005D3A65">
        <w:rPr>
          <w:sz w:val="26"/>
          <w:szCs w:val="26"/>
        </w:rPr>
        <w:t xml:space="preserve">от КУ НАО «МФЦ» </w:t>
      </w:r>
      <w:r w:rsidR="00585F76" w:rsidRPr="005D3A65">
        <w:rPr>
          <w:sz w:val="26"/>
          <w:szCs w:val="26"/>
        </w:rPr>
        <w:t>от сдачи в аренду нежилого помещения</w:t>
      </w:r>
      <w:r w:rsidRPr="005D3A65">
        <w:rPr>
          <w:sz w:val="26"/>
          <w:szCs w:val="26"/>
        </w:rPr>
        <w:t>.</w:t>
      </w:r>
      <w:r w:rsidR="00585F76" w:rsidRPr="005D3A65">
        <w:rPr>
          <w:sz w:val="26"/>
          <w:szCs w:val="26"/>
        </w:rPr>
        <w:t xml:space="preserve"> </w:t>
      </w:r>
    </w:p>
    <w:p w:rsidR="00585F76" w:rsidRPr="005D3A65" w:rsidRDefault="00585F76" w:rsidP="00585F76">
      <w:pPr>
        <w:ind w:firstLine="709"/>
        <w:jc w:val="both"/>
        <w:rPr>
          <w:sz w:val="26"/>
          <w:szCs w:val="26"/>
        </w:rPr>
      </w:pPr>
      <w:r w:rsidRPr="005D3A65">
        <w:rPr>
          <w:sz w:val="26"/>
          <w:szCs w:val="26"/>
        </w:rPr>
        <w:t xml:space="preserve">Администратором данного источника доходов является Администрация </w:t>
      </w:r>
      <w:r w:rsidR="005D3A65" w:rsidRPr="005D3A65">
        <w:rPr>
          <w:sz w:val="26"/>
          <w:szCs w:val="26"/>
        </w:rPr>
        <w:t>Сельского поселения</w:t>
      </w:r>
      <w:r w:rsidRPr="005D3A65">
        <w:rPr>
          <w:sz w:val="26"/>
          <w:szCs w:val="26"/>
        </w:rPr>
        <w:t xml:space="preserve"> «Юшарский сельсовет»</w:t>
      </w:r>
      <w:r w:rsidR="005D3A65" w:rsidRPr="005D3A65">
        <w:rPr>
          <w:sz w:val="26"/>
          <w:szCs w:val="26"/>
        </w:rPr>
        <w:t xml:space="preserve"> ЗР</w:t>
      </w:r>
      <w:r w:rsidRPr="005D3A65">
        <w:rPr>
          <w:sz w:val="26"/>
          <w:szCs w:val="26"/>
        </w:rPr>
        <w:t xml:space="preserve"> НАО.</w:t>
      </w:r>
    </w:p>
    <w:p w:rsidR="00585F76" w:rsidRPr="005D3A65" w:rsidRDefault="00585F76" w:rsidP="00BC42CB">
      <w:pPr>
        <w:tabs>
          <w:tab w:val="left" w:pos="993"/>
        </w:tabs>
        <w:autoSpaceDE w:val="0"/>
        <w:autoSpaceDN w:val="0"/>
        <w:adjustRightInd w:val="0"/>
        <w:jc w:val="both"/>
        <w:rPr>
          <w:sz w:val="26"/>
          <w:szCs w:val="26"/>
        </w:rPr>
      </w:pPr>
    </w:p>
    <w:p w:rsidR="003708B1" w:rsidRPr="005D3A65" w:rsidRDefault="003708B1" w:rsidP="00585F76">
      <w:pPr>
        <w:pStyle w:val="af2"/>
        <w:numPr>
          <w:ilvl w:val="1"/>
          <w:numId w:val="23"/>
        </w:numPr>
        <w:tabs>
          <w:tab w:val="left" w:pos="993"/>
        </w:tabs>
        <w:autoSpaceDE w:val="0"/>
        <w:autoSpaceDN w:val="0"/>
        <w:adjustRightInd w:val="0"/>
        <w:ind w:left="0" w:firstLine="709"/>
        <w:jc w:val="both"/>
        <w:rPr>
          <w:sz w:val="26"/>
          <w:szCs w:val="26"/>
        </w:rPr>
      </w:pPr>
      <w:r w:rsidRPr="005D3A65">
        <w:rPr>
          <w:b/>
          <w:sz w:val="26"/>
          <w:szCs w:val="26"/>
        </w:rPr>
        <w:t>Прочие поступления от использования имущества, находящегося в собственности сельских поселений</w:t>
      </w:r>
      <w:r w:rsidRPr="005D3A65">
        <w:rPr>
          <w:sz w:val="26"/>
          <w:szCs w:val="26"/>
        </w:rPr>
        <w:t xml:space="preserve"> </w:t>
      </w:r>
      <w:r w:rsidRPr="005D3A65">
        <w:rPr>
          <w:b/>
          <w:sz w:val="26"/>
          <w:szCs w:val="26"/>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5D3A65">
        <w:rPr>
          <w:sz w:val="26"/>
          <w:szCs w:val="26"/>
        </w:rPr>
        <w:t xml:space="preserve"> на отчетный период запланированы</w:t>
      </w:r>
      <w:r w:rsidR="00101490" w:rsidRPr="005D3A65">
        <w:rPr>
          <w:sz w:val="26"/>
          <w:szCs w:val="26"/>
        </w:rPr>
        <w:t xml:space="preserve"> </w:t>
      </w:r>
      <w:r w:rsidRPr="005D3A65">
        <w:rPr>
          <w:sz w:val="26"/>
          <w:szCs w:val="26"/>
        </w:rPr>
        <w:t>в размере</w:t>
      </w:r>
      <w:r w:rsidR="00101490" w:rsidRPr="005D3A65">
        <w:rPr>
          <w:sz w:val="26"/>
          <w:szCs w:val="26"/>
        </w:rPr>
        <w:t xml:space="preserve"> </w:t>
      </w:r>
      <w:r w:rsidR="005D3A65" w:rsidRPr="005D3A65">
        <w:rPr>
          <w:sz w:val="26"/>
          <w:szCs w:val="26"/>
        </w:rPr>
        <w:t>56</w:t>
      </w:r>
      <w:r w:rsidR="000D38FF" w:rsidRPr="005D3A65">
        <w:rPr>
          <w:sz w:val="26"/>
          <w:szCs w:val="26"/>
        </w:rPr>
        <w:t>,</w:t>
      </w:r>
      <w:r w:rsidR="005D3A65" w:rsidRPr="005D3A65">
        <w:rPr>
          <w:sz w:val="26"/>
          <w:szCs w:val="26"/>
        </w:rPr>
        <w:t>1</w:t>
      </w:r>
      <w:r w:rsidRPr="005D3A65">
        <w:rPr>
          <w:sz w:val="26"/>
          <w:szCs w:val="26"/>
        </w:rPr>
        <w:t> тыс.</w:t>
      </w:r>
      <w:r w:rsidR="000D38FF" w:rsidRPr="005D3A65">
        <w:rPr>
          <w:sz w:val="26"/>
          <w:szCs w:val="26"/>
        </w:rPr>
        <w:t xml:space="preserve"> </w:t>
      </w:r>
      <w:r w:rsidRPr="005D3A65">
        <w:rPr>
          <w:sz w:val="26"/>
          <w:szCs w:val="26"/>
        </w:rPr>
        <w:t xml:space="preserve">руб., фактическое исполнение составило </w:t>
      </w:r>
      <w:r w:rsidR="005D3A65" w:rsidRPr="005D3A65">
        <w:rPr>
          <w:sz w:val="26"/>
          <w:szCs w:val="26"/>
        </w:rPr>
        <w:t>56</w:t>
      </w:r>
      <w:r w:rsidR="000D38FF" w:rsidRPr="005D3A65">
        <w:rPr>
          <w:sz w:val="26"/>
          <w:szCs w:val="26"/>
        </w:rPr>
        <w:t>,</w:t>
      </w:r>
      <w:r w:rsidR="005D3A65" w:rsidRPr="005D3A65">
        <w:rPr>
          <w:sz w:val="26"/>
          <w:szCs w:val="26"/>
        </w:rPr>
        <w:t>0</w:t>
      </w:r>
      <w:r w:rsidR="00695AB5" w:rsidRPr="005D3A65">
        <w:rPr>
          <w:sz w:val="26"/>
          <w:szCs w:val="26"/>
        </w:rPr>
        <w:t> тыс.</w:t>
      </w:r>
      <w:r w:rsidR="000D38FF" w:rsidRPr="005D3A65">
        <w:rPr>
          <w:sz w:val="26"/>
          <w:szCs w:val="26"/>
        </w:rPr>
        <w:t xml:space="preserve"> </w:t>
      </w:r>
      <w:r w:rsidR="00695AB5" w:rsidRPr="005D3A65">
        <w:rPr>
          <w:sz w:val="26"/>
          <w:szCs w:val="26"/>
        </w:rPr>
        <w:t xml:space="preserve">руб. или </w:t>
      </w:r>
      <w:r w:rsidR="005D3A65" w:rsidRPr="005D3A65">
        <w:rPr>
          <w:sz w:val="26"/>
          <w:szCs w:val="26"/>
        </w:rPr>
        <w:t>99</w:t>
      </w:r>
      <w:r w:rsidR="000D38FF" w:rsidRPr="005D3A65">
        <w:rPr>
          <w:sz w:val="26"/>
          <w:szCs w:val="26"/>
        </w:rPr>
        <w:t>,</w:t>
      </w:r>
      <w:r w:rsidR="005D3A65" w:rsidRPr="005D3A65">
        <w:rPr>
          <w:sz w:val="26"/>
          <w:szCs w:val="26"/>
        </w:rPr>
        <w:t>8</w:t>
      </w:r>
      <w:r w:rsidRPr="005D3A65">
        <w:rPr>
          <w:sz w:val="26"/>
          <w:szCs w:val="26"/>
        </w:rPr>
        <w:t xml:space="preserve">% от плана и </w:t>
      </w:r>
      <w:r w:rsidR="000D38FF" w:rsidRPr="005D3A65">
        <w:rPr>
          <w:sz w:val="26"/>
          <w:szCs w:val="26"/>
        </w:rPr>
        <w:t>1</w:t>
      </w:r>
      <w:r w:rsidR="005D3A65" w:rsidRPr="005D3A65">
        <w:rPr>
          <w:sz w:val="26"/>
          <w:szCs w:val="26"/>
        </w:rPr>
        <w:t>6</w:t>
      </w:r>
      <w:r w:rsidR="000D38FF" w:rsidRPr="005D3A65">
        <w:rPr>
          <w:sz w:val="26"/>
          <w:szCs w:val="26"/>
        </w:rPr>
        <w:t>,</w:t>
      </w:r>
      <w:r w:rsidR="005D3A65" w:rsidRPr="005D3A65">
        <w:rPr>
          <w:sz w:val="26"/>
          <w:szCs w:val="26"/>
        </w:rPr>
        <w:t>3</w:t>
      </w:r>
      <w:r w:rsidRPr="005D3A65">
        <w:rPr>
          <w:sz w:val="26"/>
          <w:szCs w:val="26"/>
        </w:rPr>
        <w:t>% по отношению к годовым назначениям.</w:t>
      </w:r>
    </w:p>
    <w:p w:rsidR="00AE66CD" w:rsidRPr="005D3A65" w:rsidRDefault="00AE66CD" w:rsidP="003708B1">
      <w:pPr>
        <w:ind w:firstLine="709"/>
        <w:jc w:val="both"/>
        <w:rPr>
          <w:sz w:val="26"/>
          <w:szCs w:val="26"/>
        </w:rPr>
      </w:pPr>
      <w:r w:rsidRPr="005D3A65">
        <w:rPr>
          <w:sz w:val="26"/>
          <w:szCs w:val="26"/>
        </w:rPr>
        <w:t xml:space="preserve">В аналогичном периоде прошлого года указанные доходы поступили в размере </w:t>
      </w:r>
      <w:r w:rsidR="005D3A65" w:rsidRPr="005D3A65">
        <w:rPr>
          <w:sz w:val="26"/>
          <w:szCs w:val="26"/>
        </w:rPr>
        <w:t>45</w:t>
      </w:r>
      <w:r w:rsidRPr="005D3A65">
        <w:rPr>
          <w:sz w:val="26"/>
          <w:szCs w:val="26"/>
        </w:rPr>
        <w:t>,</w:t>
      </w:r>
      <w:r w:rsidR="005D3A65" w:rsidRPr="005D3A65">
        <w:rPr>
          <w:sz w:val="26"/>
          <w:szCs w:val="26"/>
        </w:rPr>
        <w:t>7</w:t>
      </w:r>
      <w:r w:rsidR="00695AB5" w:rsidRPr="005D3A65">
        <w:rPr>
          <w:sz w:val="26"/>
          <w:szCs w:val="26"/>
        </w:rPr>
        <w:t> </w:t>
      </w:r>
      <w:r w:rsidRPr="005D3A65">
        <w:rPr>
          <w:sz w:val="26"/>
          <w:szCs w:val="26"/>
        </w:rPr>
        <w:t>тыс.</w:t>
      </w:r>
      <w:r w:rsidR="000D38FF" w:rsidRPr="005D3A65">
        <w:rPr>
          <w:sz w:val="26"/>
          <w:szCs w:val="26"/>
        </w:rPr>
        <w:t xml:space="preserve"> </w:t>
      </w:r>
      <w:r w:rsidRPr="005D3A65">
        <w:rPr>
          <w:sz w:val="26"/>
          <w:szCs w:val="26"/>
        </w:rPr>
        <w:t>руб.</w:t>
      </w:r>
    </w:p>
    <w:p w:rsidR="004B046B" w:rsidRPr="00FF18F5" w:rsidRDefault="003708B1" w:rsidP="0007259F">
      <w:pPr>
        <w:ind w:firstLine="709"/>
        <w:jc w:val="both"/>
        <w:rPr>
          <w:sz w:val="26"/>
          <w:szCs w:val="26"/>
        </w:rPr>
      </w:pPr>
      <w:r w:rsidRPr="00FF18F5">
        <w:rPr>
          <w:sz w:val="26"/>
          <w:szCs w:val="26"/>
        </w:rPr>
        <w:t xml:space="preserve">Администратором данного источника доходов является Администрация </w:t>
      </w:r>
      <w:r w:rsidR="005D3A65" w:rsidRPr="00FF18F5">
        <w:rPr>
          <w:sz w:val="26"/>
          <w:szCs w:val="26"/>
        </w:rPr>
        <w:t>Сельского поселения</w:t>
      </w:r>
      <w:r w:rsidRPr="00FF18F5">
        <w:rPr>
          <w:sz w:val="26"/>
          <w:szCs w:val="26"/>
        </w:rPr>
        <w:t xml:space="preserve"> «</w:t>
      </w:r>
      <w:r w:rsidR="0007259F" w:rsidRPr="00FF18F5">
        <w:rPr>
          <w:sz w:val="26"/>
          <w:szCs w:val="26"/>
        </w:rPr>
        <w:t>Юшарский</w:t>
      </w:r>
      <w:r w:rsidRPr="00FF18F5">
        <w:rPr>
          <w:sz w:val="26"/>
          <w:szCs w:val="26"/>
        </w:rPr>
        <w:t xml:space="preserve"> сельсовет» </w:t>
      </w:r>
      <w:r w:rsidR="005D3A65" w:rsidRPr="00FF18F5">
        <w:rPr>
          <w:sz w:val="26"/>
          <w:szCs w:val="26"/>
        </w:rPr>
        <w:t xml:space="preserve">ЗР </w:t>
      </w:r>
      <w:r w:rsidRPr="00FF18F5">
        <w:rPr>
          <w:sz w:val="26"/>
          <w:szCs w:val="26"/>
        </w:rPr>
        <w:t>НАО</w:t>
      </w:r>
      <w:r w:rsidR="0007259F" w:rsidRPr="00FF18F5">
        <w:rPr>
          <w:sz w:val="26"/>
          <w:szCs w:val="26"/>
        </w:rPr>
        <w:t>.</w:t>
      </w:r>
    </w:p>
    <w:p w:rsidR="000D38FF" w:rsidRPr="009A2B23" w:rsidRDefault="000D38FF" w:rsidP="0007259F">
      <w:pPr>
        <w:ind w:firstLine="709"/>
        <w:jc w:val="both"/>
        <w:rPr>
          <w:sz w:val="26"/>
          <w:szCs w:val="26"/>
          <w:highlight w:val="yellow"/>
        </w:rPr>
      </w:pPr>
    </w:p>
    <w:p w:rsidR="000C7F01" w:rsidRPr="00FF18F5" w:rsidRDefault="000C7F01" w:rsidP="00AC0A4C">
      <w:pPr>
        <w:pStyle w:val="af2"/>
        <w:spacing w:before="120" w:after="120"/>
        <w:ind w:left="0"/>
        <w:jc w:val="center"/>
        <w:rPr>
          <w:b/>
          <w:bCs/>
          <w:sz w:val="26"/>
          <w:szCs w:val="26"/>
        </w:rPr>
      </w:pPr>
      <w:r w:rsidRPr="00FF18F5">
        <w:rPr>
          <w:b/>
          <w:bCs/>
          <w:sz w:val="26"/>
          <w:szCs w:val="26"/>
        </w:rPr>
        <w:t>Безвозмездные поступления</w:t>
      </w:r>
    </w:p>
    <w:p w:rsidR="000C7F01" w:rsidRPr="008E1BEE" w:rsidRDefault="00361539" w:rsidP="00B2364B">
      <w:pPr>
        <w:ind w:firstLine="709"/>
        <w:jc w:val="both"/>
        <w:rPr>
          <w:sz w:val="26"/>
          <w:szCs w:val="26"/>
        </w:rPr>
      </w:pPr>
      <w:r w:rsidRPr="00431423">
        <w:rPr>
          <w:sz w:val="26"/>
          <w:szCs w:val="26"/>
        </w:rPr>
        <w:t>Безвозмездные поступления составляют наибольшую долю в доходах бюджета Сельского поселения</w:t>
      </w:r>
      <w:r>
        <w:rPr>
          <w:sz w:val="26"/>
          <w:szCs w:val="26"/>
        </w:rPr>
        <w:t xml:space="preserve">. </w:t>
      </w:r>
      <w:r w:rsidR="000C7F01" w:rsidRPr="008E1BEE">
        <w:rPr>
          <w:sz w:val="26"/>
          <w:szCs w:val="26"/>
        </w:rPr>
        <w:t xml:space="preserve">В общей сумме доходов за </w:t>
      </w:r>
      <w:r w:rsidR="003F0111" w:rsidRPr="008E1BEE">
        <w:rPr>
          <w:sz w:val="26"/>
          <w:szCs w:val="26"/>
        </w:rPr>
        <w:t>первый квартал 20</w:t>
      </w:r>
      <w:r w:rsidR="00331697" w:rsidRPr="008E1BEE">
        <w:rPr>
          <w:sz w:val="26"/>
          <w:szCs w:val="26"/>
        </w:rPr>
        <w:t>2</w:t>
      </w:r>
      <w:r w:rsidR="00FF18F5" w:rsidRPr="008E1BEE">
        <w:rPr>
          <w:sz w:val="26"/>
          <w:szCs w:val="26"/>
        </w:rPr>
        <w:t>2</w:t>
      </w:r>
      <w:r w:rsidR="00A111D4" w:rsidRPr="008E1BEE">
        <w:rPr>
          <w:sz w:val="26"/>
          <w:szCs w:val="26"/>
        </w:rPr>
        <w:t xml:space="preserve"> года</w:t>
      </w:r>
      <w:r w:rsidR="008B03B8" w:rsidRPr="008E1BEE">
        <w:rPr>
          <w:sz w:val="26"/>
          <w:szCs w:val="26"/>
        </w:rPr>
        <w:t xml:space="preserve"> </w:t>
      </w:r>
      <w:r w:rsidR="00D04EF2" w:rsidRPr="008E1BEE">
        <w:rPr>
          <w:sz w:val="26"/>
          <w:szCs w:val="26"/>
        </w:rPr>
        <w:t xml:space="preserve">безвозмездные поступления составляют </w:t>
      </w:r>
      <w:r w:rsidR="007D6BA5" w:rsidRPr="008E1BEE">
        <w:rPr>
          <w:sz w:val="26"/>
          <w:szCs w:val="26"/>
        </w:rPr>
        <w:t>9</w:t>
      </w:r>
      <w:r w:rsidR="00FF18F5" w:rsidRPr="008E1BEE">
        <w:rPr>
          <w:sz w:val="26"/>
          <w:szCs w:val="26"/>
        </w:rPr>
        <w:t>2</w:t>
      </w:r>
      <w:r w:rsidR="007D6BA5" w:rsidRPr="008E1BEE">
        <w:rPr>
          <w:sz w:val="26"/>
          <w:szCs w:val="26"/>
        </w:rPr>
        <w:t>,</w:t>
      </w:r>
      <w:r w:rsidR="00FF18F5" w:rsidRPr="008E1BEE">
        <w:rPr>
          <w:sz w:val="26"/>
          <w:szCs w:val="26"/>
        </w:rPr>
        <w:t>2</w:t>
      </w:r>
      <w:r w:rsidR="000C7F01" w:rsidRPr="008E1BEE">
        <w:rPr>
          <w:sz w:val="26"/>
          <w:szCs w:val="26"/>
        </w:rPr>
        <w:t xml:space="preserve">%. При плане </w:t>
      </w:r>
      <w:r w:rsidR="00180AEF" w:rsidRPr="008E1BEE">
        <w:rPr>
          <w:sz w:val="26"/>
          <w:szCs w:val="26"/>
        </w:rPr>
        <w:t>н</w:t>
      </w:r>
      <w:r w:rsidR="000C7F01" w:rsidRPr="008E1BEE">
        <w:rPr>
          <w:sz w:val="26"/>
          <w:szCs w:val="26"/>
        </w:rPr>
        <w:t xml:space="preserve">а отчетный период </w:t>
      </w:r>
      <w:r w:rsidR="00FF18F5" w:rsidRPr="008E1BEE">
        <w:rPr>
          <w:sz w:val="26"/>
          <w:szCs w:val="26"/>
        </w:rPr>
        <w:t>5 127,1</w:t>
      </w:r>
      <w:r w:rsidR="000C7F01" w:rsidRPr="008E1BEE">
        <w:rPr>
          <w:sz w:val="26"/>
          <w:szCs w:val="26"/>
        </w:rPr>
        <w:t> тыс.</w:t>
      </w:r>
      <w:r w:rsidR="007D6BA5" w:rsidRPr="008E1BEE">
        <w:rPr>
          <w:sz w:val="26"/>
          <w:szCs w:val="26"/>
        </w:rPr>
        <w:t xml:space="preserve"> </w:t>
      </w:r>
      <w:r w:rsidR="000C7F01" w:rsidRPr="008E1BEE">
        <w:rPr>
          <w:sz w:val="26"/>
          <w:szCs w:val="26"/>
        </w:rPr>
        <w:t>руб</w:t>
      </w:r>
      <w:r w:rsidR="00780A63" w:rsidRPr="008E1BEE">
        <w:rPr>
          <w:sz w:val="26"/>
          <w:szCs w:val="26"/>
        </w:rPr>
        <w:t>.</w:t>
      </w:r>
      <w:r w:rsidR="000C7F01" w:rsidRPr="008E1BEE">
        <w:rPr>
          <w:sz w:val="26"/>
          <w:szCs w:val="26"/>
        </w:rPr>
        <w:t xml:space="preserve"> в доход местного бюджета </w:t>
      </w:r>
      <w:r w:rsidR="00370F03">
        <w:rPr>
          <w:sz w:val="26"/>
          <w:szCs w:val="26"/>
        </w:rPr>
        <w:t xml:space="preserve">поступило </w:t>
      </w:r>
      <w:r w:rsidR="003942A2" w:rsidRPr="008E1BEE">
        <w:rPr>
          <w:sz w:val="26"/>
          <w:szCs w:val="26"/>
        </w:rPr>
        <w:t>4 933,6</w:t>
      </w:r>
      <w:r w:rsidR="00123420" w:rsidRPr="008E1BEE">
        <w:rPr>
          <w:sz w:val="26"/>
          <w:szCs w:val="26"/>
        </w:rPr>
        <w:t> тыс.</w:t>
      </w:r>
      <w:r w:rsidR="007D6BA5" w:rsidRPr="008E1BEE">
        <w:rPr>
          <w:sz w:val="26"/>
          <w:szCs w:val="26"/>
        </w:rPr>
        <w:t xml:space="preserve"> </w:t>
      </w:r>
      <w:r w:rsidR="00123420" w:rsidRPr="008E1BEE">
        <w:rPr>
          <w:sz w:val="26"/>
          <w:szCs w:val="26"/>
        </w:rPr>
        <w:t xml:space="preserve">руб. или </w:t>
      </w:r>
      <w:r w:rsidR="00556266" w:rsidRPr="008E1BEE">
        <w:rPr>
          <w:sz w:val="26"/>
          <w:szCs w:val="26"/>
        </w:rPr>
        <w:t>9</w:t>
      </w:r>
      <w:r w:rsidR="007D6BA5" w:rsidRPr="008E1BEE">
        <w:rPr>
          <w:sz w:val="26"/>
          <w:szCs w:val="26"/>
        </w:rPr>
        <w:t>6,</w:t>
      </w:r>
      <w:r w:rsidR="003942A2" w:rsidRPr="008E1BEE">
        <w:rPr>
          <w:sz w:val="26"/>
          <w:szCs w:val="26"/>
        </w:rPr>
        <w:t>2</w:t>
      </w:r>
      <w:r w:rsidR="000C7F01" w:rsidRPr="008E1BEE">
        <w:rPr>
          <w:sz w:val="26"/>
          <w:szCs w:val="26"/>
        </w:rPr>
        <w:t>% от плановых показателей</w:t>
      </w:r>
      <w:r w:rsidR="00556266" w:rsidRPr="008E1BEE">
        <w:rPr>
          <w:sz w:val="26"/>
          <w:szCs w:val="26"/>
        </w:rPr>
        <w:t xml:space="preserve"> и </w:t>
      </w:r>
      <w:r w:rsidR="003942A2" w:rsidRPr="008E1BEE">
        <w:rPr>
          <w:sz w:val="26"/>
          <w:szCs w:val="26"/>
        </w:rPr>
        <w:t>21</w:t>
      </w:r>
      <w:r w:rsidR="007D6BA5" w:rsidRPr="008E1BEE">
        <w:rPr>
          <w:sz w:val="26"/>
          <w:szCs w:val="26"/>
        </w:rPr>
        <w:t>,7</w:t>
      </w:r>
      <w:r w:rsidR="00123420" w:rsidRPr="008E1BEE">
        <w:rPr>
          <w:sz w:val="26"/>
          <w:szCs w:val="26"/>
        </w:rPr>
        <w:t xml:space="preserve">% от годовых </w:t>
      </w:r>
      <w:r w:rsidR="00F71CC9" w:rsidRPr="008E1BEE">
        <w:rPr>
          <w:sz w:val="26"/>
          <w:szCs w:val="26"/>
        </w:rPr>
        <w:t xml:space="preserve">бюджетных </w:t>
      </w:r>
      <w:r w:rsidR="00123420" w:rsidRPr="008E1BEE">
        <w:rPr>
          <w:sz w:val="26"/>
          <w:szCs w:val="26"/>
        </w:rPr>
        <w:t>назначений</w:t>
      </w:r>
      <w:r w:rsidR="000C7F01" w:rsidRPr="008E1BEE">
        <w:rPr>
          <w:sz w:val="26"/>
          <w:szCs w:val="26"/>
        </w:rPr>
        <w:t xml:space="preserve">, </w:t>
      </w:r>
      <w:r w:rsidR="00780A63" w:rsidRPr="008E1BEE">
        <w:rPr>
          <w:sz w:val="26"/>
          <w:szCs w:val="26"/>
        </w:rPr>
        <w:t>в том числе:</w:t>
      </w:r>
    </w:p>
    <w:p w:rsidR="00556266" w:rsidRPr="008E1BEE" w:rsidRDefault="000C7F01" w:rsidP="00556266">
      <w:pPr>
        <w:numPr>
          <w:ilvl w:val="0"/>
          <w:numId w:val="4"/>
        </w:numPr>
        <w:ind w:left="0" w:firstLine="709"/>
        <w:jc w:val="both"/>
        <w:rPr>
          <w:sz w:val="26"/>
          <w:szCs w:val="26"/>
        </w:rPr>
      </w:pPr>
      <w:r w:rsidRPr="008E1BEE">
        <w:rPr>
          <w:sz w:val="26"/>
          <w:szCs w:val="26"/>
        </w:rPr>
        <w:t xml:space="preserve">дотации в сумме </w:t>
      </w:r>
      <w:r w:rsidR="003942A2" w:rsidRPr="008E1BEE">
        <w:rPr>
          <w:sz w:val="26"/>
          <w:szCs w:val="26"/>
        </w:rPr>
        <w:t>1</w:t>
      </w:r>
      <w:r w:rsidR="007D6BA5" w:rsidRPr="008E1BEE">
        <w:rPr>
          <w:sz w:val="26"/>
          <w:szCs w:val="26"/>
        </w:rPr>
        <w:t> 34</w:t>
      </w:r>
      <w:r w:rsidR="003942A2" w:rsidRPr="008E1BEE">
        <w:rPr>
          <w:sz w:val="26"/>
          <w:szCs w:val="26"/>
        </w:rPr>
        <w:t>6</w:t>
      </w:r>
      <w:r w:rsidR="007D6BA5" w:rsidRPr="008E1BEE">
        <w:rPr>
          <w:sz w:val="26"/>
          <w:szCs w:val="26"/>
        </w:rPr>
        <w:t>,</w:t>
      </w:r>
      <w:r w:rsidR="003942A2" w:rsidRPr="008E1BEE">
        <w:rPr>
          <w:sz w:val="26"/>
          <w:szCs w:val="26"/>
        </w:rPr>
        <w:t>3</w:t>
      </w:r>
      <w:r w:rsidRPr="008E1BEE">
        <w:rPr>
          <w:sz w:val="26"/>
          <w:szCs w:val="26"/>
        </w:rPr>
        <w:t> тыс.</w:t>
      </w:r>
      <w:r w:rsidR="007D6BA5" w:rsidRPr="008E1BEE">
        <w:rPr>
          <w:sz w:val="26"/>
          <w:szCs w:val="26"/>
        </w:rPr>
        <w:t xml:space="preserve"> </w:t>
      </w:r>
      <w:r w:rsidRPr="008E1BEE">
        <w:rPr>
          <w:sz w:val="26"/>
          <w:szCs w:val="26"/>
        </w:rPr>
        <w:t>руб</w:t>
      </w:r>
      <w:r w:rsidR="00780A63" w:rsidRPr="008E1BEE">
        <w:rPr>
          <w:sz w:val="26"/>
          <w:szCs w:val="26"/>
        </w:rPr>
        <w:t>.</w:t>
      </w:r>
      <w:r w:rsidR="00F71CC9" w:rsidRPr="008E1BEE">
        <w:rPr>
          <w:sz w:val="26"/>
          <w:szCs w:val="26"/>
        </w:rPr>
        <w:t xml:space="preserve"> или 100,0% от плановых показателей</w:t>
      </w:r>
      <w:r w:rsidRPr="008E1BEE">
        <w:rPr>
          <w:sz w:val="26"/>
          <w:szCs w:val="26"/>
        </w:rPr>
        <w:t>;</w:t>
      </w:r>
    </w:p>
    <w:p w:rsidR="00556266" w:rsidRPr="008E1BEE" w:rsidRDefault="00556266" w:rsidP="00556266">
      <w:pPr>
        <w:numPr>
          <w:ilvl w:val="0"/>
          <w:numId w:val="4"/>
        </w:numPr>
        <w:ind w:left="0" w:firstLine="709"/>
        <w:jc w:val="both"/>
        <w:rPr>
          <w:sz w:val="26"/>
          <w:szCs w:val="26"/>
        </w:rPr>
      </w:pPr>
      <w:r w:rsidRPr="008E1BEE">
        <w:rPr>
          <w:sz w:val="26"/>
          <w:szCs w:val="26"/>
        </w:rPr>
        <w:t xml:space="preserve">субвенции поступили в сумме </w:t>
      </w:r>
      <w:r w:rsidR="007D6BA5" w:rsidRPr="008E1BEE">
        <w:rPr>
          <w:sz w:val="26"/>
          <w:szCs w:val="26"/>
        </w:rPr>
        <w:t>2</w:t>
      </w:r>
      <w:r w:rsidR="003942A2" w:rsidRPr="008E1BEE">
        <w:rPr>
          <w:sz w:val="26"/>
          <w:szCs w:val="26"/>
        </w:rPr>
        <w:t>67</w:t>
      </w:r>
      <w:r w:rsidR="007D6BA5" w:rsidRPr="008E1BEE">
        <w:rPr>
          <w:sz w:val="26"/>
          <w:szCs w:val="26"/>
        </w:rPr>
        <w:t>,</w:t>
      </w:r>
      <w:r w:rsidR="003942A2" w:rsidRPr="008E1BEE">
        <w:rPr>
          <w:sz w:val="26"/>
          <w:szCs w:val="26"/>
        </w:rPr>
        <w:t>3</w:t>
      </w:r>
      <w:r w:rsidR="00331697" w:rsidRPr="008E1BEE">
        <w:rPr>
          <w:sz w:val="26"/>
          <w:szCs w:val="26"/>
        </w:rPr>
        <w:t> </w:t>
      </w:r>
      <w:r w:rsidRPr="008E1BEE">
        <w:rPr>
          <w:sz w:val="26"/>
          <w:szCs w:val="26"/>
        </w:rPr>
        <w:t>тыс.</w:t>
      </w:r>
      <w:r w:rsidR="007D6BA5" w:rsidRPr="008E1BEE">
        <w:rPr>
          <w:sz w:val="26"/>
          <w:szCs w:val="26"/>
        </w:rPr>
        <w:t xml:space="preserve"> </w:t>
      </w:r>
      <w:r w:rsidRPr="008E1BEE">
        <w:rPr>
          <w:sz w:val="26"/>
          <w:szCs w:val="26"/>
        </w:rPr>
        <w:t xml:space="preserve">руб. </w:t>
      </w:r>
      <w:r w:rsidR="00331697" w:rsidRPr="008E1BEE">
        <w:rPr>
          <w:sz w:val="26"/>
          <w:szCs w:val="26"/>
        </w:rPr>
        <w:t>или</w:t>
      </w:r>
      <w:r w:rsidRPr="008E1BEE">
        <w:rPr>
          <w:sz w:val="26"/>
          <w:szCs w:val="26"/>
        </w:rPr>
        <w:t xml:space="preserve"> </w:t>
      </w:r>
      <w:r w:rsidR="003D7F76" w:rsidRPr="008E1BEE">
        <w:rPr>
          <w:sz w:val="26"/>
          <w:szCs w:val="26"/>
        </w:rPr>
        <w:t>9</w:t>
      </w:r>
      <w:r w:rsidR="003942A2" w:rsidRPr="008E1BEE">
        <w:rPr>
          <w:sz w:val="26"/>
          <w:szCs w:val="26"/>
        </w:rPr>
        <w:t>2</w:t>
      </w:r>
      <w:r w:rsidR="007D6BA5" w:rsidRPr="008E1BEE">
        <w:rPr>
          <w:sz w:val="26"/>
          <w:szCs w:val="26"/>
        </w:rPr>
        <w:t>,</w:t>
      </w:r>
      <w:r w:rsidR="003942A2" w:rsidRPr="008E1BEE">
        <w:rPr>
          <w:sz w:val="26"/>
          <w:szCs w:val="26"/>
        </w:rPr>
        <w:t>6</w:t>
      </w:r>
      <w:r w:rsidRPr="008E1BEE">
        <w:rPr>
          <w:sz w:val="26"/>
          <w:szCs w:val="26"/>
        </w:rPr>
        <w:t xml:space="preserve">% от </w:t>
      </w:r>
      <w:r w:rsidR="00331697" w:rsidRPr="008E1BEE">
        <w:rPr>
          <w:sz w:val="26"/>
          <w:szCs w:val="26"/>
        </w:rPr>
        <w:t>плановых показателей</w:t>
      </w:r>
      <w:r w:rsidR="007D6BA5" w:rsidRPr="008E1BEE">
        <w:rPr>
          <w:sz w:val="26"/>
          <w:szCs w:val="26"/>
        </w:rPr>
        <w:t xml:space="preserve"> (2</w:t>
      </w:r>
      <w:r w:rsidR="003942A2" w:rsidRPr="008E1BEE">
        <w:rPr>
          <w:sz w:val="26"/>
          <w:szCs w:val="26"/>
        </w:rPr>
        <w:t>88</w:t>
      </w:r>
      <w:r w:rsidR="007D6BA5" w:rsidRPr="008E1BEE">
        <w:rPr>
          <w:sz w:val="26"/>
          <w:szCs w:val="26"/>
        </w:rPr>
        <w:t>,</w:t>
      </w:r>
      <w:r w:rsidR="003942A2" w:rsidRPr="008E1BEE">
        <w:rPr>
          <w:sz w:val="26"/>
          <w:szCs w:val="26"/>
        </w:rPr>
        <w:t>7</w:t>
      </w:r>
      <w:r w:rsidR="007D6BA5" w:rsidRPr="008E1BEE">
        <w:rPr>
          <w:sz w:val="26"/>
          <w:szCs w:val="26"/>
        </w:rPr>
        <w:t xml:space="preserve"> тыс. руб.)</w:t>
      </w:r>
      <w:r w:rsidRPr="008E1BEE">
        <w:rPr>
          <w:sz w:val="26"/>
          <w:szCs w:val="26"/>
        </w:rPr>
        <w:t>;</w:t>
      </w:r>
    </w:p>
    <w:p w:rsidR="00925FC5" w:rsidRPr="008E1BEE" w:rsidRDefault="00556266" w:rsidP="00925FC5">
      <w:pPr>
        <w:numPr>
          <w:ilvl w:val="0"/>
          <w:numId w:val="4"/>
        </w:numPr>
        <w:ind w:left="0" w:firstLine="709"/>
        <w:jc w:val="both"/>
        <w:rPr>
          <w:sz w:val="26"/>
          <w:szCs w:val="26"/>
        </w:rPr>
      </w:pPr>
      <w:r w:rsidRPr="008E1BEE">
        <w:rPr>
          <w:sz w:val="26"/>
          <w:szCs w:val="26"/>
        </w:rPr>
        <w:t xml:space="preserve">иные межбюджетные трансферты поступили в сумме </w:t>
      </w:r>
      <w:r w:rsidR="003942A2" w:rsidRPr="008E1BEE">
        <w:rPr>
          <w:sz w:val="26"/>
          <w:szCs w:val="26"/>
        </w:rPr>
        <w:t>3 32</w:t>
      </w:r>
      <w:r w:rsidR="007D6BA5" w:rsidRPr="008E1BEE">
        <w:rPr>
          <w:sz w:val="26"/>
          <w:szCs w:val="26"/>
        </w:rPr>
        <w:t>0,</w:t>
      </w:r>
      <w:r w:rsidR="003942A2" w:rsidRPr="008E1BEE">
        <w:rPr>
          <w:sz w:val="26"/>
          <w:szCs w:val="26"/>
        </w:rPr>
        <w:t>0</w:t>
      </w:r>
      <w:r w:rsidR="00331697" w:rsidRPr="008E1BEE">
        <w:rPr>
          <w:sz w:val="26"/>
          <w:szCs w:val="26"/>
        </w:rPr>
        <w:t> </w:t>
      </w:r>
      <w:r w:rsidRPr="008E1BEE">
        <w:rPr>
          <w:sz w:val="26"/>
          <w:szCs w:val="26"/>
        </w:rPr>
        <w:t>тыс.</w:t>
      </w:r>
      <w:r w:rsidR="007D6BA5" w:rsidRPr="008E1BEE">
        <w:rPr>
          <w:sz w:val="26"/>
          <w:szCs w:val="26"/>
        </w:rPr>
        <w:t xml:space="preserve"> </w:t>
      </w:r>
      <w:r w:rsidRPr="008E1BEE">
        <w:rPr>
          <w:sz w:val="26"/>
          <w:szCs w:val="26"/>
        </w:rPr>
        <w:t xml:space="preserve">руб., что на </w:t>
      </w:r>
      <w:r w:rsidR="003942A2" w:rsidRPr="008E1BEE">
        <w:rPr>
          <w:sz w:val="26"/>
          <w:szCs w:val="26"/>
        </w:rPr>
        <w:t>172</w:t>
      </w:r>
      <w:r w:rsidR="007D6BA5" w:rsidRPr="008E1BEE">
        <w:rPr>
          <w:sz w:val="26"/>
          <w:szCs w:val="26"/>
        </w:rPr>
        <w:t>,</w:t>
      </w:r>
      <w:r w:rsidR="003942A2" w:rsidRPr="008E1BEE">
        <w:rPr>
          <w:sz w:val="26"/>
          <w:szCs w:val="26"/>
        </w:rPr>
        <w:t>1</w:t>
      </w:r>
      <w:r w:rsidR="00331697" w:rsidRPr="008E1BEE">
        <w:rPr>
          <w:sz w:val="26"/>
          <w:szCs w:val="26"/>
        </w:rPr>
        <w:t> </w:t>
      </w:r>
      <w:r w:rsidRPr="008E1BEE">
        <w:rPr>
          <w:sz w:val="26"/>
          <w:szCs w:val="26"/>
        </w:rPr>
        <w:t>тыс.</w:t>
      </w:r>
      <w:r w:rsidR="007D6BA5" w:rsidRPr="008E1BEE">
        <w:rPr>
          <w:sz w:val="26"/>
          <w:szCs w:val="26"/>
        </w:rPr>
        <w:t xml:space="preserve"> </w:t>
      </w:r>
      <w:r w:rsidRPr="008E1BEE">
        <w:rPr>
          <w:sz w:val="26"/>
          <w:szCs w:val="26"/>
        </w:rPr>
        <w:t xml:space="preserve">руб. меньше плановых назначений в сумме </w:t>
      </w:r>
      <w:r w:rsidR="003942A2" w:rsidRPr="008E1BEE">
        <w:rPr>
          <w:sz w:val="26"/>
          <w:szCs w:val="26"/>
        </w:rPr>
        <w:t>3 492,1</w:t>
      </w:r>
      <w:r w:rsidR="00331697" w:rsidRPr="008E1BEE">
        <w:rPr>
          <w:sz w:val="26"/>
          <w:szCs w:val="26"/>
        </w:rPr>
        <w:t> </w:t>
      </w:r>
      <w:r w:rsidRPr="008E1BEE">
        <w:rPr>
          <w:sz w:val="26"/>
          <w:szCs w:val="26"/>
        </w:rPr>
        <w:t>тыс.</w:t>
      </w:r>
      <w:r w:rsidR="007D6BA5" w:rsidRPr="008E1BEE">
        <w:rPr>
          <w:sz w:val="26"/>
          <w:szCs w:val="26"/>
        </w:rPr>
        <w:t xml:space="preserve"> </w:t>
      </w:r>
      <w:r w:rsidRPr="008E1BEE">
        <w:rPr>
          <w:sz w:val="26"/>
          <w:szCs w:val="26"/>
        </w:rPr>
        <w:t xml:space="preserve">руб. или </w:t>
      </w:r>
      <w:r w:rsidR="007D6BA5" w:rsidRPr="008E1BEE">
        <w:rPr>
          <w:sz w:val="26"/>
          <w:szCs w:val="26"/>
        </w:rPr>
        <w:t>9</w:t>
      </w:r>
      <w:r w:rsidR="003942A2" w:rsidRPr="008E1BEE">
        <w:rPr>
          <w:sz w:val="26"/>
          <w:szCs w:val="26"/>
        </w:rPr>
        <w:t>5</w:t>
      </w:r>
      <w:r w:rsidR="007D6BA5" w:rsidRPr="008E1BEE">
        <w:rPr>
          <w:sz w:val="26"/>
          <w:szCs w:val="26"/>
        </w:rPr>
        <w:t>,</w:t>
      </w:r>
      <w:r w:rsidR="003942A2" w:rsidRPr="008E1BEE">
        <w:rPr>
          <w:sz w:val="26"/>
          <w:szCs w:val="26"/>
        </w:rPr>
        <w:t>1</w:t>
      </w:r>
      <w:r w:rsidRPr="008E1BEE">
        <w:rPr>
          <w:sz w:val="26"/>
          <w:szCs w:val="26"/>
        </w:rPr>
        <w:t xml:space="preserve">% от плана отчетного периода и </w:t>
      </w:r>
      <w:r w:rsidR="003942A2" w:rsidRPr="008E1BEE">
        <w:rPr>
          <w:sz w:val="26"/>
          <w:szCs w:val="26"/>
        </w:rPr>
        <w:t>2</w:t>
      </w:r>
      <w:r w:rsidR="007D6BA5" w:rsidRPr="008E1BEE">
        <w:rPr>
          <w:sz w:val="26"/>
          <w:szCs w:val="26"/>
        </w:rPr>
        <w:t>3,</w:t>
      </w:r>
      <w:r w:rsidR="003942A2" w:rsidRPr="008E1BEE">
        <w:rPr>
          <w:sz w:val="26"/>
          <w:szCs w:val="26"/>
        </w:rPr>
        <w:t>0</w:t>
      </w:r>
      <w:r w:rsidRPr="008E1BEE">
        <w:rPr>
          <w:sz w:val="26"/>
          <w:szCs w:val="26"/>
        </w:rPr>
        <w:t xml:space="preserve">% </w:t>
      </w:r>
      <w:r w:rsidR="007D6BA5" w:rsidRPr="008E1BEE">
        <w:rPr>
          <w:sz w:val="26"/>
          <w:szCs w:val="26"/>
        </w:rPr>
        <w:t>от годовых бюджетных назначений.</w:t>
      </w:r>
    </w:p>
    <w:p w:rsidR="00250570" w:rsidRPr="008E1BEE" w:rsidRDefault="00250570" w:rsidP="00250570">
      <w:pPr>
        <w:pStyle w:val="ListParagraph1"/>
        <w:ind w:left="0" w:firstLine="709"/>
        <w:jc w:val="both"/>
        <w:rPr>
          <w:sz w:val="26"/>
          <w:szCs w:val="26"/>
        </w:rPr>
      </w:pPr>
      <w:r w:rsidRPr="008E1BEE">
        <w:rPr>
          <w:sz w:val="26"/>
          <w:szCs w:val="26"/>
        </w:rPr>
        <w:t xml:space="preserve">Отклонения от плановых показателей за </w:t>
      </w:r>
      <w:r w:rsidR="00361539">
        <w:rPr>
          <w:sz w:val="26"/>
          <w:szCs w:val="26"/>
        </w:rPr>
        <w:t>первый</w:t>
      </w:r>
      <w:r w:rsidRPr="008E1BEE">
        <w:rPr>
          <w:sz w:val="26"/>
          <w:szCs w:val="26"/>
        </w:rPr>
        <w:t xml:space="preserve"> квартал 20</w:t>
      </w:r>
      <w:r w:rsidR="00F158AE" w:rsidRPr="008E1BEE">
        <w:rPr>
          <w:sz w:val="26"/>
          <w:szCs w:val="26"/>
        </w:rPr>
        <w:t>2</w:t>
      </w:r>
      <w:r w:rsidR="008E1BEE" w:rsidRPr="008E1BEE">
        <w:rPr>
          <w:sz w:val="26"/>
          <w:szCs w:val="26"/>
        </w:rPr>
        <w:t>2</w:t>
      </w:r>
      <w:r w:rsidRPr="008E1BEE">
        <w:rPr>
          <w:sz w:val="26"/>
          <w:szCs w:val="26"/>
        </w:rPr>
        <w:t> года по отдельным видам безвозмездных поступлений от других бюджетов бюджетной системы Российской Федерации представлены в таблице № 2</w:t>
      </w:r>
      <w:r w:rsidR="004D572A" w:rsidRPr="008E1BEE">
        <w:rPr>
          <w:sz w:val="26"/>
          <w:szCs w:val="26"/>
        </w:rPr>
        <w:t>.</w:t>
      </w:r>
    </w:p>
    <w:p w:rsidR="003A3CB1" w:rsidRPr="008E1BEE" w:rsidRDefault="003A3CB1" w:rsidP="00250570">
      <w:pPr>
        <w:pStyle w:val="af2"/>
        <w:ind w:left="928"/>
        <w:jc w:val="right"/>
        <w:rPr>
          <w:sz w:val="20"/>
          <w:szCs w:val="20"/>
        </w:rPr>
      </w:pPr>
    </w:p>
    <w:p w:rsidR="003A3CB1" w:rsidRPr="008E1BEE" w:rsidRDefault="003A3CB1" w:rsidP="00250570">
      <w:pPr>
        <w:pStyle w:val="af2"/>
        <w:ind w:left="928"/>
        <w:jc w:val="right"/>
        <w:rPr>
          <w:sz w:val="20"/>
          <w:szCs w:val="20"/>
        </w:rPr>
      </w:pPr>
    </w:p>
    <w:p w:rsidR="003A3CB1" w:rsidRPr="008E1BEE" w:rsidRDefault="003A3CB1" w:rsidP="007D6BA5">
      <w:pPr>
        <w:rPr>
          <w:sz w:val="20"/>
          <w:szCs w:val="20"/>
        </w:rPr>
      </w:pPr>
    </w:p>
    <w:p w:rsidR="009F044B" w:rsidRPr="008E1BEE" w:rsidRDefault="009F044B" w:rsidP="00250570">
      <w:pPr>
        <w:pStyle w:val="af2"/>
        <w:ind w:left="928"/>
        <w:jc w:val="right"/>
        <w:rPr>
          <w:sz w:val="20"/>
          <w:szCs w:val="20"/>
        </w:rPr>
      </w:pPr>
    </w:p>
    <w:p w:rsidR="00A3461B" w:rsidRPr="008E1BEE" w:rsidRDefault="00A3461B" w:rsidP="00250570">
      <w:pPr>
        <w:pStyle w:val="af2"/>
        <w:ind w:left="928"/>
        <w:jc w:val="right"/>
        <w:rPr>
          <w:sz w:val="20"/>
          <w:szCs w:val="20"/>
        </w:rPr>
      </w:pPr>
    </w:p>
    <w:p w:rsidR="00A3461B" w:rsidRPr="008E1BEE" w:rsidRDefault="00A3461B" w:rsidP="00250570">
      <w:pPr>
        <w:pStyle w:val="af2"/>
        <w:ind w:left="928"/>
        <w:jc w:val="right"/>
        <w:rPr>
          <w:sz w:val="20"/>
          <w:szCs w:val="20"/>
        </w:rPr>
      </w:pPr>
    </w:p>
    <w:p w:rsidR="00A3461B" w:rsidRPr="008E1BEE" w:rsidRDefault="00A3461B" w:rsidP="00250570">
      <w:pPr>
        <w:pStyle w:val="af2"/>
        <w:ind w:left="928"/>
        <w:jc w:val="right"/>
        <w:rPr>
          <w:sz w:val="20"/>
          <w:szCs w:val="20"/>
        </w:rPr>
      </w:pPr>
    </w:p>
    <w:p w:rsidR="00A3461B" w:rsidRPr="008E1BEE" w:rsidRDefault="00A3461B" w:rsidP="00250570">
      <w:pPr>
        <w:pStyle w:val="af2"/>
        <w:ind w:left="928"/>
        <w:jc w:val="right"/>
        <w:rPr>
          <w:sz w:val="20"/>
          <w:szCs w:val="20"/>
        </w:rPr>
      </w:pPr>
    </w:p>
    <w:p w:rsidR="00250570" w:rsidRPr="008E1BEE" w:rsidRDefault="009F044B" w:rsidP="00250570">
      <w:pPr>
        <w:pStyle w:val="af2"/>
        <w:ind w:left="928"/>
        <w:jc w:val="right"/>
        <w:rPr>
          <w:sz w:val="20"/>
          <w:szCs w:val="20"/>
        </w:rPr>
      </w:pPr>
      <w:r w:rsidRPr="008E1BEE">
        <w:rPr>
          <w:sz w:val="20"/>
          <w:szCs w:val="20"/>
        </w:rPr>
        <w:t>Т</w:t>
      </w:r>
      <w:r w:rsidR="00250570" w:rsidRPr="008E1BEE">
        <w:rPr>
          <w:sz w:val="20"/>
          <w:szCs w:val="20"/>
        </w:rPr>
        <w:t>аблица № 2 (тыс.</w:t>
      </w:r>
      <w:r w:rsidR="007D6BA5" w:rsidRPr="008E1BEE">
        <w:rPr>
          <w:sz w:val="20"/>
          <w:szCs w:val="20"/>
        </w:rPr>
        <w:t xml:space="preserve"> </w:t>
      </w:r>
      <w:r w:rsidR="00250570" w:rsidRPr="008E1BEE">
        <w:rPr>
          <w:sz w:val="20"/>
          <w:szCs w:val="20"/>
        </w:rPr>
        <w:t>руб.)</w:t>
      </w:r>
    </w:p>
    <w:bookmarkStart w:id="1" w:name="_MON_1618833688"/>
    <w:bookmarkEnd w:id="1"/>
    <w:p w:rsidR="004D572A" w:rsidRPr="009A2B23" w:rsidRDefault="00C62051" w:rsidP="004E6F68">
      <w:pPr>
        <w:pStyle w:val="af2"/>
        <w:ind w:left="0"/>
        <w:jc w:val="both"/>
        <w:rPr>
          <w:sz w:val="20"/>
          <w:szCs w:val="20"/>
          <w:highlight w:val="yellow"/>
        </w:rPr>
      </w:pPr>
      <w:r w:rsidRPr="00AF06A3">
        <w:rPr>
          <w:sz w:val="20"/>
          <w:szCs w:val="20"/>
        </w:rPr>
        <w:object w:dxaOrig="10358" w:dyaOrig="8057">
          <v:shape id="_x0000_i1026" type="#_x0000_t75" style="width:484.15pt;height:325.25pt" o:ole="">
            <v:imagedata r:id="rId10" o:title=""/>
          </v:shape>
          <o:OLEObject Type="Embed" ProgID="Excel.Sheet.12" ShapeID="_x0000_i1026" DrawAspect="Content" ObjectID="_1714547568" r:id="rId11"/>
        </w:object>
      </w:r>
    </w:p>
    <w:p w:rsidR="003656F1" w:rsidRPr="00D443A8" w:rsidRDefault="003656F1" w:rsidP="00250570">
      <w:pPr>
        <w:tabs>
          <w:tab w:val="left" w:pos="993"/>
        </w:tabs>
        <w:ind w:firstLine="709"/>
        <w:jc w:val="both"/>
        <w:rPr>
          <w:sz w:val="26"/>
          <w:szCs w:val="26"/>
        </w:rPr>
      </w:pPr>
      <w:r w:rsidRPr="00D443A8">
        <w:rPr>
          <w:sz w:val="26"/>
          <w:szCs w:val="26"/>
        </w:rPr>
        <w:t>Причины неисполнения плановых назначений частично представлены в пояснительной записке:</w:t>
      </w:r>
    </w:p>
    <w:p w:rsidR="002432C9" w:rsidRPr="00D443A8" w:rsidRDefault="00D443A8" w:rsidP="00035578">
      <w:pPr>
        <w:pStyle w:val="af2"/>
        <w:numPr>
          <w:ilvl w:val="0"/>
          <w:numId w:val="17"/>
        </w:numPr>
        <w:tabs>
          <w:tab w:val="left" w:pos="0"/>
        </w:tabs>
        <w:ind w:left="0" w:firstLine="709"/>
        <w:jc w:val="both"/>
        <w:rPr>
          <w:sz w:val="26"/>
          <w:szCs w:val="26"/>
        </w:rPr>
      </w:pPr>
      <w:r w:rsidRPr="00D443A8">
        <w:rPr>
          <w:rFonts w:cs="Calibri"/>
          <w:sz w:val="26"/>
          <w:szCs w:val="26"/>
          <w:lang w:bidi="he-IL"/>
        </w:rPr>
        <w:t>бюджетные ассигнования</w:t>
      </w:r>
      <w:r w:rsidR="002432C9" w:rsidRPr="00D443A8">
        <w:rPr>
          <w:rFonts w:cs="Calibri"/>
          <w:sz w:val="26"/>
          <w:szCs w:val="26"/>
          <w:lang w:bidi="he-IL"/>
        </w:rPr>
        <w:t xml:space="preserve"> в рамках муниципальной программы «Безопасность на территории муниципального района «Заполярный район» на 2019-2030 годы» по мероприятию «</w:t>
      </w:r>
      <w:r w:rsidR="002432C9" w:rsidRPr="00D443A8">
        <w:rPr>
          <w:color w:val="000000"/>
          <w:sz w:val="26"/>
          <w:szCs w:val="26"/>
        </w:rPr>
        <w:t>Выплаты денежного поощрения членам добровольных народных дружин, участвующим в охране общественного порядка»</w:t>
      </w:r>
      <w:r w:rsidR="002432C9" w:rsidRPr="00D443A8">
        <w:rPr>
          <w:rFonts w:cs="Calibri"/>
          <w:sz w:val="26"/>
          <w:szCs w:val="26"/>
          <w:lang w:bidi="he-IL"/>
        </w:rPr>
        <w:t xml:space="preserve"> запланирован</w:t>
      </w:r>
      <w:r w:rsidRPr="00D443A8">
        <w:rPr>
          <w:rFonts w:cs="Calibri"/>
          <w:sz w:val="26"/>
          <w:szCs w:val="26"/>
          <w:lang w:bidi="he-IL"/>
        </w:rPr>
        <w:t>ы</w:t>
      </w:r>
      <w:r w:rsidR="002432C9" w:rsidRPr="00D443A8">
        <w:rPr>
          <w:rFonts w:cs="Calibri"/>
          <w:sz w:val="26"/>
          <w:szCs w:val="26"/>
          <w:lang w:bidi="he-IL"/>
        </w:rPr>
        <w:t xml:space="preserve"> на сумму 5,0 тыс. руб.</w:t>
      </w:r>
      <w:r w:rsidR="002432C9" w:rsidRPr="00D443A8">
        <w:rPr>
          <w:rFonts w:eastAsia="Calibri" w:cs="Calibri"/>
          <w:sz w:val="22"/>
          <w:szCs w:val="20"/>
          <w:lang w:bidi="he-IL"/>
        </w:rPr>
        <w:t xml:space="preserve"> Ф</w:t>
      </w:r>
      <w:r w:rsidR="002432C9" w:rsidRPr="00D443A8">
        <w:rPr>
          <w:rFonts w:eastAsia="Calibri" w:cs="Calibri"/>
          <w:sz w:val="26"/>
          <w:szCs w:val="26"/>
          <w:lang w:bidi="he-IL"/>
        </w:rPr>
        <w:t>актически, исполнение отсутствует</w:t>
      </w:r>
      <w:r w:rsidR="00370F03">
        <w:rPr>
          <w:rFonts w:eastAsia="Calibri" w:cs="Calibri"/>
          <w:sz w:val="22"/>
          <w:szCs w:val="20"/>
          <w:lang w:bidi="he-IL"/>
        </w:rPr>
        <w:t xml:space="preserve"> </w:t>
      </w:r>
      <w:r w:rsidR="00370F03">
        <w:rPr>
          <w:rFonts w:eastAsia="Calibri" w:cs="Calibri"/>
          <w:sz w:val="26"/>
          <w:szCs w:val="26"/>
          <w:lang w:bidi="he-IL"/>
        </w:rPr>
        <w:t>в</w:t>
      </w:r>
      <w:r w:rsidR="002432C9" w:rsidRPr="00D443A8">
        <w:rPr>
          <w:rFonts w:eastAsia="Calibri" w:cs="Calibri"/>
          <w:sz w:val="26"/>
          <w:szCs w:val="26"/>
          <w:lang w:bidi="he-IL"/>
        </w:rPr>
        <w:t xml:space="preserve"> связи </w:t>
      </w:r>
      <w:r w:rsidR="002432C9" w:rsidRPr="00D443A8">
        <w:rPr>
          <w:color w:val="000000"/>
          <w:sz w:val="26"/>
          <w:szCs w:val="26"/>
        </w:rPr>
        <w:t>с не проведением запланированных мероприятий из-за пандемии коронавируса;</w:t>
      </w:r>
      <w:r w:rsidR="002432C9" w:rsidRPr="00D443A8">
        <w:rPr>
          <w:sz w:val="26"/>
          <w:szCs w:val="26"/>
        </w:rPr>
        <w:t xml:space="preserve"> </w:t>
      </w:r>
    </w:p>
    <w:p w:rsidR="00D443A8" w:rsidRPr="00D443A8" w:rsidRDefault="00D443A8" w:rsidP="007835DA">
      <w:pPr>
        <w:pStyle w:val="af2"/>
        <w:numPr>
          <w:ilvl w:val="0"/>
          <w:numId w:val="17"/>
        </w:numPr>
        <w:tabs>
          <w:tab w:val="left" w:pos="0"/>
        </w:tabs>
        <w:ind w:left="0" w:firstLine="709"/>
        <w:jc w:val="both"/>
        <w:rPr>
          <w:noProof/>
        </w:rPr>
      </w:pPr>
      <w:r w:rsidRPr="00D443A8">
        <w:rPr>
          <w:rFonts w:cs="Calibri"/>
          <w:sz w:val="26"/>
          <w:szCs w:val="26"/>
          <w:lang w:bidi="he-IL"/>
        </w:rPr>
        <w:t>бюджетные ассигнования</w:t>
      </w:r>
      <w:r w:rsidR="001B6335" w:rsidRPr="00D443A8">
        <w:rPr>
          <w:rFonts w:cs="Calibri"/>
          <w:sz w:val="26"/>
          <w:szCs w:val="26"/>
          <w:lang w:bidi="he-IL"/>
        </w:rPr>
        <w:t xml:space="preserve"> в рамках муниципальной программы</w:t>
      </w:r>
      <w:r w:rsidR="00D64A01" w:rsidRPr="00D443A8">
        <w:rPr>
          <w:rFonts w:cs="Calibri"/>
          <w:sz w:val="26"/>
          <w:szCs w:val="26"/>
          <w:lang w:bidi="he-IL"/>
        </w:rPr>
        <w:t xml:space="preserve"> «Развитие коммунальной инфраструктуры муниципального района «Заполярный район» на 2020-2030 годы» по мероприятию «</w:t>
      </w:r>
      <w:r w:rsidR="002432C9" w:rsidRPr="00D443A8">
        <w:rPr>
          <w:color w:val="000000"/>
          <w:sz w:val="26"/>
          <w:szCs w:val="26"/>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r w:rsidR="00D64A01" w:rsidRPr="00D443A8">
        <w:rPr>
          <w:rFonts w:cs="Calibri"/>
          <w:sz w:val="26"/>
          <w:szCs w:val="26"/>
          <w:lang w:bidi="he-IL"/>
        </w:rPr>
        <w:t xml:space="preserve">» </w:t>
      </w:r>
      <w:r w:rsidR="00C5752B" w:rsidRPr="00D443A8">
        <w:rPr>
          <w:rFonts w:cs="Calibri"/>
          <w:sz w:val="26"/>
          <w:szCs w:val="26"/>
          <w:lang w:bidi="he-IL"/>
        </w:rPr>
        <w:t xml:space="preserve">запланированы в сумме 43,9 тыс. руб. </w:t>
      </w:r>
      <w:r w:rsidR="002432C9" w:rsidRPr="00D443A8">
        <w:rPr>
          <w:rFonts w:cs="Calibri"/>
          <w:sz w:val="26"/>
          <w:szCs w:val="26"/>
          <w:lang w:bidi="he-IL"/>
        </w:rPr>
        <w:t>И</w:t>
      </w:r>
      <w:r w:rsidR="00C5752B" w:rsidRPr="00D443A8">
        <w:rPr>
          <w:rFonts w:cs="Calibri"/>
          <w:sz w:val="26"/>
          <w:szCs w:val="26"/>
          <w:lang w:bidi="he-IL"/>
        </w:rPr>
        <w:t>сполнение отсутствует</w:t>
      </w:r>
      <w:r w:rsidR="002432C9" w:rsidRPr="00D443A8">
        <w:rPr>
          <w:rFonts w:cs="Calibri"/>
          <w:sz w:val="26"/>
          <w:szCs w:val="26"/>
          <w:lang w:bidi="he-IL"/>
        </w:rPr>
        <w:t xml:space="preserve"> </w:t>
      </w:r>
      <w:r w:rsidR="002432C9" w:rsidRPr="00D443A8">
        <w:rPr>
          <w:sz w:val="26"/>
          <w:szCs w:val="26"/>
        </w:rPr>
        <w:t>в связи с отсутствием в собственности земельного участка, предназначенных под складирование отходов;</w:t>
      </w:r>
      <w:r w:rsidRPr="00D443A8">
        <w:rPr>
          <w:sz w:val="26"/>
          <w:szCs w:val="26"/>
        </w:rPr>
        <w:t xml:space="preserve"> </w:t>
      </w:r>
    </w:p>
    <w:p w:rsidR="000834DD" w:rsidRPr="00D443A8" w:rsidRDefault="00D443A8" w:rsidP="00685709">
      <w:pPr>
        <w:pStyle w:val="af2"/>
        <w:numPr>
          <w:ilvl w:val="0"/>
          <w:numId w:val="17"/>
        </w:numPr>
        <w:tabs>
          <w:tab w:val="left" w:pos="0"/>
        </w:tabs>
        <w:ind w:left="0" w:firstLine="709"/>
        <w:jc w:val="both"/>
        <w:rPr>
          <w:sz w:val="26"/>
          <w:szCs w:val="26"/>
        </w:rPr>
      </w:pPr>
      <w:r w:rsidRPr="00D443A8">
        <w:rPr>
          <w:rFonts w:cs="Calibri"/>
          <w:sz w:val="26"/>
          <w:szCs w:val="26"/>
          <w:lang w:bidi="he-IL"/>
        </w:rPr>
        <w:t>иные межбюджетные</w:t>
      </w:r>
      <w:r w:rsidR="003656F1" w:rsidRPr="00D443A8">
        <w:rPr>
          <w:rFonts w:cs="Calibri"/>
          <w:sz w:val="26"/>
          <w:szCs w:val="26"/>
          <w:lang w:bidi="he-IL"/>
        </w:rPr>
        <w:t xml:space="preserve"> трансферт</w:t>
      </w:r>
      <w:r w:rsidRPr="00D443A8">
        <w:rPr>
          <w:rFonts w:cs="Calibri"/>
          <w:sz w:val="26"/>
          <w:szCs w:val="26"/>
          <w:lang w:bidi="he-IL"/>
        </w:rPr>
        <w:t>ы</w:t>
      </w:r>
      <w:r w:rsidR="003656F1" w:rsidRPr="00D443A8">
        <w:rPr>
          <w:rFonts w:cs="Calibri"/>
          <w:sz w:val="26"/>
          <w:szCs w:val="26"/>
          <w:lang w:bidi="he-IL"/>
        </w:rPr>
        <w:t xml:space="preserve"> на организацию ритуальных услуг </w:t>
      </w:r>
      <w:r w:rsidRPr="00D443A8">
        <w:rPr>
          <w:noProof/>
          <w:sz w:val="26"/>
          <w:szCs w:val="26"/>
        </w:rPr>
        <w:t>распределяются согласно Порядку предоставления субсидий с целью возмещения затрат в связи с оказанием гарантированного перечня услуг по погребению. По результатам открытого  конкурса Постановлением № 49-п от 07.09.2020 года Администрации МО «Юшарский сельсовет» НАО МП ЗР «Севержилкомсервис»  определено специализированной службой по вопросам похоронного дела на территории Сельского поселения «Юшарский сельсовет» ЗР НАО на 2020-2023 годы. Обращений со стороны МП ЗР «Севержилкомсервис» в отчетном периоде не поступало</w:t>
      </w:r>
      <w:r w:rsidR="000834DD" w:rsidRPr="00D443A8">
        <w:rPr>
          <w:rFonts w:cs="Calibri"/>
          <w:sz w:val="26"/>
          <w:szCs w:val="26"/>
          <w:lang w:bidi="he-IL"/>
        </w:rPr>
        <w:t>.</w:t>
      </w:r>
    </w:p>
    <w:p w:rsidR="003656F1" w:rsidRPr="009A2B23" w:rsidRDefault="003656F1" w:rsidP="00250570">
      <w:pPr>
        <w:tabs>
          <w:tab w:val="left" w:pos="993"/>
        </w:tabs>
        <w:ind w:firstLine="709"/>
        <w:jc w:val="both"/>
        <w:rPr>
          <w:sz w:val="16"/>
          <w:szCs w:val="16"/>
          <w:highlight w:val="yellow"/>
        </w:rPr>
      </w:pPr>
    </w:p>
    <w:p w:rsidR="00F36D5C" w:rsidRPr="008E1BEE" w:rsidRDefault="00F36D5C" w:rsidP="00F36D5C">
      <w:pPr>
        <w:tabs>
          <w:tab w:val="left" w:pos="786"/>
        </w:tabs>
        <w:ind w:firstLine="709"/>
        <w:jc w:val="both"/>
        <w:rPr>
          <w:sz w:val="26"/>
          <w:szCs w:val="26"/>
        </w:rPr>
      </w:pPr>
      <w:r w:rsidRPr="008E1BEE">
        <w:rPr>
          <w:sz w:val="26"/>
          <w:szCs w:val="26"/>
        </w:rPr>
        <w:t xml:space="preserve">Общий объем безвозмездных поступлений в бюджет </w:t>
      </w:r>
      <w:r w:rsidR="008E1BEE" w:rsidRPr="008E1BEE">
        <w:rPr>
          <w:sz w:val="26"/>
          <w:szCs w:val="26"/>
        </w:rPr>
        <w:t>Сельского поселения</w:t>
      </w:r>
      <w:r w:rsidRPr="008E1BEE">
        <w:rPr>
          <w:sz w:val="26"/>
          <w:szCs w:val="26"/>
        </w:rPr>
        <w:t xml:space="preserve"> «</w:t>
      </w:r>
      <w:r w:rsidR="00163808" w:rsidRPr="008E1BEE">
        <w:rPr>
          <w:sz w:val="26"/>
          <w:szCs w:val="26"/>
        </w:rPr>
        <w:t>Юшарский</w:t>
      </w:r>
      <w:r w:rsidRPr="008E1BEE">
        <w:rPr>
          <w:sz w:val="26"/>
          <w:szCs w:val="26"/>
        </w:rPr>
        <w:t xml:space="preserve"> сельсовет» </w:t>
      </w:r>
      <w:r w:rsidR="008E1BEE" w:rsidRPr="008E1BEE">
        <w:rPr>
          <w:sz w:val="26"/>
          <w:szCs w:val="26"/>
        </w:rPr>
        <w:t xml:space="preserve">ЗР </w:t>
      </w:r>
      <w:r w:rsidRPr="008E1BEE">
        <w:rPr>
          <w:sz w:val="26"/>
          <w:szCs w:val="26"/>
        </w:rPr>
        <w:t xml:space="preserve">НАО в отчетном периоде по сравнению с соответствующим периодом прошлого года </w:t>
      </w:r>
      <w:r w:rsidR="008C0624" w:rsidRPr="008E1BEE">
        <w:rPr>
          <w:sz w:val="26"/>
          <w:szCs w:val="26"/>
        </w:rPr>
        <w:t>у</w:t>
      </w:r>
      <w:r w:rsidR="008E1BEE" w:rsidRPr="008E1BEE">
        <w:rPr>
          <w:sz w:val="26"/>
          <w:szCs w:val="26"/>
        </w:rPr>
        <w:t>меньши</w:t>
      </w:r>
      <w:r w:rsidR="008C0624" w:rsidRPr="008E1BEE">
        <w:rPr>
          <w:sz w:val="26"/>
          <w:szCs w:val="26"/>
        </w:rPr>
        <w:t>лся</w:t>
      </w:r>
      <w:r w:rsidR="00E92AAC" w:rsidRPr="008E1BEE">
        <w:rPr>
          <w:sz w:val="26"/>
          <w:szCs w:val="26"/>
        </w:rPr>
        <w:t xml:space="preserve"> </w:t>
      </w:r>
      <w:r w:rsidRPr="008E1BEE">
        <w:rPr>
          <w:sz w:val="26"/>
          <w:szCs w:val="26"/>
        </w:rPr>
        <w:t xml:space="preserve">на сумму </w:t>
      </w:r>
      <w:r w:rsidR="008C0624" w:rsidRPr="008E1BEE">
        <w:rPr>
          <w:sz w:val="26"/>
          <w:szCs w:val="26"/>
        </w:rPr>
        <w:t>1</w:t>
      </w:r>
      <w:r w:rsidR="008E1BEE" w:rsidRPr="008E1BEE">
        <w:rPr>
          <w:sz w:val="26"/>
          <w:szCs w:val="26"/>
        </w:rPr>
        <w:t>5</w:t>
      </w:r>
      <w:r w:rsidR="008C0624" w:rsidRPr="008E1BEE">
        <w:rPr>
          <w:sz w:val="26"/>
          <w:szCs w:val="26"/>
        </w:rPr>
        <w:t> </w:t>
      </w:r>
      <w:r w:rsidR="008E1BEE" w:rsidRPr="008E1BEE">
        <w:rPr>
          <w:sz w:val="26"/>
          <w:szCs w:val="26"/>
        </w:rPr>
        <w:t>643</w:t>
      </w:r>
      <w:r w:rsidR="008C0624" w:rsidRPr="008E1BEE">
        <w:rPr>
          <w:sz w:val="26"/>
          <w:szCs w:val="26"/>
        </w:rPr>
        <w:t>,</w:t>
      </w:r>
      <w:r w:rsidR="008E1BEE" w:rsidRPr="008E1BEE">
        <w:rPr>
          <w:sz w:val="26"/>
          <w:szCs w:val="26"/>
        </w:rPr>
        <w:t>7</w:t>
      </w:r>
      <w:r w:rsidRPr="008E1BEE">
        <w:rPr>
          <w:sz w:val="26"/>
          <w:szCs w:val="26"/>
        </w:rPr>
        <w:t> тыс.</w:t>
      </w:r>
      <w:r w:rsidR="008C0624" w:rsidRPr="008E1BEE">
        <w:rPr>
          <w:sz w:val="26"/>
          <w:szCs w:val="26"/>
        </w:rPr>
        <w:t xml:space="preserve"> </w:t>
      </w:r>
      <w:r w:rsidRPr="008E1BEE">
        <w:rPr>
          <w:sz w:val="26"/>
          <w:szCs w:val="26"/>
        </w:rPr>
        <w:t>руб.</w:t>
      </w:r>
    </w:p>
    <w:p w:rsidR="00D64A01" w:rsidRPr="008E1BEE" w:rsidRDefault="00D64A01" w:rsidP="00F36D5C">
      <w:pPr>
        <w:tabs>
          <w:tab w:val="left" w:pos="786"/>
        </w:tabs>
        <w:ind w:firstLine="709"/>
        <w:jc w:val="both"/>
        <w:rPr>
          <w:sz w:val="26"/>
          <w:szCs w:val="26"/>
        </w:rPr>
      </w:pPr>
    </w:p>
    <w:p w:rsidR="000C7F01" w:rsidRPr="008E1BEE" w:rsidRDefault="000C7F01" w:rsidP="00753236">
      <w:pPr>
        <w:numPr>
          <w:ilvl w:val="0"/>
          <w:numId w:val="2"/>
        </w:numPr>
        <w:spacing w:before="120" w:after="120"/>
        <w:ind w:left="0" w:firstLine="0"/>
        <w:jc w:val="center"/>
        <w:rPr>
          <w:b/>
          <w:bCs/>
          <w:sz w:val="26"/>
          <w:szCs w:val="26"/>
        </w:rPr>
      </w:pPr>
      <w:r w:rsidRPr="008E1BEE">
        <w:rPr>
          <w:b/>
          <w:bCs/>
          <w:sz w:val="26"/>
          <w:szCs w:val="26"/>
        </w:rPr>
        <w:t>Расходы бюджета</w:t>
      </w:r>
    </w:p>
    <w:p w:rsidR="00C43DC6" w:rsidRPr="00654566" w:rsidRDefault="00C43DC6" w:rsidP="00354BF8">
      <w:pPr>
        <w:ind w:firstLine="709"/>
        <w:jc w:val="both"/>
        <w:rPr>
          <w:sz w:val="26"/>
          <w:szCs w:val="26"/>
        </w:rPr>
      </w:pPr>
      <w:r w:rsidRPr="00654566">
        <w:rPr>
          <w:sz w:val="26"/>
          <w:szCs w:val="26"/>
        </w:rPr>
        <w:t>Кассовое исполнение за первый квартал 20</w:t>
      </w:r>
      <w:r w:rsidR="00E40EF8" w:rsidRPr="00654566">
        <w:rPr>
          <w:sz w:val="26"/>
          <w:szCs w:val="26"/>
        </w:rPr>
        <w:t>2</w:t>
      </w:r>
      <w:r w:rsidR="00654566" w:rsidRPr="00654566">
        <w:rPr>
          <w:sz w:val="26"/>
          <w:szCs w:val="26"/>
        </w:rPr>
        <w:t>2</w:t>
      </w:r>
      <w:r w:rsidRPr="00654566">
        <w:rPr>
          <w:sz w:val="26"/>
          <w:szCs w:val="26"/>
        </w:rPr>
        <w:t xml:space="preserve"> года по расходам составило </w:t>
      </w:r>
      <w:r w:rsidR="00654566" w:rsidRPr="00654566">
        <w:rPr>
          <w:sz w:val="26"/>
          <w:szCs w:val="26"/>
        </w:rPr>
        <w:t>4</w:t>
      </w:r>
      <w:r w:rsidR="00654566" w:rsidRPr="00654566">
        <w:rPr>
          <w:sz w:val="26"/>
          <w:szCs w:val="26"/>
          <w:lang w:val="en-US"/>
        </w:rPr>
        <w:t> </w:t>
      </w:r>
      <w:r w:rsidR="00654566" w:rsidRPr="00654566">
        <w:rPr>
          <w:sz w:val="26"/>
          <w:szCs w:val="26"/>
        </w:rPr>
        <w:t>978,3</w:t>
      </w:r>
      <w:r w:rsidR="00E40EF8" w:rsidRPr="00654566">
        <w:rPr>
          <w:sz w:val="26"/>
          <w:szCs w:val="26"/>
        </w:rPr>
        <w:t> </w:t>
      </w:r>
      <w:r w:rsidRPr="00654566">
        <w:rPr>
          <w:sz w:val="26"/>
          <w:szCs w:val="26"/>
        </w:rPr>
        <w:t>тыс.</w:t>
      </w:r>
      <w:r w:rsidR="00EF178C" w:rsidRPr="00654566">
        <w:rPr>
          <w:sz w:val="26"/>
          <w:szCs w:val="26"/>
        </w:rPr>
        <w:t xml:space="preserve"> </w:t>
      </w:r>
      <w:r w:rsidRPr="00654566">
        <w:rPr>
          <w:sz w:val="26"/>
          <w:szCs w:val="26"/>
        </w:rPr>
        <w:t xml:space="preserve">руб. или </w:t>
      </w:r>
      <w:r w:rsidR="00654566" w:rsidRPr="00654566">
        <w:rPr>
          <w:sz w:val="26"/>
          <w:szCs w:val="26"/>
        </w:rPr>
        <w:t>81</w:t>
      </w:r>
      <w:r w:rsidR="00EF178C" w:rsidRPr="00654566">
        <w:rPr>
          <w:sz w:val="26"/>
          <w:szCs w:val="26"/>
        </w:rPr>
        <w:t>,</w:t>
      </w:r>
      <w:r w:rsidR="00654566" w:rsidRPr="00654566">
        <w:rPr>
          <w:sz w:val="26"/>
          <w:szCs w:val="26"/>
        </w:rPr>
        <w:t>3</w:t>
      </w:r>
      <w:r w:rsidRPr="00654566">
        <w:rPr>
          <w:sz w:val="26"/>
          <w:szCs w:val="26"/>
        </w:rPr>
        <w:t xml:space="preserve">% от плана отчетного периода </w:t>
      </w:r>
      <w:r w:rsidR="00E40EF8" w:rsidRPr="00654566">
        <w:rPr>
          <w:sz w:val="26"/>
          <w:szCs w:val="26"/>
        </w:rPr>
        <w:t xml:space="preserve">и </w:t>
      </w:r>
      <w:r w:rsidR="00654566" w:rsidRPr="00654566">
        <w:rPr>
          <w:sz w:val="26"/>
          <w:szCs w:val="26"/>
        </w:rPr>
        <w:t>19</w:t>
      </w:r>
      <w:r w:rsidR="00EF178C" w:rsidRPr="00654566">
        <w:rPr>
          <w:sz w:val="26"/>
          <w:szCs w:val="26"/>
        </w:rPr>
        <w:t>,3</w:t>
      </w:r>
      <w:r w:rsidRPr="00654566">
        <w:rPr>
          <w:sz w:val="26"/>
          <w:szCs w:val="26"/>
        </w:rPr>
        <w:t>% от годового планового показателя. Уточненный план на первый квартал 20</w:t>
      </w:r>
      <w:r w:rsidR="00E40EF8" w:rsidRPr="00654566">
        <w:rPr>
          <w:sz w:val="26"/>
          <w:szCs w:val="26"/>
        </w:rPr>
        <w:t>2</w:t>
      </w:r>
      <w:r w:rsidR="00654566" w:rsidRPr="00654566">
        <w:rPr>
          <w:sz w:val="26"/>
          <w:szCs w:val="26"/>
        </w:rPr>
        <w:t>2</w:t>
      </w:r>
      <w:r w:rsidRPr="00654566">
        <w:rPr>
          <w:sz w:val="26"/>
          <w:szCs w:val="26"/>
        </w:rPr>
        <w:t xml:space="preserve"> года составляет </w:t>
      </w:r>
      <w:r w:rsidR="00654566" w:rsidRPr="00654566">
        <w:rPr>
          <w:sz w:val="26"/>
          <w:szCs w:val="26"/>
        </w:rPr>
        <w:t>6</w:t>
      </w:r>
      <w:r w:rsidR="00654566" w:rsidRPr="00654566">
        <w:rPr>
          <w:sz w:val="26"/>
          <w:szCs w:val="26"/>
          <w:lang w:val="en-US"/>
        </w:rPr>
        <w:t> </w:t>
      </w:r>
      <w:r w:rsidR="00654566" w:rsidRPr="00654566">
        <w:rPr>
          <w:sz w:val="26"/>
          <w:szCs w:val="26"/>
        </w:rPr>
        <w:t>124,8</w:t>
      </w:r>
      <w:r w:rsidR="00E40EF8" w:rsidRPr="00654566">
        <w:rPr>
          <w:sz w:val="26"/>
          <w:szCs w:val="26"/>
        </w:rPr>
        <w:t> </w:t>
      </w:r>
      <w:r w:rsidRPr="00654566">
        <w:rPr>
          <w:sz w:val="26"/>
          <w:szCs w:val="26"/>
        </w:rPr>
        <w:t>тыс.</w:t>
      </w:r>
      <w:r w:rsidR="00EF178C" w:rsidRPr="00654566">
        <w:rPr>
          <w:sz w:val="26"/>
          <w:szCs w:val="26"/>
        </w:rPr>
        <w:t xml:space="preserve"> </w:t>
      </w:r>
      <w:r w:rsidRPr="00654566">
        <w:rPr>
          <w:sz w:val="26"/>
          <w:szCs w:val="26"/>
        </w:rPr>
        <w:t>руб.</w:t>
      </w:r>
    </w:p>
    <w:p w:rsidR="00354BF8" w:rsidRPr="00654566" w:rsidRDefault="00354BF8" w:rsidP="00354BF8">
      <w:pPr>
        <w:ind w:firstLine="709"/>
        <w:jc w:val="both"/>
        <w:rPr>
          <w:sz w:val="26"/>
          <w:szCs w:val="26"/>
        </w:rPr>
      </w:pPr>
      <w:r w:rsidRPr="00654566">
        <w:rPr>
          <w:sz w:val="26"/>
          <w:szCs w:val="26"/>
        </w:rPr>
        <w:t>Анализ отклонений от соответствующего периода прошлого года и уточненного плана в разрезе разделов, подразделов расходов</w:t>
      </w:r>
      <w:r w:rsidR="00C43DC6" w:rsidRPr="00654566">
        <w:rPr>
          <w:sz w:val="26"/>
          <w:szCs w:val="26"/>
        </w:rPr>
        <w:t xml:space="preserve"> </w:t>
      </w:r>
      <w:r w:rsidRPr="00654566">
        <w:rPr>
          <w:sz w:val="26"/>
          <w:szCs w:val="26"/>
        </w:rPr>
        <w:t>бюджета приведён в приложении № 2 к настоящему заключению.</w:t>
      </w:r>
    </w:p>
    <w:p w:rsidR="00487D66" w:rsidRPr="00F4274F" w:rsidRDefault="00487D66" w:rsidP="00487D66">
      <w:pPr>
        <w:ind w:firstLine="708"/>
        <w:jc w:val="both"/>
        <w:rPr>
          <w:sz w:val="26"/>
          <w:szCs w:val="26"/>
        </w:rPr>
      </w:pPr>
      <w:r w:rsidRPr="00654566">
        <w:rPr>
          <w:sz w:val="26"/>
          <w:szCs w:val="26"/>
        </w:rPr>
        <w:t>На рисунке представлен</w:t>
      </w:r>
      <w:r w:rsidR="00BE42BD" w:rsidRPr="00654566">
        <w:rPr>
          <w:sz w:val="26"/>
          <w:szCs w:val="26"/>
        </w:rPr>
        <w:t>о</w:t>
      </w:r>
      <w:r w:rsidRPr="00654566">
        <w:rPr>
          <w:sz w:val="26"/>
          <w:szCs w:val="26"/>
        </w:rPr>
        <w:t xml:space="preserve"> исполнени</w:t>
      </w:r>
      <w:r w:rsidR="00BE42BD" w:rsidRPr="00654566">
        <w:rPr>
          <w:sz w:val="26"/>
          <w:szCs w:val="26"/>
        </w:rPr>
        <w:t>е</w:t>
      </w:r>
      <w:r w:rsidRPr="00654566">
        <w:rPr>
          <w:sz w:val="26"/>
          <w:szCs w:val="26"/>
        </w:rPr>
        <w:t xml:space="preserve"> бюджета за отчетный период 20</w:t>
      </w:r>
      <w:r w:rsidR="00E40EF8" w:rsidRPr="00654566">
        <w:rPr>
          <w:sz w:val="26"/>
          <w:szCs w:val="26"/>
        </w:rPr>
        <w:t>2</w:t>
      </w:r>
      <w:r w:rsidR="00654566">
        <w:rPr>
          <w:sz w:val="26"/>
          <w:szCs w:val="26"/>
        </w:rPr>
        <w:t>2</w:t>
      </w:r>
      <w:r w:rsidRPr="00654566">
        <w:rPr>
          <w:sz w:val="26"/>
          <w:szCs w:val="26"/>
        </w:rPr>
        <w:t xml:space="preserve"> года в разрезе разделов.</w:t>
      </w:r>
    </w:p>
    <w:p w:rsidR="006A6198" w:rsidRDefault="006A6198" w:rsidP="009C503D">
      <w:pPr>
        <w:ind w:right="-2"/>
        <w:jc w:val="center"/>
        <w:rPr>
          <w:sz w:val="26"/>
          <w:szCs w:val="26"/>
        </w:rPr>
      </w:pPr>
    </w:p>
    <w:p w:rsidR="006A6198" w:rsidRDefault="006A6198" w:rsidP="009C503D">
      <w:pPr>
        <w:ind w:right="-2"/>
        <w:jc w:val="center"/>
        <w:rPr>
          <w:sz w:val="26"/>
          <w:szCs w:val="26"/>
        </w:rPr>
      </w:pPr>
    </w:p>
    <w:p w:rsidR="00370F03" w:rsidRDefault="00370F03" w:rsidP="009C503D">
      <w:pPr>
        <w:ind w:right="-2"/>
        <w:jc w:val="center"/>
        <w:rPr>
          <w:sz w:val="26"/>
          <w:szCs w:val="26"/>
        </w:rPr>
      </w:pPr>
      <w:r>
        <w:rPr>
          <w:noProof/>
        </w:rPr>
        <w:drawing>
          <wp:inline distT="0" distB="0" distL="0" distR="0">
            <wp:extent cx="6119495" cy="2775585"/>
            <wp:effectExtent l="0" t="0" r="0" b="57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6198" w:rsidRDefault="006A6198" w:rsidP="009C503D">
      <w:pPr>
        <w:ind w:right="-2"/>
        <w:jc w:val="center"/>
        <w:rPr>
          <w:sz w:val="26"/>
          <w:szCs w:val="26"/>
        </w:rPr>
      </w:pPr>
    </w:p>
    <w:p w:rsidR="006A6198" w:rsidRDefault="006A6198" w:rsidP="009C503D">
      <w:pPr>
        <w:ind w:right="-2"/>
        <w:jc w:val="center"/>
        <w:rPr>
          <w:sz w:val="26"/>
          <w:szCs w:val="26"/>
        </w:rPr>
      </w:pPr>
    </w:p>
    <w:p w:rsidR="009C503D" w:rsidRPr="00654566" w:rsidRDefault="009C503D" w:rsidP="009C503D">
      <w:pPr>
        <w:ind w:right="-2"/>
        <w:jc w:val="center"/>
        <w:rPr>
          <w:sz w:val="22"/>
          <w:szCs w:val="22"/>
        </w:rPr>
      </w:pPr>
      <w:r w:rsidRPr="00654566">
        <w:rPr>
          <w:sz w:val="22"/>
          <w:szCs w:val="22"/>
        </w:rPr>
        <w:t>Рис.  Расходы местного бюджета в разрезе разделов (тыс.</w:t>
      </w:r>
      <w:r w:rsidR="00EF178C" w:rsidRPr="00654566">
        <w:rPr>
          <w:sz w:val="22"/>
          <w:szCs w:val="22"/>
        </w:rPr>
        <w:t xml:space="preserve"> </w:t>
      </w:r>
      <w:r w:rsidRPr="00654566">
        <w:rPr>
          <w:sz w:val="22"/>
          <w:szCs w:val="22"/>
        </w:rPr>
        <w:t>руб., %).</w:t>
      </w:r>
    </w:p>
    <w:p w:rsidR="007734BE" w:rsidRPr="009A2B23" w:rsidRDefault="007734BE" w:rsidP="007734BE">
      <w:pPr>
        <w:jc w:val="both"/>
        <w:rPr>
          <w:sz w:val="16"/>
          <w:szCs w:val="16"/>
          <w:highlight w:val="yellow"/>
        </w:rPr>
      </w:pPr>
    </w:p>
    <w:p w:rsidR="000427EA" w:rsidRPr="007F7A8C" w:rsidRDefault="00B9249B" w:rsidP="00B9249B">
      <w:pPr>
        <w:ind w:right="-2" w:firstLine="708"/>
        <w:jc w:val="both"/>
        <w:rPr>
          <w:sz w:val="26"/>
          <w:szCs w:val="26"/>
        </w:rPr>
      </w:pPr>
      <w:r w:rsidRPr="007F7A8C">
        <w:rPr>
          <w:sz w:val="26"/>
          <w:szCs w:val="26"/>
        </w:rPr>
        <w:t xml:space="preserve">Наибольший удельный вес </w:t>
      </w:r>
      <w:r w:rsidR="007F38F3" w:rsidRPr="007F7A8C">
        <w:rPr>
          <w:sz w:val="26"/>
          <w:szCs w:val="26"/>
        </w:rPr>
        <w:t xml:space="preserve">в расходах местного бюджета за </w:t>
      </w:r>
      <w:r w:rsidR="005435C3" w:rsidRPr="007F7A8C">
        <w:rPr>
          <w:sz w:val="26"/>
          <w:szCs w:val="26"/>
        </w:rPr>
        <w:t>первый квартал 20</w:t>
      </w:r>
      <w:r w:rsidR="00EF178C" w:rsidRPr="007F7A8C">
        <w:rPr>
          <w:sz w:val="26"/>
          <w:szCs w:val="26"/>
        </w:rPr>
        <w:t>2</w:t>
      </w:r>
      <w:r w:rsidR="00654566" w:rsidRPr="007F7A8C">
        <w:rPr>
          <w:sz w:val="26"/>
          <w:szCs w:val="26"/>
        </w:rPr>
        <w:t>2</w:t>
      </w:r>
      <w:r w:rsidR="00BC03FF" w:rsidRPr="007F7A8C">
        <w:rPr>
          <w:sz w:val="26"/>
          <w:szCs w:val="26"/>
        </w:rPr>
        <w:t> </w:t>
      </w:r>
      <w:r w:rsidR="00A111D4" w:rsidRPr="007F7A8C">
        <w:rPr>
          <w:sz w:val="26"/>
          <w:szCs w:val="26"/>
        </w:rPr>
        <w:t>года</w:t>
      </w:r>
      <w:r w:rsidRPr="007F7A8C">
        <w:rPr>
          <w:sz w:val="26"/>
          <w:szCs w:val="26"/>
        </w:rPr>
        <w:t xml:space="preserve"> занимают расходы по разделу </w:t>
      </w:r>
      <w:r w:rsidR="007467B2" w:rsidRPr="007F7A8C">
        <w:rPr>
          <w:sz w:val="26"/>
          <w:szCs w:val="26"/>
        </w:rPr>
        <w:t>0</w:t>
      </w:r>
      <w:r w:rsidR="00654566" w:rsidRPr="007F7A8C">
        <w:rPr>
          <w:sz w:val="26"/>
          <w:szCs w:val="26"/>
        </w:rPr>
        <w:t>1</w:t>
      </w:r>
      <w:r w:rsidR="007467B2" w:rsidRPr="007F7A8C">
        <w:rPr>
          <w:sz w:val="26"/>
          <w:szCs w:val="26"/>
        </w:rPr>
        <w:t xml:space="preserve"> «</w:t>
      </w:r>
      <w:r w:rsidR="00654566" w:rsidRPr="007F7A8C">
        <w:rPr>
          <w:sz w:val="26"/>
          <w:szCs w:val="26"/>
        </w:rPr>
        <w:t>Общегосударственные вопросы</w:t>
      </w:r>
      <w:r w:rsidR="007467B2" w:rsidRPr="007F7A8C">
        <w:rPr>
          <w:sz w:val="26"/>
          <w:szCs w:val="26"/>
        </w:rPr>
        <w:t xml:space="preserve">» </w:t>
      </w:r>
      <w:r w:rsidR="00F931ED" w:rsidRPr="007F7A8C">
        <w:rPr>
          <w:sz w:val="26"/>
          <w:szCs w:val="26"/>
        </w:rPr>
        <w:t>–</w:t>
      </w:r>
      <w:r w:rsidR="00F168FE" w:rsidRPr="007F7A8C">
        <w:rPr>
          <w:sz w:val="26"/>
          <w:szCs w:val="26"/>
        </w:rPr>
        <w:t xml:space="preserve"> </w:t>
      </w:r>
      <w:r w:rsidR="00654566" w:rsidRPr="007F7A8C">
        <w:rPr>
          <w:sz w:val="26"/>
          <w:szCs w:val="26"/>
        </w:rPr>
        <w:t>67</w:t>
      </w:r>
      <w:r w:rsidR="00EF178C" w:rsidRPr="007F7A8C">
        <w:rPr>
          <w:sz w:val="26"/>
          <w:szCs w:val="26"/>
        </w:rPr>
        <w:t>,</w:t>
      </w:r>
      <w:r w:rsidR="00654566" w:rsidRPr="007F7A8C">
        <w:rPr>
          <w:sz w:val="26"/>
          <w:szCs w:val="26"/>
        </w:rPr>
        <w:t>4</w:t>
      </w:r>
      <w:r w:rsidR="007467B2" w:rsidRPr="007F7A8C">
        <w:rPr>
          <w:sz w:val="26"/>
          <w:szCs w:val="26"/>
        </w:rPr>
        <w:t>%.</w:t>
      </w:r>
    </w:p>
    <w:p w:rsidR="007734BE" w:rsidRPr="007F7A8C" w:rsidRDefault="000427EA" w:rsidP="00B9249B">
      <w:pPr>
        <w:ind w:right="-2" w:firstLine="708"/>
        <w:jc w:val="both"/>
        <w:rPr>
          <w:sz w:val="26"/>
          <w:szCs w:val="26"/>
        </w:rPr>
      </w:pPr>
      <w:r w:rsidRPr="007F7A8C">
        <w:rPr>
          <w:sz w:val="26"/>
          <w:szCs w:val="26"/>
        </w:rPr>
        <w:t>Расходы по раздел</w:t>
      </w:r>
      <w:r w:rsidR="00370F03">
        <w:rPr>
          <w:sz w:val="26"/>
          <w:szCs w:val="26"/>
        </w:rPr>
        <w:t>у</w:t>
      </w:r>
      <w:r w:rsidRPr="007F7A8C">
        <w:rPr>
          <w:sz w:val="26"/>
          <w:szCs w:val="26"/>
        </w:rPr>
        <w:t xml:space="preserve"> 0</w:t>
      </w:r>
      <w:r w:rsidR="00654566" w:rsidRPr="007F7A8C">
        <w:rPr>
          <w:sz w:val="26"/>
          <w:szCs w:val="26"/>
        </w:rPr>
        <w:t>5</w:t>
      </w:r>
      <w:r w:rsidRPr="007F7A8C">
        <w:rPr>
          <w:sz w:val="26"/>
          <w:szCs w:val="26"/>
        </w:rPr>
        <w:t xml:space="preserve"> «</w:t>
      </w:r>
      <w:r w:rsidR="00654566" w:rsidRPr="007F7A8C">
        <w:rPr>
          <w:sz w:val="26"/>
          <w:szCs w:val="26"/>
        </w:rPr>
        <w:t>Жилищно-коммунальное хозяйство</w:t>
      </w:r>
      <w:r w:rsidRPr="007F7A8C">
        <w:rPr>
          <w:sz w:val="26"/>
          <w:szCs w:val="26"/>
        </w:rPr>
        <w:t xml:space="preserve">» </w:t>
      </w:r>
      <w:r w:rsidR="00062DA3" w:rsidRPr="007F7A8C">
        <w:rPr>
          <w:sz w:val="26"/>
          <w:szCs w:val="26"/>
        </w:rPr>
        <w:t>составили</w:t>
      </w:r>
      <w:r w:rsidR="00372D7B" w:rsidRPr="007F7A8C">
        <w:rPr>
          <w:sz w:val="26"/>
          <w:szCs w:val="26"/>
        </w:rPr>
        <w:t xml:space="preserve"> </w:t>
      </w:r>
      <w:r w:rsidR="00654566" w:rsidRPr="007F7A8C">
        <w:rPr>
          <w:sz w:val="26"/>
          <w:szCs w:val="26"/>
        </w:rPr>
        <w:t>21</w:t>
      </w:r>
      <w:r w:rsidR="00EF178C" w:rsidRPr="007F7A8C">
        <w:rPr>
          <w:sz w:val="26"/>
          <w:szCs w:val="26"/>
        </w:rPr>
        <w:t>,</w:t>
      </w:r>
      <w:r w:rsidR="00654566" w:rsidRPr="007F7A8C">
        <w:rPr>
          <w:sz w:val="26"/>
          <w:szCs w:val="26"/>
        </w:rPr>
        <w:t>4</w:t>
      </w:r>
      <w:r w:rsidRPr="007F7A8C">
        <w:rPr>
          <w:sz w:val="26"/>
          <w:szCs w:val="26"/>
        </w:rPr>
        <w:t>%</w:t>
      </w:r>
      <w:r w:rsidR="00250570" w:rsidRPr="007F7A8C">
        <w:rPr>
          <w:sz w:val="26"/>
          <w:szCs w:val="26"/>
        </w:rPr>
        <w:t>;</w:t>
      </w:r>
      <w:r w:rsidR="009F4310" w:rsidRPr="007F7A8C">
        <w:rPr>
          <w:sz w:val="26"/>
          <w:szCs w:val="26"/>
        </w:rPr>
        <w:t xml:space="preserve"> </w:t>
      </w:r>
      <w:r w:rsidR="00654566" w:rsidRPr="007F7A8C">
        <w:rPr>
          <w:sz w:val="26"/>
          <w:szCs w:val="26"/>
        </w:rPr>
        <w:t>10 «Социальная политика» - 7</w:t>
      </w:r>
      <w:r w:rsidR="00EF178C" w:rsidRPr="007F7A8C">
        <w:rPr>
          <w:sz w:val="26"/>
          <w:szCs w:val="26"/>
        </w:rPr>
        <w:t>,</w:t>
      </w:r>
      <w:r w:rsidR="00654566" w:rsidRPr="007F7A8C">
        <w:rPr>
          <w:sz w:val="26"/>
          <w:szCs w:val="26"/>
        </w:rPr>
        <w:t>5</w:t>
      </w:r>
      <w:r w:rsidR="00F168FE" w:rsidRPr="007F7A8C">
        <w:rPr>
          <w:sz w:val="26"/>
          <w:szCs w:val="26"/>
        </w:rPr>
        <w:t xml:space="preserve">%; </w:t>
      </w:r>
      <w:r w:rsidR="00654566" w:rsidRPr="007F7A8C">
        <w:rPr>
          <w:sz w:val="26"/>
          <w:szCs w:val="26"/>
        </w:rPr>
        <w:t xml:space="preserve">04 «Национальная экономика» - 2,5% </w:t>
      </w:r>
      <w:r w:rsidR="007734BE" w:rsidRPr="007F7A8C">
        <w:rPr>
          <w:sz w:val="26"/>
          <w:szCs w:val="26"/>
        </w:rPr>
        <w:t>от общей суммы расходов за отчетный период.</w:t>
      </w:r>
    </w:p>
    <w:p w:rsidR="00EF178C" w:rsidRPr="007F7A8C" w:rsidRDefault="00D13229" w:rsidP="00D13229">
      <w:pPr>
        <w:ind w:firstLine="708"/>
        <w:jc w:val="both"/>
        <w:rPr>
          <w:sz w:val="26"/>
          <w:szCs w:val="26"/>
        </w:rPr>
      </w:pPr>
      <w:r w:rsidRPr="007F7A8C">
        <w:rPr>
          <w:sz w:val="26"/>
          <w:szCs w:val="26"/>
        </w:rPr>
        <w:t>По раздел</w:t>
      </w:r>
      <w:r w:rsidR="00250570" w:rsidRPr="007F7A8C">
        <w:rPr>
          <w:sz w:val="26"/>
          <w:szCs w:val="26"/>
        </w:rPr>
        <w:t>ам</w:t>
      </w:r>
      <w:r w:rsidR="009F4310" w:rsidRPr="007F7A8C">
        <w:rPr>
          <w:sz w:val="26"/>
          <w:szCs w:val="26"/>
        </w:rPr>
        <w:t xml:space="preserve"> </w:t>
      </w:r>
      <w:r w:rsidR="00D37451" w:rsidRPr="007F7A8C">
        <w:rPr>
          <w:sz w:val="26"/>
          <w:szCs w:val="26"/>
        </w:rPr>
        <w:t>02 «Национальная оборона»</w:t>
      </w:r>
      <w:r w:rsidR="00372D7B" w:rsidRPr="007F7A8C">
        <w:rPr>
          <w:sz w:val="26"/>
          <w:szCs w:val="26"/>
        </w:rPr>
        <w:t xml:space="preserve">, </w:t>
      </w:r>
      <w:r w:rsidR="00EF178C" w:rsidRPr="007F7A8C">
        <w:rPr>
          <w:sz w:val="26"/>
          <w:szCs w:val="26"/>
        </w:rPr>
        <w:t xml:space="preserve">07 «Образование» </w:t>
      </w:r>
      <w:r w:rsidRPr="007F7A8C">
        <w:rPr>
          <w:sz w:val="26"/>
          <w:szCs w:val="26"/>
        </w:rPr>
        <w:t>расходы составляют менее 1,0% от общей суммы расходов за отчетный период.</w:t>
      </w:r>
      <w:r w:rsidR="00F168FE" w:rsidRPr="007F7A8C">
        <w:rPr>
          <w:sz w:val="26"/>
          <w:szCs w:val="26"/>
        </w:rPr>
        <w:t xml:space="preserve"> </w:t>
      </w:r>
    </w:p>
    <w:p w:rsidR="00D13229" w:rsidRPr="007F7A8C" w:rsidRDefault="00F168FE" w:rsidP="00D13229">
      <w:pPr>
        <w:ind w:firstLine="708"/>
        <w:jc w:val="both"/>
        <w:rPr>
          <w:sz w:val="26"/>
          <w:szCs w:val="26"/>
        </w:rPr>
      </w:pPr>
      <w:r w:rsidRPr="007F7A8C">
        <w:rPr>
          <w:sz w:val="26"/>
          <w:szCs w:val="26"/>
        </w:rPr>
        <w:t>Расходы по раздел</w:t>
      </w:r>
      <w:r w:rsidR="001C784B" w:rsidRPr="007F7A8C">
        <w:rPr>
          <w:sz w:val="26"/>
          <w:szCs w:val="26"/>
        </w:rPr>
        <w:t>у</w:t>
      </w:r>
      <w:r w:rsidR="00EF178C" w:rsidRPr="007F7A8C">
        <w:rPr>
          <w:sz w:val="26"/>
          <w:szCs w:val="26"/>
        </w:rPr>
        <w:t xml:space="preserve"> </w:t>
      </w:r>
      <w:r w:rsidR="00654566" w:rsidRPr="007F7A8C">
        <w:rPr>
          <w:sz w:val="26"/>
          <w:szCs w:val="26"/>
        </w:rPr>
        <w:t>03 «Национальная безопасность и правоохранительная деятельность»</w:t>
      </w:r>
      <w:r w:rsidR="00EF178C" w:rsidRPr="007F7A8C">
        <w:rPr>
          <w:sz w:val="26"/>
          <w:szCs w:val="26"/>
        </w:rPr>
        <w:t xml:space="preserve"> </w:t>
      </w:r>
      <w:r w:rsidRPr="007F7A8C">
        <w:rPr>
          <w:sz w:val="26"/>
          <w:szCs w:val="26"/>
        </w:rPr>
        <w:t>отсутствуют.</w:t>
      </w:r>
    </w:p>
    <w:p w:rsidR="000C7F01" w:rsidRPr="007F7A8C" w:rsidRDefault="000C7F01" w:rsidP="005435C3">
      <w:pPr>
        <w:spacing w:before="120"/>
        <w:ind w:firstLine="709"/>
        <w:jc w:val="both"/>
        <w:rPr>
          <w:sz w:val="26"/>
          <w:szCs w:val="26"/>
        </w:rPr>
      </w:pPr>
      <w:r w:rsidRPr="007F7A8C">
        <w:rPr>
          <w:sz w:val="26"/>
          <w:szCs w:val="26"/>
        </w:rPr>
        <w:t xml:space="preserve">По разделу </w:t>
      </w:r>
      <w:r w:rsidRPr="007F7A8C">
        <w:rPr>
          <w:b/>
          <w:sz w:val="26"/>
          <w:szCs w:val="26"/>
        </w:rPr>
        <w:t>01 «Общегосударственные вопросы»</w:t>
      </w:r>
      <w:r w:rsidRPr="007F7A8C">
        <w:rPr>
          <w:sz w:val="26"/>
          <w:szCs w:val="26"/>
        </w:rPr>
        <w:t xml:space="preserve"> бюджетные ассигнования исполнены в сумме </w:t>
      </w:r>
      <w:r w:rsidR="00EF178C" w:rsidRPr="007F7A8C">
        <w:rPr>
          <w:sz w:val="26"/>
          <w:szCs w:val="26"/>
        </w:rPr>
        <w:t>3 3</w:t>
      </w:r>
      <w:r w:rsidR="007F7A8C" w:rsidRPr="007F7A8C">
        <w:rPr>
          <w:sz w:val="26"/>
          <w:szCs w:val="26"/>
        </w:rPr>
        <w:t>5</w:t>
      </w:r>
      <w:r w:rsidR="00EF178C" w:rsidRPr="007F7A8C">
        <w:rPr>
          <w:sz w:val="26"/>
          <w:szCs w:val="26"/>
        </w:rPr>
        <w:t>7,</w:t>
      </w:r>
      <w:r w:rsidR="007F7A8C" w:rsidRPr="007F7A8C">
        <w:rPr>
          <w:sz w:val="26"/>
          <w:szCs w:val="26"/>
        </w:rPr>
        <w:t>5</w:t>
      </w:r>
      <w:r w:rsidRPr="007F7A8C">
        <w:rPr>
          <w:sz w:val="26"/>
          <w:szCs w:val="26"/>
        </w:rPr>
        <w:t> тыс.</w:t>
      </w:r>
      <w:r w:rsidR="00EF178C" w:rsidRPr="007F7A8C">
        <w:rPr>
          <w:sz w:val="26"/>
          <w:szCs w:val="26"/>
        </w:rPr>
        <w:t xml:space="preserve"> </w:t>
      </w:r>
      <w:r w:rsidRPr="007F7A8C">
        <w:rPr>
          <w:sz w:val="26"/>
          <w:szCs w:val="26"/>
        </w:rPr>
        <w:t>руб</w:t>
      </w:r>
      <w:r w:rsidR="00B658C7" w:rsidRPr="007F7A8C">
        <w:rPr>
          <w:sz w:val="26"/>
          <w:szCs w:val="26"/>
        </w:rPr>
        <w:t>.</w:t>
      </w:r>
      <w:r w:rsidRPr="007F7A8C">
        <w:rPr>
          <w:sz w:val="26"/>
          <w:szCs w:val="26"/>
        </w:rPr>
        <w:t xml:space="preserve"> при плане </w:t>
      </w:r>
      <w:r w:rsidR="00250570" w:rsidRPr="007F7A8C">
        <w:rPr>
          <w:sz w:val="26"/>
          <w:szCs w:val="26"/>
        </w:rPr>
        <w:t>3</w:t>
      </w:r>
      <w:r w:rsidR="00EF178C" w:rsidRPr="007F7A8C">
        <w:rPr>
          <w:sz w:val="26"/>
          <w:szCs w:val="26"/>
        </w:rPr>
        <w:t> </w:t>
      </w:r>
      <w:r w:rsidR="007F7A8C" w:rsidRPr="007F7A8C">
        <w:rPr>
          <w:sz w:val="26"/>
          <w:szCs w:val="26"/>
        </w:rPr>
        <w:t>693</w:t>
      </w:r>
      <w:r w:rsidR="00EF178C" w:rsidRPr="007F7A8C">
        <w:rPr>
          <w:sz w:val="26"/>
          <w:szCs w:val="26"/>
        </w:rPr>
        <w:t>,</w:t>
      </w:r>
      <w:r w:rsidR="007F7A8C" w:rsidRPr="007F7A8C">
        <w:rPr>
          <w:sz w:val="26"/>
          <w:szCs w:val="26"/>
        </w:rPr>
        <w:t>4</w:t>
      </w:r>
      <w:r w:rsidRPr="007F7A8C">
        <w:rPr>
          <w:sz w:val="26"/>
          <w:szCs w:val="26"/>
        </w:rPr>
        <w:t> тыс.</w:t>
      </w:r>
      <w:r w:rsidR="00EF178C" w:rsidRPr="007F7A8C">
        <w:rPr>
          <w:sz w:val="26"/>
          <w:szCs w:val="26"/>
        </w:rPr>
        <w:t xml:space="preserve"> </w:t>
      </w:r>
      <w:r w:rsidRPr="007F7A8C">
        <w:rPr>
          <w:sz w:val="26"/>
          <w:szCs w:val="26"/>
        </w:rPr>
        <w:t>руб</w:t>
      </w:r>
      <w:r w:rsidR="00B658C7" w:rsidRPr="007F7A8C">
        <w:rPr>
          <w:sz w:val="26"/>
          <w:szCs w:val="26"/>
        </w:rPr>
        <w:t>.</w:t>
      </w:r>
      <w:r w:rsidRPr="007F7A8C">
        <w:rPr>
          <w:sz w:val="26"/>
          <w:szCs w:val="26"/>
        </w:rPr>
        <w:t xml:space="preserve"> или </w:t>
      </w:r>
      <w:r w:rsidR="00EF178C" w:rsidRPr="007F7A8C">
        <w:rPr>
          <w:sz w:val="26"/>
          <w:szCs w:val="26"/>
        </w:rPr>
        <w:t>9</w:t>
      </w:r>
      <w:r w:rsidR="007F7A8C" w:rsidRPr="007F7A8C">
        <w:rPr>
          <w:sz w:val="26"/>
          <w:szCs w:val="26"/>
        </w:rPr>
        <w:t>0</w:t>
      </w:r>
      <w:r w:rsidR="00EF178C" w:rsidRPr="007F7A8C">
        <w:rPr>
          <w:sz w:val="26"/>
          <w:szCs w:val="26"/>
        </w:rPr>
        <w:t>,</w:t>
      </w:r>
      <w:r w:rsidR="007F7A8C" w:rsidRPr="007F7A8C">
        <w:rPr>
          <w:sz w:val="26"/>
          <w:szCs w:val="26"/>
        </w:rPr>
        <w:t>9</w:t>
      </w:r>
      <w:r w:rsidRPr="007F7A8C">
        <w:rPr>
          <w:sz w:val="26"/>
          <w:szCs w:val="26"/>
        </w:rPr>
        <w:t>% от плана</w:t>
      </w:r>
      <w:r w:rsidR="00250570" w:rsidRPr="007F7A8C">
        <w:rPr>
          <w:sz w:val="26"/>
          <w:szCs w:val="26"/>
        </w:rPr>
        <w:t xml:space="preserve"> и </w:t>
      </w:r>
      <w:r w:rsidR="00EF178C" w:rsidRPr="007F7A8C">
        <w:rPr>
          <w:sz w:val="26"/>
          <w:szCs w:val="26"/>
        </w:rPr>
        <w:t>21,</w:t>
      </w:r>
      <w:r w:rsidR="007F7A8C" w:rsidRPr="007F7A8C">
        <w:rPr>
          <w:sz w:val="26"/>
          <w:szCs w:val="26"/>
        </w:rPr>
        <w:t>0</w:t>
      </w:r>
      <w:r w:rsidR="00250570" w:rsidRPr="007F7A8C">
        <w:rPr>
          <w:sz w:val="26"/>
          <w:szCs w:val="26"/>
        </w:rPr>
        <w:t>% от годовых</w:t>
      </w:r>
      <w:r w:rsidR="006F04E3" w:rsidRPr="007F7A8C">
        <w:rPr>
          <w:sz w:val="26"/>
          <w:szCs w:val="26"/>
        </w:rPr>
        <w:t xml:space="preserve"> </w:t>
      </w:r>
      <w:r w:rsidR="008D6C2D" w:rsidRPr="007F7A8C">
        <w:rPr>
          <w:sz w:val="26"/>
          <w:szCs w:val="26"/>
        </w:rPr>
        <w:t>бюджетных назначений</w:t>
      </w:r>
      <w:r w:rsidRPr="007F7A8C">
        <w:rPr>
          <w:sz w:val="26"/>
          <w:szCs w:val="26"/>
        </w:rPr>
        <w:t>.</w:t>
      </w:r>
    </w:p>
    <w:p w:rsidR="00CB64A8" w:rsidRPr="007F7A8C" w:rsidRDefault="000C7F01" w:rsidP="00B2364B">
      <w:pPr>
        <w:ind w:firstLine="708"/>
        <w:jc w:val="both"/>
        <w:rPr>
          <w:sz w:val="26"/>
          <w:szCs w:val="26"/>
        </w:rPr>
      </w:pPr>
      <w:r w:rsidRPr="007F7A8C">
        <w:rPr>
          <w:sz w:val="26"/>
          <w:szCs w:val="26"/>
        </w:rPr>
        <w:t>В таблице № </w:t>
      </w:r>
      <w:r w:rsidR="00436892" w:rsidRPr="007F7A8C">
        <w:rPr>
          <w:sz w:val="26"/>
          <w:szCs w:val="26"/>
        </w:rPr>
        <w:t>3</w:t>
      </w:r>
      <w:r w:rsidRPr="007F7A8C">
        <w:rPr>
          <w:sz w:val="26"/>
          <w:szCs w:val="26"/>
        </w:rPr>
        <w:t xml:space="preserve"> расходы по разделу 01 «Общегосударственные вопросы» </w:t>
      </w:r>
      <w:r w:rsidR="006F04E3" w:rsidRPr="007F7A8C">
        <w:rPr>
          <w:sz w:val="26"/>
          <w:szCs w:val="26"/>
        </w:rPr>
        <w:t>приведены в разрезе подразделов.</w:t>
      </w:r>
    </w:p>
    <w:p w:rsidR="00F168FE" w:rsidRPr="007F7A8C" w:rsidRDefault="009F044B" w:rsidP="00F168FE">
      <w:pPr>
        <w:jc w:val="right"/>
        <w:rPr>
          <w:sz w:val="20"/>
          <w:szCs w:val="20"/>
        </w:rPr>
      </w:pPr>
      <w:r w:rsidRPr="007F7A8C">
        <w:rPr>
          <w:sz w:val="20"/>
          <w:szCs w:val="20"/>
        </w:rPr>
        <w:t>Т</w:t>
      </w:r>
      <w:r w:rsidR="00F168FE" w:rsidRPr="007F7A8C">
        <w:rPr>
          <w:sz w:val="20"/>
          <w:szCs w:val="20"/>
        </w:rPr>
        <w:t>аблица № 3 (тыс. руб.)</w:t>
      </w:r>
    </w:p>
    <w:bookmarkStart w:id="2" w:name="_MON_1680935478"/>
    <w:bookmarkEnd w:id="2"/>
    <w:p w:rsidR="00635EEB" w:rsidRPr="009A2B23" w:rsidRDefault="00D57AAD" w:rsidP="00D734E2">
      <w:pPr>
        <w:jc w:val="both"/>
        <w:rPr>
          <w:sz w:val="26"/>
          <w:szCs w:val="26"/>
          <w:highlight w:val="yellow"/>
        </w:rPr>
      </w:pPr>
      <w:r w:rsidRPr="001D10B2">
        <w:rPr>
          <w:sz w:val="20"/>
          <w:szCs w:val="20"/>
        </w:rPr>
        <w:object w:dxaOrig="9112" w:dyaOrig="8528">
          <v:shape id="_x0000_i1027" type="#_x0000_t75" style="width:481.65pt;height:379.8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8" ShapeID="_x0000_i1027" DrawAspect="Content" ObjectID="_1714547569" r:id="rId14"/>
        </w:object>
      </w:r>
    </w:p>
    <w:p w:rsidR="008D161F" w:rsidRPr="009A2B23" w:rsidRDefault="008D161F" w:rsidP="00315482">
      <w:pPr>
        <w:ind w:firstLine="709"/>
        <w:jc w:val="both"/>
        <w:rPr>
          <w:sz w:val="26"/>
          <w:szCs w:val="26"/>
          <w:highlight w:val="yellow"/>
        </w:rPr>
      </w:pPr>
    </w:p>
    <w:p w:rsidR="00315482" w:rsidRPr="001D10B2" w:rsidRDefault="00315482" w:rsidP="00315482">
      <w:pPr>
        <w:ind w:firstLine="709"/>
        <w:jc w:val="both"/>
        <w:rPr>
          <w:sz w:val="26"/>
          <w:szCs w:val="26"/>
        </w:rPr>
      </w:pPr>
      <w:r w:rsidRPr="001D10B2">
        <w:rPr>
          <w:sz w:val="26"/>
          <w:szCs w:val="26"/>
        </w:rPr>
        <w:t xml:space="preserve">Всего по разделу «Общегосударственные вопросы» за отчетный период неосвоенными остались бюджетные ассигнования в сумме </w:t>
      </w:r>
      <w:r w:rsidR="001D10B2" w:rsidRPr="001D10B2">
        <w:rPr>
          <w:sz w:val="26"/>
          <w:szCs w:val="26"/>
        </w:rPr>
        <w:t>335</w:t>
      </w:r>
      <w:r w:rsidR="00297D10" w:rsidRPr="001D10B2">
        <w:rPr>
          <w:sz w:val="26"/>
          <w:szCs w:val="26"/>
        </w:rPr>
        <w:t>,</w:t>
      </w:r>
      <w:r w:rsidR="001D10B2" w:rsidRPr="001D10B2">
        <w:rPr>
          <w:sz w:val="26"/>
          <w:szCs w:val="26"/>
        </w:rPr>
        <w:t>9</w:t>
      </w:r>
      <w:r w:rsidRPr="001D10B2">
        <w:rPr>
          <w:sz w:val="26"/>
          <w:szCs w:val="26"/>
        </w:rPr>
        <w:t> тыс.</w:t>
      </w:r>
      <w:r w:rsidR="00297D10" w:rsidRPr="001D10B2">
        <w:rPr>
          <w:sz w:val="26"/>
          <w:szCs w:val="26"/>
        </w:rPr>
        <w:t xml:space="preserve"> </w:t>
      </w:r>
      <w:r w:rsidRPr="001D10B2">
        <w:rPr>
          <w:sz w:val="26"/>
          <w:szCs w:val="26"/>
        </w:rPr>
        <w:t>руб.</w:t>
      </w:r>
    </w:p>
    <w:p w:rsidR="00DE6370" w:rsidRPr="009A2B23" w:rsidRDefault="00DE6370" w:rsidP="00315482">
      <w:pPr>
        <w:ind w:firstLine="709"/>
        <w:jc w:val="both"/>
        <w:rPr>
          <w:sz w:val="26"/>
          <w:szCs w:val="26"/>
          <w:highlight w:val="yellow"/>
        </w:rPr>
      </w:pPr>
    </w:p>
    <w:p w:rsidR="00E42AD3" w:rsidRPr="007F7A8C" w:rsidRDefault="000C7F01" w:rsidP="00CB64A8">
      <w:pPr>
        <w:ind w:firstLine="708"/>
        <w:jc w:val="both"/>
        <w:rPr>
          <w:sz w:val="26"/>
          <w:szCs w:val="26"/>
        </w:rPr>
      </w:pPr>
      <w:r w:rsidRPr="007F7A8C">
        <w:rPr>
          <w:sz w:val="26"/>
          <w:szCs w:val="26"/>
        </w:rPr>
        <w:t>В разрезе кодов КОСГУ расходы по разделу 01 «Общегосударственные вопросы» представлены в таблице № </w:t>
      </w:r>
      <w:r w:rsidR="00436892" w:rsidRPr="007F7A8C">
        <w:rPr>
          <w:sz w:val="26"/>
          <w:szCs w:val="26"/>
        </w:rPr>
        <w:t>4</w:t>
      </w:r>
      <w:r w:rsidR="00635EEB" w:rsidRPr="007F7A8C">
        <w:rPr>
          <w:sz w:val="26"/>
          <w:szCs w:val="26"/>
        </w:rPr>
        <w:t>.</w:t>
      </w:r>
    </w:p>
    <w:p w:rsidR="008D161F" w:rsidRPr="007F7A8C" w:rsidRDefault="008D161F" w:rsidP="00B2364B">
      <w:pPr>
        <w:jc w:val="right"/>
        <w:rPr>
          <w:sz w:val="20"/>
          <w:szCs w:val="20"/>
        </w:rPr>
      </w:pPr>
    </w:p>
    <w:p w:rsidR="00F13BE6" w:rsidRPr="007F7A8C" w:rsidRDefault="00F13BE6" w:rsidP="00B2364B">
      <w:pPr>
        <w:jc w:val="right"/>
        <w:rPr>
          <w:sz w:val="20"/>
          <w:szCs w:val="20"/>
        </w:rPr>
      </w:pPr>
    </w:p>
    <w:p w:rsidR="000C7F01" w:rsidRPr="007F7A8C" w:rsidRDefault="009F044B" w:rsidP="00B2364B">
      <w:pPr>
        <w:jc w:val="right"/>
        <w:rPr>
          <w:sz w:val="20"/>
          <w:szCs w:val="20"/>
        </w:rPr>
      </w:pPr>
      <w:r w:rsidRPr="007F7A8C">
        <w:rPr>
          <w:sz w:val="20"/>
          <w:szCs w:val="20"/>
        </w:rPr>
        <w:t>Т</w:t>
      </w:r>
      <w:r w:rsidR="000C7F01" w:rsidRPr="007F7A8C">
        <w:rPr>
          <w:sz w:val="20"/>
          <w:szCs w:val="20"/>
        </w:rPr>
        <w:t>аблица № </w:t>
      </w:r>
      <w:r w:rsidR="00436892" w:rsidRPr="007F7A8C">
        <w:rPr>
          <w:sz w:val="20"/>
          <w:szCs w:val="20"/>
        </w:rPr>
        <w:t>4</w:t>
      </w:r>
      <w:r w:rsidR="000C7F01" w:rsidRPr="007F7A8C">
        <w:rPr>
          <w:sz w:val="20"/>
          <w:szCs w:val="20"/>
        </w:rPr>
        <w:t xml:space="preserve"> (тыс. руб</w:t>
      </w:r>
      <w:r w:rsidR="00E12E5A" w:rsidRPr="007F7A8C">
        <w:rPr>
          <w:sz w:val="20"/>
          <w:szCs w:val="20"/>
        </w:rPr>
        <w:t>.</w:t>
      </w:r>
      <w:r w:rsidR="000C7F01" w:rsidRPr="007F7A8C">
        <w:rPr>
          <w:sz w:val="20"/>
          <w:szCs w:val="20"/>
        </w:rPr>
        <w:t>)</w:t>
      </w:r>
    </w:p>
    <w:bookmarkStart w:id="3" w:name="_MON_1478069331"/>
    <w:bookmarkEnd w:id="3"/>
    <w:p w:rsidR="005B4FE2" w:rsidRPr="009A2B23" w:rsidRDefault="00D6129B" w:rsidP="00DB4D87">
      <w:pPr>
        <w:autoSpaceDE w:val="0"/>
        <w:autoSpaceDN w:val="0"/>
        <w:adjustRightInd w:val="0"/>
        <w:jc w:val="both"/>
        <w:rPr>
          <w:sz w:val="20"/>
          <w:szCs w:val="20"/>
          <w:highlight w:val="yellow"/>
        </w:rPr>
      </w:pPr>
      <w:r w:rsidRPr="00D6129B">
        <w:rPr>
          <w:sz w:val="26"/>
          <w:szCs w:val="26"/>
        </w:rPr>
        <w:object w:dxaOrig="9925" w:dyaOrig="7534">
          <v:shape id="_x0000_i1028" type="#_x0000_t75" style="width:486.6pt;height:290.5pt" o:ole="">
            <v:imagedata r:id="rId15" o:title=""/>
          </v:shape>
          <o:OLEObject Type="Embed" ProgID="Excel.Sheet.12" ShapeID="_x0000_i1028" DrawAspect="Content" ObjectID="_1714547570" r:id="rId16"/>
        </w:object>
      </w:r>
    </w:p>
    <w:p w:rsidR="00BE4E7C" w:rsidRPr="00D6129B" w:rsidRDefault="00BE4E7C" w:rsidP="00D23839">
      <w:pPr>
        <w:ind w:firstLine="709"/>
        <w:jc w:val="both"/>
        <w:rPr>
          <w:sz w:val="26"/>
          <w:szCs w:val="26"/>
        </w:rPr>
      </w:pPr>
      <w:r w:rsidRPr="00D6129B">
        <w:rPr>
          <w:sz w:val="26"/>
          <w:szCs w:val="26"/>
        </w:rPr>
        <w:t xml:space="preserve">По данному разделу кассовое исполнение расходов относительно соответствующего периода прошлого года </w:t>
      </w:r>
      <w:r w:rsidR="00113876" w:rsidRPr="00D6129B">
        <w:rPr>
          <w:sz w:val="26"/>
          <w:szCs w:val="26"/>
        </w:rPr>
        <w:t>у</w:t>
      </w:r>
      <w:r w:rsidR="0086591F" w:rsidRPr="00D6129B">
        <w:rPr>
          <w:sz w:val="26"/>
          <w:szCs w:val="26"/>
        </w:rPr>
        <w:t>величилось</w:t>
      </w:r>
      <w:r w:rsidR="007F1A4C" w:rsidRPr="00D6129B">
        <w:rPr>
          <w:sz w:val="26"/>
          <w:szCs w:val="26"/>
        </w:rPr>
        <w:t xml:space="preserve"> на </w:t>
      </w:r>
      <w:r w:rsidR="00D6129B" w:rsidRPr="00D6129B">
        <w:rPr>
          <w:sz w:val="26"/>
          <w:szCs w:val="26"/>
        </w:rPr>
        <w:t>220</w:t>
      </w:r>
      <w:r w:rsidR="0086591F" w:rsidRPr="00D6129B">
        <w:rPr>
          <w:sz w:val="26"/>
          <w:szCs w:val="26"/>
        </w:rPr>
        <w:t>,</w:t>
      </w:r>
      <w:r w:rsidR="00D6129B" w:rsidRPr="00D6129B">
        <w:rPr>
          <w:sz w:val="26"/>
          <w:szCs w:val="26"/>
        </w:rPr>
        <w:t>3</w:t>
      </w:r>
      <w:r w:rsidRPr="00D6129B">
        <w:rPr>
          <w:sz w:val="26"/>
          <w:szCs w:val="26"/>
        </w:rPr>
        <w:t> тыс.</w:t>
      </w:r>
      <w:r w:rsidR="0086591F" w:rsidRPr="00D6129B">
        <w:rPr>
          <w:sz w:val="26"/>
          <w:szCs w:val="26"/>
        </w:rPr>
        <w:t xml:space="preserve"> </w:t>
      </w:r>
      <w:r w:rsidRPr="00D6129B">
        <w:rPr>
          <w:sz w:val="26"/>
          <w:szCs w:val="26"/>
        </w:rPr>
        <w:t>руб.</w:t>
      </w:r>
    </w:p>
    <w:p w:rsidR="00D23839" w:rsidRPr="009A2B23" w:rsidRDefault="00D23839" w:rsidP="00D23839">
      <w:pPr>
        <w:ind w:firstLine="709"/>
        <w:jc w:val="both"/>
        <w:rPr>
          <w:sz w:val="26"/>
          <w:szCs w:val="26"/>
          <w:highlight w:val="yellow"/>
        </w:rPr>
      </w:pPr>
    </w:p>
    <w:p w:rsidR="00D23839" w:rsidRPr="00D6129B" w:rsidRDefault="00D23839" w:rsidP="00D23839">
      <w:pPr>
        <w:tabs>
          <w:tab w:val="left" w:pos="993"/>
        </w:tabs>
        <w:ind w:firstLine="709"/>
        <w:jc w:val="both"/>
        <w:rPr>
          <w:sz w:val="26"/>
          <w:szCs w:val="26"/>
        </w:rPr>
      </w:pPr>
      <w:r w:rsidRPr="00D6129B">
        <w:rPr>
          <w:sz w:val="26"/>
          <w:szCs w:val="26"/>
        </w:rPr>
        <w:t xml:space="preserve">Расходы по разделу </w:t>
      </w:r>
      <w:r w:rsidRPr="00D6129B">
        <w:rPr>
          <w:b/>
          <w:sz w:val="26"/>
          <w:szCs w:val="26"/>
        </w:rPr>
        <w:t>02 «Национальная оборона»</w:t>
      </w:r>
      <w:r w:rsidRPr="00D6129B">
        <w:rPr>
          <w:sz w:val="26"/>
          <w:szCs w:val="26"/>
        </w:rPr>
        <w:t xml:space="preserve"> на</w:t>
      </w:r>
      <w:r w:rsidR="007F1A4C" w:rsidRPr="00D6129B">
        <w:rPr>
          <w:sz w:val="26"/>
          <w:szCs w:val="26"/>
        </w:rPr>
        <w:t xml:space="preserve"> </w:t>
      </w:r>
      <w:r w:rsidRPr="00D6129B">
        <w:rPr>
          <w:sz w:val="26"/>
          <w:szCs w:val="26"/>
        </w:rPr>
        <w:t xml:space="preserve">осуществление воинского учета на территориях, где отсутствуют военные комиссариаты, на отчетный период запланированы в сумме </w:t>
      </w:r>
      <w:r w:rsidR="0086591F" w:rsidRPr="00D6129B">
        <w:rPr>
          <w:sz w:val="26"/>
          <w:szCs w:val="26"/>
        </w:rPr>
        <w:t>4</w:t>
      </w:r>
      <w:r w:rsidR="00D6129B" w:rsidRPr="00D6129B">
        <w:rPr>
          <w:sz w:val="26"/>
          <w:szCs w:val="26"/>
        </w:rPr>
        <w:t>7</w:t>
      </w:r>
      <w:r w:rsidR="0086591F" w:rsidRPr="00D6129B">
        <w:rPr>
          <w:sz w:val="26"/>
          <w:szCs w:val="26"/>
        </w:rPr>
        <w:t>,</w:t>
      </w:r>
      <w:r w:rsidR="00D6129B" w:rsidRPr="00D6129B">
        <w:rPr>
          <w:sz w:val="26"/>
          <w:szCs w:val="26"/>
        </w:rPr>
        <w:t>1</w:t>
      </w:r>
      <w:r w:rsidR="0086591F" w:rsidRPr="00D6129B">
        <w:rPr>
          <w:sz w:val="26"/>
          <w:szCs w:val="26"/>
        </w:rPr>
        <w:t xml:space="preserve"> </w:t>
      </w:r>
      <w:r w:rsidRPr="00D6129B">
        <w:rPr>
          <w:sz w:val="26"/>
          <w:szCs w:val="26"/>
        </w:rPr>
        <w:t>тыс.</w:t>
      </w:r>
      <w:r w:rsidR="0086591F" w:rsidRPr="00D6129B">
        <w:rPr>
          <w:sz w:val="26"/>
          <w:szCs w:val="26"/>
        </w:rPr>
        <w:t xml:space="preserve"> </w:t>
      </w:r>
      <w:r w:rsidRPr="00D6129B">
        <w:rPr>
          <w:sz w:val="26"/>
          <w:szCs w:val="26"/>
        </w:rPr>
        <w:t xml:space="preserve">руб., </w:t>
      </w:r>
      <w:r w:rsidR="0085684F" w:rsidRPr="00D6129B">
        <w:rPr>
          <w:sz w:val="26"/>
          <w:szCs w:val="26"/>
        </w:rPr>
        <w:t>исполнение составило</w:t>
      </w:r>
      <w:r w:rsidR="0086591F" w:rsidRPr="00D6129B">
        <w:rPr>
          <w:sz w:val="26"/>
          <w:szCs w:val="26"/>
        </w:rPr>
        <w:t xml:space="preserve"> </w:t>
      </w:r>
      <w:r w:rsidR="00D6129B" w:rsidRPr="00D6129B">
        <w:rPr>
          <w:sz w:val="26"/>
          <w:szCs w:val="26"/>
        </w:rPr>
        <w:t>29</w:t>
      </w:r>
      <w:r w:rsidR="0086591F" w:rsidRPr="00D6129B">
        <w:rPr>
          <w:sz w:val="26"/>
          <w:szCs w:val="26"/>
        </w:rPr>
        <w:t>,</w:t>
      </w:r>
      <w:r w:rsidR="00D6129B" w:rsidRPr="00D6129B">
        <w:rPr>
          <w:sz w:val="26"/>
          <w:szCs w:val="26"/>
        </w:rPr>
        <w:t>7</w:t>
      </w:r>
      <w:r w:rsidR="0086591F" w:rsidRPr="00D6129B">
        <w:rPr>
          <w:sz w:val="26"/>
          <w:szCs w:val="26"/>
        </w:rPr>
        <w:t xml:space="preserve"> тыс. руб., или </w:t>
      </w:r>
      <w:r w:rsidR="00D6129B" w:rsidRPr="00D6129B">
        <w:rPr>
          <w:sz w:val="26"/>
          <w:szCs w:val="26"/>
        </w:rPr>
        <w:t>63</w:t>
      </w:r>
      <w:r w:rsidR="0086591F" w:rsidRPr="00D6129B">
        <w:rPr>
          <w:sz w:val="26"/>
          <w:szCs w:val="26"/>
        </w:rPr>
        <w:t>,</w:t>
      </w:r>
      <w:r w:rsidR="00D6129B" w:rsidRPr="00D6129B">
        <w:rPr>
          <w:sz w:val="26"/>
          <w:szCs w:val="26"/>
        </w:rPr>
        <w:t>1</w:t>
      </w:r>
      <w:r w:rsidRPr="00D6129B">
        <w:rPr>
          <w:sz w:val="26"/>
          <w:szCs w:val="26"/>
        </w:rPr>
        <w:t xml:space="preserve">% от плана и </w:t>
      </w:r>
      <w:r w:rsidR="00D6129B" w:rsidRPr="00D6129B">
        <w:rPr>
          <w:sz w:val="26"/>
          <w:szCs w:val="26"/>
        </w:rPr>
        <w:t>15</w:t>
      </w:r>
      <w:r w:rsidR="002A50F9" w:rsidRPr="00D6129B">
        <w:rPr>
          <w:sz w:val="26"/>
          <w:szCs w:val="26"/>
        </w:rPr>
        <w:t>,</w:t>
      </w:r>
      <w:r w:rsidR="0086591F" w:rsidRPr="00D6129B">
        <w:rPr>
          <w:sz w:val="26"/>
          <w:szCs w:val="26"/>
        </w:rPr>
        <w:t>8</w:t>
      </w:r>
      <w:r w:rsidRPr="00D6129B">
        <w:rPr>
          <w:sz w:val="26"/>
          <w:szCs w:val="26"/>
        </w:rPr>
        <w:t>% от годовых бюджетных назначений.</w:t>
      </w:r>
    </w:p>
    <w:p w:rsidR="001808AA" w:rsidRPr="00B34032" w:rsidRDefault="00D23839" w:rsidP="00B43EDB">
      <w:pPr>
        <w:tabs>
          <w:tab w:val="left" w:pos="993"/>
        </w:tabs>
        <w:ind w:firstLine="709"/>
        <w:jc w:val="both"/>
        <w:rPr>
          <w:sz w:val="26"/>
          <w:szCs w:val="26"/>
        </w:rPr>
      </w:pPr>
      <w:r w:rsidRPr="00B34032">
        <w:rPr>
          <w:sz w:val="26"/>
          <w:szCs w:val="26"/>
        </w:rPr>
        <w:t xml:space="preserve">Согласно информации, представленной в пояснительной записке, бюджетные средства направлены </w:t>
      </w:r>
      <w:r w:rsidR="008F7A66" w:rsidRPr="00B34032">
        <w:rPr>
          <w:sz w:val="26"/>
          <w:szCs w:val="26"/>
        </w:rPr>
        <w:t xml:space="preserve">на </w:t>
      </w:r>
      <w:r w:rsidR="001808AA" w:rsidRPr="00B34032">
        <w:rPr>
          <w:sz w:val="26"/>
          <w:szCs w:val="26"/>
        </w:rPr>
        <w:t>заработную плату с отчисле</w:t>
      </w:r>
      <w:r w:rsidR="008F7A66" w:rsidRPr="00B34032">
        <w:rPr>
          <w:sz w:val="26"/>
          <w:szCs w:val="26"/>
        </w:rPr>
        <w:t>ниями</w:t>
      </w:r>
      <w:r w:rsidR="00B34032" w:rsidRPr="00B34032">
        <w:rPr>
          <w:sz w:val="26"/>
          <w:szCs w:val="26"/>
        </w:rPr>
        <w:t xml:space="preserve">, командировочные расходы (сопровождение призывников на постановку первичного воинского учета в военный комиссариат Ненецкого автономного округа) </w:t>
      </w:r>
      <w:r w:rsidR="001808AA" w:rsidRPr="00B34032">
        <w:rPr>
          <w:sz w:val="26"/>
          <w:szCs w:val="26"/>
        </w:rPr>
        <w:t>и приобретение картриджа для принтера.</w:t>
      </w:r>
    </w:p>
    <w:p w:rsidR="00D23839" w:rsidRPr="00D6129B" w:rsidRDefault="00D23839" w:rsidP="00B43EDB">
      <w:pPr>
        <w:tabs>
          <w:tab w:val="left" w:pos="993"/>
        </w:tabs>
        <w:ind w:firstLine="709"/>
        <w:jc w:val="both"/>
        <w:rPr>
          <w:sz w:val="26"/>
          <w:szCs w:val="26"/>
        </w:rPr>
      </w:pPr>
      <w:r w:rsidRPr="00D6129B">
        <w:rPr>
          <w:sz w:val="26"/>
          <w:szCs w:val="26"/>
        </w:rPr>
        <w:t>По данному разделу кассовое исполнение расходов относительно соответствующего периода прошлого года у</w:t>
      </w:r>
      <w:r w:rsidR="00D6129B" w:rsidRPr="00D6129B">
        <w:rPr>
          <w:sz w:val="26"/>
          <w:szCs w:val="26"/>
        </w:rPr>
        <w:t>меньши</w:t>
      </w:r>
      <w:r w:rsidRPr="00D6129B">
        <w:rPr>
          <w:sz w:val="26"/>
          <w:szCs w:val="26"/>
        </w:rPr>
        <w:t xml:space="preserve">лось на </w:t>
      </w:r>
      <w:r w:rsidR="001808AA" w:rsidRPr="00D6129B">
        <w:rPr>
          <w:sz w:val="26"/>
          <w:szCs w:val="26"/>
        </w:rPr>
        <w:t>1</w:t>
      </w:r>
      <w:r w:rsidR="00D6129B" w:rsidRPr="00D6129B">
        <w:rPr>
          <w:sz w:val="26"/>
          <w:szCs w:val="26"/>
        </w:rPr>
        <w:t>4</w:t>
      </w:r>
      <w:r w:rsidR="001808AA" w:rsidRPr="00D6129B">
        <w:rPr>
          <w:sz w:val="26"/>
          <w:szCs w:val="26"/>
        </w:rPr>
        <w:t>,3</w:t>
      </w:r>
      <w:r w:rsidRPr="00D6129B">
        <w:rPr>
          <w:sz w:val="26"/>
          <w:szCs w:val="26"/>
        </w:rPr>
        <w:t> тыс.</w:t>
      </w:r>
      <w:r w:rsidR="001808AA" w:rsidRPr="00D6129B">
        <w:rPr>
          <w:sz w:val="26"/>
          <w:szCs w:val="26"/>
        </w:rPr>
        <w:t xml:space="preserve"> </w:t>
      </w:r>
      <w:r w:rsidRPr="00D6129B">
        <w:rPr>
          <w:sz w:val="26"/>
          <w:szCs w:val="26"/>
        </w:rPr>
        <w:t>руб</w:t>
      </w:r>
      <w:r w:rsidR="004E2263" w:rsidRPr="00D6129B">
        <w:rPr>
          <w:sz w:val="26"/>
          <w:szCs w:val="26"/>
        </w:rPr>
        <w:t>.</w:t>
      </w:r>
    </w:p>
    <w:p w:rsidR="00B43EDB" w:rsidRPr="009A2B23" w:rsidRDefault="00B43EDB" w:rsidP="00B43EDB">
      <w:pPr>
        <w:tabs>
          <w:tab w:val="left" w:pos="993"/>
        </w:tabs>
        <w:ind w:firstLine="709"/>
        <w:jc w:val="both"/>
        <w:rPr>
          <w:sz w:val="26"/>
          <w:szCs w:val="26"/>
          <w:highlight w:val="yellow"/>
        </w:rPr>
      </w:pPr>
    </w:p>
    <w:p w:rsidR="00FD6E9C" w:rsidRPr="00FD6E9C" w:rsidRDefault="00B43EDB" w:rsidP="00B43EDB">
      <w:pPr>
        <w:ind w:firstLine="709"/>
        <w:jc w:val="both"/>
        <w:rPr>
          <w:color w:val="000000"/>
          <w:sz w:val="26"/>
          <w:szCs w:val="26"/>
        </w:rPr>
      </w:pPr>
      <w:r w:rsidRPr="00FD6E9C">
        <w:rPr>
          <w:sz w:val="26"/>
          <w:szCs w:val="26"/>
        </w:rPr>
        <w:t xml:space="preserve">По разделу </w:t>
      </w:r>
      <w:r w:rsidRPr="00FD6E9C">
        <w:rPr>
          <w:b/>
          <w:sz w:val="26"/>
          <w:szCs w:val="26"/>
        </w:rPr>
        <w:t>03 «Национальная безопасность и правоохранительная деятельность»</w:t>
      </w:r>
      <w:r w:rsidRPr="00FD6E9C">
        <w:rPr>
          <w:sz w:val="26"/>
          <w:szCs w:val="26"/>
        </w:rPr>
        <w:t xml:space="preserve"> </w:t>
      </w:r>
      <w:r w:rsidR="00FD6E9C" w:rsidRPr="00FD6E9C">
        <w:rPr>
          <w:sz w:val="26"/>
          <w:szCs w:val="26"/>
        </w:rPr>
        <w:t xml:space="preserve">расходы </w:t>
      </w:r>
      <w:r w:rsidR="00EB07C4" w:rsidRPr="00FD6E9C">
        <w:rPr>
          <w:sz w:val="26"/>
          <w:szCs w:val="26"/>
        </w:rPr>
        <w:t>на отчетный период запланированы в сумме 5,0</w:t>
      </w:r>
      <w:r w:rsidR="0085684F" w:rsidRPr="00FD6E9C">
        <w:rPr>
          <w:sz w:val="26"/>
          <w:szCs w:val="26"/>
        </w:rPr>
        <w:t> </w:t>
      </w:r>
      <w:r w:rsidRPr="00FD6E9C">
        <w:rPr>
          <w:sz w:val="26"/>
          <w:szCs w:val="26"/>
        </w:rPr>
        <w:t>тыс.</w:t>
      </w:r>
      <w:r w:rsidR="001808AA" w:rsidRPr="00FD6E9C">
        <w:rPr>
          <w:sz w:val="26"/>
          <w:szCs w:val="26"/>
        </w:rPr>
        <w:t xml:space="preserve"> </w:t>
      </w:r>
      <w:r w:rsidRPr="00FD6E9C">
        <w:rPr>
          <w:sz w:val="26"/>
          <w:szCs w:val="26"/>
        </w:rPr>
        <w:t>руб.</w:t>
      </w:r>
      <w:r w:rsidR="00EB07C4" w:rsidRPr="00FD6E9C">
        <w:rPr>
          <w:sz w:val="26"/>
          <w:szCs w:val="26"/>
        </w:rPr>
        <w:t xml:space="preserve"> на в</w:t>
      </w:r>
      <w:r w:rsidR="00EB07C4" w:rsidRPr="00FD6E9C">
        <w:rPr>
          <w:color w:val="000000"/>
          <w:sz w:val="26"/>
          <w:szCs w:val="26"/>
        </w:rPr>
        <w:t xml:space="preserve">ыплаты денежного поощрения членам добровольных народных дружин, участвующим в охране общественного порядка. </w:t>
      </w:r>
      <w:r w:rsidR="00FD6E9C" w:rsidRPr="00FD6E9C">
        <w:rPr>
          <w:color w:val="000000"/>
          <w:sz w:val="26"/>
          <w:szCs w:val="26"/>
        </w:rPr>
        <w:t xml:space="preserve">Исполнение отсутствует. </w:t>
      </w:r>
    </w:p>
    <w:p w:rsidR="00CA6684" w:rsidRPr="00FD6E9C" w:rsidRDefault="00FD6E9C" w:rsidP="00FD6E9C">
      <w:pPr>
        <w:ind w:firstLine="709"/>
        <w:jc w:val="both"/>
        <w:rPr>
          <w:rFonts w:ascii="Tahoma" w:eastAsia="Tahoma" w:hAnsi="Tahoma"/>
          <w:sz w:val="26"/>
          <w:szCs w:val="26"/>
        </w:rPr>
      </w:pPr>
      <w:r w:rsidRPr="00FD6E9C">
        <w:rPr>
          <w:color w:val="000000"/>
          <w:sz w:val="26"/>
          <w:szCs w:val="26"/>
        </w:rPr>
        <w:t>Из пояснений следует, что</w:t>
      </w:r>
      <w:r w:rsidR="00EB07C4" w:rsidRPr="00FD6E9C">
        <w:rPr>
          <w:color w:val="000000"/>
          <w:sz w:val="26"/>
          <w:szCs w:val="26"/>
        </w:rPr>
        <w:t xml:space="preserve"> бюджетные</w:t>
      </w:r>
      <w:r w:rsidRPr="00FD6E9C">
        <w:rPr>
          <w:color w:val="000000"/>
          <w:sz w:val="26"/>
          <w:szCs w:val="26"/>
        </w:rPr>
        <w:t xml:space="preserve"> средства не освоены в связи с не предоставлением табелей учета рабочего ДНД за отчетный период</w:t>
      </w:r>
      <w:r w:rsidR="009479A7">
        <w:rPr>
          <w:color w:val="000000"/>
          <w:sz w:val="26"/>
          <w:szCs w:val="26"/>
        </w:rPr>
        <w:t>.</w:t>
      </w:r>
    </w:p>
    <w:p w:rsidR="004E2263" w:rsidRPr="00FD6E9C" w:rsidRDefault="004E2263" w:rsidP="004E2263">
      <w:pPr>
        <w:ind w:right="-2" w:firstLine="708"/>
        <w:jc w:val="both"/>
        <w:rPr>
          <w:sz w:val="26"/>
          <w:szCs w:val="26"/>
        </w:rPr>
      </w:pPr>
      <w:r w:rsidRPr="00FD6E9C">
        <w:rPr>
          <w:sz w:val="26"/>
          <w:szCs w:val="26"/>
        </w:rPr>
        <w:t>По данному разделу кассово</w:t>
      </w:r>
      <w:r w:rsidR="00853468" w:rsidRPr="00FD6E9C">
        <w:rPr>
          <w:sz w:val="26"/>
          <w:szCs w:val="26"/>
        </w:rPr>
        <w:t>е</w:t>
      </w:r>
      <w:r w:rsidRPr="00FD6E9C">
        <w:rPr>
          <w:sz w:val="26"/>
          <w:szCs w:val="26"/>
        </w:rPr>
        <w:t xml:space="preserve"> исполнени</w:t>
      </w:r>
      <w:r w:rsidR="00853468" w:rsidRPr="00FD6E9C">
        <w:rPr>
          <w:sz w:val="26"/>
          <w:szCs w:val="26"/>
        </w:rPr>
        <w:t>е</w:t>
      </w:r>
      <w:r w:rsidRPr="00FD6E9C">
        <w:rPr>
          <w:sz w:val="26"/>
          <w:szCs w:val="26"/>
        </w:rPr>
        <w:t xml:space="preserve"> расходов </w:t>
      </w:r>
      <w:r w:rsidR="00A63841" w:rsidRPr="00FD6E9C">
        <w:rPr>
          <w:sz w:val="26"/>
          <w:szCs w:val="26"/>
        </w:rPr>
        <w:t>в</w:t>
      </w:r>
      <w:r w:rsidRPr="00FD6E9C">
        <w:rPr>
          <w:sz w:val="26"/>
          <w:szCs w:val="26"/>
        </w:rPr>
        <w:t xml:space="preserve"> соответствующе</w:t>
      </w:r>
      <w:r w:rsidR="00A63841" w:rsidRPr="00FD6E9C">
        <w:rPr>
          <w:sz w:val="26"/>
          <w:szCs w:val="26"/>
        </w:rPr>
        <w:t>м</w:t>
      </w:r>
      <w:r w:rsidRPr="00FD6E9C">
        <w:rPr>
          <w:sz w:val="26"/>
          <w:szCs w:val="26"/>
        </w:rPr>
        <w:t xml:space="preserve"> период</w:t>
      </w:r>
      <w:r w:rsidR="00A63841" w:rsidRPr="00FD6E9C">
        <w:rPr>
          <w:sz w:val="26"/>
          <w:szCs w:val="26"/>
        </w:rPr>
        <w:t>е</w:t>
      </w:r>
      <w:r w:rsidRPr="00FD6E9C">
        <w:rPr>
          <w:sz w:val="26"/>
          <w:szCs w:val="26"/>
        </w:rPr>
        <w:t xml:space="preserve"> прошлого года </w:t>
      </w:r>
      <w:r w:rsidR="00853468" w:rsidRPr="00FD6E9C">
        <w:rPr>
          <w:sz w:val="26"/>
          <w:szCs w:val="26"/>
        </w:rPr>
        <w:t xml:space="preserve">составило </w:t>
      </w:r>
      <w:r w:rsidR="00FD6E9C" w:rsidRPr="00FD6E9C">
        <w:rPr>
          <w:sz w:val="26"/>
          <w:szCs w:val="26"/>
        </w:rPr>
        <w:t>5</w:t>
      </w:r>
      <w:r w:rsidR="00853468" w:rsidRPr="00FD6E9C">
        <w:rPr>
          <w:sz w:val="26"/>
          <w:szCs w:val="26"/>
        </w:rPr>
        <w:t>,</w:t>
      </w:r>
      <w:r w:rsidR="00FD6E9C" w:rsidRPr="00FD6E9C">
        <w:rPr>
          <w:sz w:val="26"/>
          <w:szCs w:val="26"/>
        </w:rPr>
        <w:t>0</w:t>
      </w:r>
      <w:r w:rsidR="00853468" w:rsidRPr="00FD6E9C">
        <w:rPr>
          <w:sz w:val="26"/>
          <w:szCs w:val="26"/>
        </w:rPr>
        <w:t> тыс.</w:t>
      </w:r>
      <w:r w:rsidR="00CA6684" w:rsidRPr="00FD6E9C">
        <w:rPr>
          <w:sz w:val="26"/>
          <w:szCs w:val="26"/>
        </w:rPr>
        <w:t xml:space="preserve"> </w:t>
      </w:r>
      <w:r w:rsidR="00853468" w:rsidRPr="00FD6E9C">
        <w:rPr>
          <w:sz w:val="26"/>
          <w:szCs w:val="26"/>
        </w:rPr>
        <w:t>руб</w:t>
      </w:r>
      <w:r w:rsidR="00A63841" w:rsidRPr="00FD6E9C">
        <w:rPr>
          <w:sz w:val="26"/>
          <w:szCs w:val="26"/>
        </w:rPr>
        <w:t>.</w:t>
      </w:r>
    </w:p>
    <w:p w:rsidR="004E2263" w:rsidRPr="009A2B23" w:rsidRDefault="004E2263" w:rsidP="004E2263">
      <w:pPr>
        <w:ind w:right="-2" w:firstLine="708"/>
        <w:jc w:val="both"/>
        <w:rPr>
          <w:sz w:val="26"/>
          <w:szCs w:val="26"/>
          <w:highlight w:val="yellow"/>
        </w:rPr>
      </w:pPr>
    </w:p>
    <w:p w:rsidR="008F7A66" w:rsidRPr="00D6129B" w:rsidRDefault="00A63841" w:rsidP="00F13BE6">
      <w:pPr>
        <w:ind w:firstLine="709"/>
        <w:jc w:val="both"/>
        <w:rPr>
          <w:sz w:val="26"/>
          <w:szCs w:val="26"/>
        </w:rPr>
      </w:pPr>
      <w:r w:rsidRPr="00D6129B">
        <w:rPr>
          <w:sz w:val="26"/>
          <w:szCs w:val="26"/>
        </w:rPr>
        <w:t xml:space="preserve">Расходы по разделу </w:t>
      </w:r>
      <w:r w:rsidRPr="00D6129B">
        <w:rPr>
          <w:b/>
          <w:sz w:val="26"/>
          <w:szCs w:val="26"/>
        </w:rPr>
        <w:t>04 «Национальная экономика»</w:t>
      </w:r>
      <w:r w:rsidRPr="00D6129B">
        <w:rPr>
          <w:sz w:val="26"/>
          <w:szCs w:val="26"/>
        </w:rPr>
        <w:t xml:space="preserve"> запланированы в сумме </w:t>
      </w:r>
      <w:r w:rsidR="00D6129B" w:rsidRPr="00D6129B">
        <w:rPr>
          <w:sz w:val="26"/>
          <w:szCs w:val="26"/>
        </w:rPr>
        <w:t>678,2</w:t>
      </w:r>
      <w:r w:rsidRPr="00D6129B">
        <w:rPr>
          <w:sz w:val="26"/>
          <w:szCs w:val="26"/>
        </w:rPr>
        <w:t> тыс.</w:t>
      </w:r>
      <w:r w:rsidR="00CA6684" w:rsidRPr="00D6129B">
        <w:rPr>
          <w:sz w:val="26"/>
          <w:szCs w:val="26"/>
        </w:rPr>
        <w:t xml:space="preserve"> </w:t>
      </w:r>
      <w:r w:rsidRPr="00D6129B">
        <w:rPr>
          <w:sz w:val="26"/>
          <w:szCs w:val="26"/>
        </w:rPr>
        <w:t xml:space="preserve">руб., фактическое исполнение </w:t>
      </w:r>
      <w:r w:rsidR="00D6129B" w:rsidRPr="00D6129B">
        <w:rPr>
          <w:sz w:val="26"/>
          <w:szCs w:val="26"/>
        </w:rPr>
        <w:t>составило 124,6 тыс. руб. или 18,4% от плановых назначений на отчетный период</w:t>
      </w:r>
      <w:r w:rsidRPr="00D6129B">
        <w:rPr>
          <w:sz w:val="26"/>
          <w:szCs w:val="26"/>
        </w:rPr>
        <w:t>.</w:t>
      </w:r>
      <w:r w:rsidR="003E0B5A" w:rsidRPr="00D6129B">
        <w:rPr>
          <w:sz w:val="26"/>
          <w:szCs w:val="26"/>
        </w:rPr>
        <w:t xml:space="preserve"> Направления расходования бюджетных средств представлены в таблице № </w:t>
      </w:r>
      <w:r w:rsidR="008D4FE9" w:rsidRPr="00D6129B">
        <w:rPr>
          <w:sz w:val="26"/>
          <w:szCs w:val="26"/>
        </w:rPr>
        <w:t>5</w:t>
      </w:r>
      <w:r w:rsidR="003E0B5A" w:rsidRPr="00D6129B">
        <w:rPr>
          <w:sz w:val="26"/>
          <w:szCs w:val="26"/>
        </w:rPr>
        <w:t>.</w:t>
      </w:r>
    </w:p>
    <w:p w:rsidR="003E0B5A" w:rsidRPr="00D6129B" w:rsidRDefault="008F7A66" w:rsidP="003E0B5A">
      <w:pPr>
        <w:jc w:val="right"/>
        <w:rPr>
          <w:sz w:val="20"/>
          <w:szCs w:val="20"/>
        </w:rPr>
      </w:pPr>
      <w:r w:rsidRPr="00D6129B">
        <w:rPr>
          <w:sz w:val="20"/>
          <w:szCs w:val="20"/>
        </w:rPr>
        <w:t>Т</w:t>
      </w:r>
      <w:r w:rsidR="003E0B5A" w:rsidRPr="00D6129B">
        <w:rPr>
          <w:sz w:val="20"/>
          <w:szCs w:val="20"/>
        </w:rPr>
        <w:t xml:space="preserve">аблица № </w:t>
      </w:r>
      <w:r w:rsidR="008D4FE9" w:rsidRPr="00D6129B">
        <w:rPr>
          <w:sz w:val="20"/>
          <w:szCs w:val="20"/>
        </w:rPr>
        <w:t>5</w:t>
      </w:r>
      <w:r w:rsidR="003E0B5A" w:rsidRPr="00D6129B">
        <w:rPr>
          <w:sz w:val="20"/>
          <w:szCs w:val="20"/>
        </w:rPr>
        <w:t xml:space="preserve"> (тыс. руб.)</w:t>
      </w:r>
    </w:p>
    <w:bookmarkStart w:id="4" w:name="_MON_1680943880"/>
    <w:bookmarkEnd w:id="4"/>
    <w:p w:rsidR="003E0B5A" w:rsidRPr="009A2B23" w:rsidRDefault="00D57AAD" w:rsidP="003E0B5A">
      <w:pPr>
        <w:ind w:right="-2"/>
        <w:jc w:val="both"/>
        <w:rPr>
          <w:sz w:val="26"/>
          <w:szCs w:val="26"/>
          <w:highlight w:val="yellow"/>
        </w:rPr>
      </w:pPr>
      <w:r w:rsidRPr="00D57AAD">
        <w:rPr>
          <w:sz w:val="26"/>
          <w:szCs w:val="26"/>
        </w:rPr>
        <w:object w:dxaOrig="9634" w:dyaOrig="3154">
          <v:shape id="_x0000_i1029" type="#_x0000_t75" style="width:494.05pt;height:129.1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8" ShapeID="_x0000_i1029" DrawAspect="Content" ObjectID="_1714547571" r:id="rId18"/>
        </w:object>
      </w:r>
    </w:p>
    <w:p w:rsidR="00F37DB3" w:rsidRDefault="000E47D2" w:rsidP="000E47D2">
      <w:pPr>
        <w:suppressAutoHyphens/>
        <w:ind w:firstLine="708"/>
        <w:jc w:val="both"/>
        <w:rPr>
          <w:sz w:val="26"/>
          <w:szCs w:val="26"/>
        </w:rPr>
      </w:pPr>
      <w:r w:rsidRPr="00E74F13">
        <w:rPr>
          <w:sz w:val="26"/>
          <w:szCs w:val="26"/>
        </w:rPr>
        <w:t xml:space="preserve">Средства дорожного фонда фактически не освоены. Из пояснений </w:t>
      </w:r>
      <w:r w:rsidRPr="00E74F13">
        <w:rPr>
          <w:sz w:val="26"/>
          <w:szCs w:val="26"/>
        </w:rPr>
        <w:br/>
        <w:t>Администрации Сельского поселения «Юшарский сельсовет» ЗР НАО следует, что потребность в расчистке поселковых дорог в отчетном периоде отсутствовала.</w:t>
      </w:r>
    </w:p>
    <w:p w:rsidR="003C7FB2" w:rsidRPr="002907F9" w:rsidRDefault="00E07982" w:rsidP="003C7FB2">
      <w:pPr>
        <w:ind w:firstLine="708"/>
        <w:jc w:val="both"/>
        <w:rPr>
          <w:sz w:val="26"/>
          <w:szCs w:val="26"/>
        </w:rPr>
      </w:pPr>
      <w:r>
        <w:rPr>
          <w:sz w:val="26"/>
          <w:szCs w:val="26"/>
        </w:rPr>
        <w:t>В аналогичном периоде 2021 года расходы по данному разделу не осуществлялись.</w:t>
      </w:r>
    </w:p>
    <w:p w:rsidR="003C7FB2" w:rsidRPr="009A2B23" w:rsidRDefault="003C7FB2" w:rsidP="00A63841">
      <w:pPr>
        <w:ind w:firstLine="708"/>
        <w:jc w:val="both"/>
        <w:rPr>
          <w:bCs/>
          <w:sz w:val="26"/>
          <w:szCs w:val="26"/>
          <w:highlight w:val="yellow"/>
        </w:rPr>
      </w:pPr>
    </w:p>
    <w:p w:rsidR="00307339" w:rsidRPr="00D6129B" w:rsidRDefault="000C7F01" w:rsidP="004E2263">
      <w:pPr>
        <w:ind w:firstLine="709"/>
        <w:jc w:val="both"/>
        <w:rPr>
          <w:sz w:val="26"/>
          <w:szCs w:val="26"/>
        </w:rPr>
      </w:pPr>
      <w:r w:rsidRPr="00D6129B">
        <w:rPr>
          <w:sz w:val="26"/>
          <w:szCs w:val="26"/>
        </w:rPr>
        <w:t xml:space="preserve">По разделу </w:t>
      </w:r>
      <w:r w:rsidRPr="00D6129B">
        <w:rPr>
          <w:b/>
          <w:sz w:val="26"/>
          <w:szCs w:val="26"/>
        </w:rPr>
        <w:t>05 «Жилищно-коммунальное хозяйство»</w:t>
      </w:r>
      <w:r w:rsidR="00D55956" w:rsidRPr="00D6129B">
        <w:rPr>
          <w:b/>
          <w:sz w:val="26"/>
          <w:szCs w:val="26"/>
        </w:rPr>
        <w:t xml:space="preserve"> </w:t>
      </w:r>
      <w:r w:rsidR="00307339" w:rsidRPr="00D6129B">
        <w:rPr>
          <w:sz w:val="26"/>
          <w:szCs w:val="26"/>
        </w:rPr>
        <w:t xml:space="preserve">запланированы расходы в сумме </w:t>
      </w:r>
      <w:r w:rsidR="00F37DB3" w:rsidRPr="00D6129B">
        <w:rPr>
          <w:sz w:val="26"/>
          <w:szCs w:val="26"/>
        </w:rPr>
        <w:t>1</w:t>
      </w:r>
      <w:r w:rsidR="00D6129B" w:rsidRPr="00D6129B">
        <w:rPr>
          <w:sz w:val="26"/>
          <w:szCs w:val="26"/>
        </w:rPr>
        <w:t> 296,3</w:t>
      </w:r>
      <w:r w:rsidR="00307339" w:rsidRPr="00D6129B">
        <w:rPr>
          <w:sz w:val="26"/>
          <w:szCs w:val="26"/>
        </w:rPr>
        <w:t> тыс.</w:t>
      </w:r>
      <w:r w:rsidR="00F37DB3" w:rsidRPr="00D6129B">
        <w:rPr>
          <w:sz w:val="26"/>
          <w:szCs w:val="26"/>
        </w:rPr>
        <w:t xml:space="preserve"> </w:t>
      </w:r>
      <w:r w:rsidR="00307339" w:rsidRPr="00D6129B">
        <w:rPr>
          <w:sz w:val="26"/>
          <w:szCs w:val="26"/>
        </w:rPr>
        <w:t xml:space="preserve">руб., фактическое исполнение составило </w:t>
      </w:r>
      <w:r w:rsidR="00F37DB3" w:rsidRPr="00D6129B">
        <w:rPr>
          <w:sz w:val="26"/>
          <w:szCs w:val="26"/>
        </w:rPr>
        <w:t>1 </w:t>
      </w:r>
      <w:r w:rsidR="00D6129B" w:rsidRPr="00D6129B">
        <w:rPr>
          <w:sz w:val="26"/>
          <w:szCs w:val="26"/>
        </w:rPr>
        <w:t>065</w:t>
      </w:r>
      <w:r w:rsidR="00F37DB3" w:rsidRPr="00D6129B">
        <w:rPr>
          <w:sz w:val="26"/>
          <w:szCs w:val="26"/>
        </w:rPr>
        <w:t>,</w:t>
      </w:r>
      <w:r w:rsidR="00D6129B" w:rsidRPr="00D6129B">
        <w:rPr>
          <w:sz w:val="26"/>
          <w:szCs w:val="26"/>
        </w:rPr>
        <w:t>7</w:t>
      </w:r>
      <w:r w:rsidR="00307339" w:rsidRPr="00D6129B">
        <w:rPr>
          <w:sz w:val="26"/>
          <w:szCs w:val="26"/>
        </w:rPr>
        <w:t> тыс.</w:t>
      </w:r>
      <w:r w:rsidR="00F37DB3" w:rsidRPr="00D6129B">
        <w:rPr>
          <w:sz w:val="26"/>
          <w:szCs w:val="26"/>
        </w:rPr>
        <w:t xml:space="preserve"> </w:t>
      </w:r>
      <w:r w:rsidR="00307339" w:rsidRPr="00D6129B">
        <w:rPr>
          <w:sz w:val="26"/>
          <w:szCs w:val="26"/>
        </w:rPr>
        <w:t xml:space="preserve">руб. или </w:t>
      </w:r>
      <w:r w:rsidR="00D6129B" w:rsidRPr="00D6129B">
        <w:rPr>
          <w:sz w:val="26"/>
          <w:szCs w:val="26"/>
        </w:rPr>
        <w:t>82</w:t>
      </w:r>
      <w:r w:rsidR="00F37DB3" w:rsidRPr="00D6129B">
        <w:rPr>
          <w:sz w:val="26"/>
          <w:szCs w:val="26"/>
        </w:rPr>
        <w:t>,</w:t>
      </w:r>
      <w:r w:rsidR="00D6129B" w:rsidRPr="00D6129B">
        <w:rPr>
          <w:sz w:val="26"/>
          <w:szCs w:val="26"/>
        </w:rPr>
        <w:t>2</w:t>
      </w:r>
      <w:r w:rsidR="00307339" w:rsidRPr="00D6129B">
        <w:rPr>
          <w:sz w:val="26"/>
          <w:szCs w:val="26"/>
        </w:rPr>
        <w:t xml:space="preserve">% от плановых назначений и </w:t>
      </w:r>
      <w:r w:rsidR="00D6129B" w:rsidRPr="00D6129B">
        <w:rPr>
          <w:sz w:val="26"/>
          <w:szCs w:val="26"/>
        </w:rPr>
        <w:t>16</w:t>
      </w:r>
      <w:r w:rsidR="00F37DB3" w:rsidRPr="00D6129B">
        <w:rPr>
          <w:sz w:val="26"/>
          <w:szCs w:val="26"/>
        </w:rPr>
        <w:t>,</w:t>
      </w:r>
      <w:r w:rsidR="00D6129B" w:rsidRPr="00D6129B">
        <w:rPr>
          <w:sz w:val="26"/>
          <w:szCs w:val="26"/>
        </w:rPr>
        <w:t>9</w:t>
      </w:r>
      <w:r w:rsidR="00307339" w:rsidRPr="00D6129B">
        <w:rPr>
          <w:sz w:val="26"/>
          <w:szCs w:val="26"/>
        </w:rPr>
        <w:t>% от годовых плановых показателей.</w:t>
      </w:r>
    </w:p>
    <w:p w:rsidR="00F13BE6" w:rsidRPr="00D6129B" w:rsidRDefault="000C7F01" w:rsidP="003A6E29">
      <w:pPr>
        <w:ind w:firstLine="709"/>
        <w:jc w:val="both"/>
        <w:rPr>
          <w:sz w:val="20"/>
          <w:szCs w:val="20"/>
        </w:rPr>
      </w:pPr>
      <w:r w:rsidRPr="00D6129B">
        <w:rPr>
          <w:sz w:val="26"/>
          <w:szCs w:val="26"/>
        </w:rPr>
        <w:t>Выполнение плановых назначений по данным рас</w:t>
      </w:r>
      <w:r w:rsidR="00F40811" w:rsidRPr="00D6129B">
        <w:rPr>
          <w:sz w:val="26"/>
          <w:szCs w:val="26"/>
        </w:rPr>
        <w:t xml:space="preserve">ходам представлено в </w:t>
      </w:r>
      <w:r w:rsidR="0066330C" w:rsidRPr="00D6129B">
        <w:rPr>
          <w:sz w:val="26"/>
          <w:szCs w:val="26"/>
        </w:rPr>
        <w:t>т</w:t>
      </w:r>
      <w:r w:rsidR="00F40811" w:rsidRPr="00D6129B">
        <w:rPr>
          <w:sz w:val="26"/>
          <w:szCs w:val="26"/>
        </w:rPr>
        <w:t>аблице № </w:t>
      </w:r>
      <w:r w:rsidR="008D4FE9" w:rsidRPr="00D6129B">
        <w:rPr>
          <w:sz w:val="26"/>
          <w:szCs w:val="26"/>
        </w:rPr>
        <w:t>6</w:t>
      </w:r>
      <w:r w:rsidRPr="00D6129B">
        <w:rPr>
          <w:sz w:val="26"/>
          <w:szCs w:val="26"/>
        </w:rPr>
        <w:t>.</w:t>
      </w:r>
    </w:p>
    <w:p w:rsidR="00F13BE6" w:rsidRPr="00D6129B" w:rsidRDefault="00F13BE6" w:rsidP="00307339">
      <w:pPr>
        <w:ind w:left="113" w:right="-2" w:firstLine="595"/>
        <w:jc w:val="right"/>
        <w:rPr>
          <w:sz w:val="20"/>
          <w:szCs w:val="20"/>
        </w:rPr>
      </w:pPr>
    </w:p>
    <w:p w:rsidR="00307339" w:rsidRPr="00D6129B" w:rsidRDefault="008F7A66" w:rsidP="00307339">
      <w:pPr>
        <w:ind w:left="113" w:right="-2" w:firstLine="595"/>
        <w:jc w:val="right"/>
        <w:rPr>
          <w:sz w:val="20"/>
          <w:szCs w:val="20"/>
        </w:rPr>
      </w:pPr>
      <w:r w:rsidRPr="00D6129B">
        <w:rPr>
          <w:sz w:val="20"/>
          <w:szCs w:val="20"/>
        </w:rPr>
        <w:t>Т</w:t>
      </w:r>
      <w:r w:rsidR="00307339" w:rsidRPr="00D6129B">
        <w:rPr>
          <w:sz w:val="20"/>
          <w:szCs w:val="20"/>
        </w:rPr>
        <w:t>аблица № </w:t>
      </w:r>
      <w:r w:rsidR="008D4FE9" w:rsidRPr="00D6129B">
        <w:rPr>
          <w:sz w:val="20"/>
          <w:szCs w:val="20"/>
        </w:rPr>
        <w:t>6</w:t>
      </w:r>
      <w:r w:rsidR="00307339" w:rsidRPr="00D6129B">
        <w:rPr>
          <w:sz w:val="20"/>
          <w:szCs w:val="20"/>
        </w:rPr>
        <w:t xml:space="preserve"> (тыс. руб.)</w:t>
      </w:r>
    </w:p>
    <w:bookmarkStart w:id="5" w:name="_MON_1620571763"/>
    <w:bookmarkEnd w:id="5"/>
    <w:p w:rsidR="00D55956" w:rsidRPr="009A2B23" w:rsidRDefault="008F3EE4" w:rsidP="00980069">
      <w:pPr>
        <w:ind w:right="-2"/>
        <w:jc w:val="right"/>
        <w:rPr>
          <w:sz w:val="20"/>
          <w:szCs w:val="20"/>
          <w:highlight w:val="yellow"/>
        </w:rPr>
      </w:pPr>
      <w:r w:rsidRPr="003A6E29">
        <w:rPr>
          <w:sz w:val="20"/>
          <w:szCs w:val="20"/>
        </w:rPr>
        <w:object w:dxaOrig="9280" w:dyaOrig="6727">
          <v:shape id="_x0000_i1030" type="#_x0000_t75" style="width:464.3pt;height:280.55pt" o:ole="">
            <v:imagedata r:id="rId19" o:title=""/>
          </v:shape>
          <o:OLEObject Type="Embed" ProgID="Excel.Sheet.12" ShapeID="_x0000_i1030" DrawAspect="Content" ObjectID="_1714547572" r:id="rId20"/>
        </w:object>
      </w:r>
    </w:p>
    <w:p w:rsidR="00A22912" w:rsidRPr="00CA6021" w:rsidRDefault="00827BBB" w:rsidP="00624F4A">
      <w:pPr>
        <w:ind w:firstLine="709"/>
        <w:jc w:val="both"/>
        <w:rPr>
          <w:sz w:val="26"/>
          <w:szCs w:val="26"/>
        </w:rPr>
      </w:pPr>
      <w:r w:rsidRPr="00827BBB">
        <w:rPr>
          <w:sz w:val="26"/>
          <w:szCs w:val="26"/>
        </w:rPr>
        <w:t>Причины не освоения бюджетных ассигнований представлены</w:t>
      </w:r>
      <w:r w:rsidR="00624F4A" w:rsidRPr="00CA6021">
        <w:rPr>
          <w:sz w:val="26"/>
          <w:szCs w:val="26"/>
        </w:rPr>
        <w:t xml:space="preserve"> в пояснительной записке</w:t>
      </w:r>
      <w:r w:rsidR="00A22912" w:rsidRPr="00CA6021">
        <w:rPr>
          <w:sz w:val="26"/>
          <w:szCs w:val="26"/>
        </w:rPr>
        <w:t>:</w:t>
      </w:r>
    </w:p>
    <w:p w:rsidR="00576CA0" w:rsidRPr="0047413A" w:rsidRDefault="00C830CF" w:rsidP="003B6D5D">
      <w:pPr>
        <w:pStyle w:val="af2"/>
        <w:numPr>
          <w:ilvl w:val="0"/>
          <w:numId w:val="32"/>
        </w:numPr>
        <w:ind w:left="0" w:firstLine="709"/>
        <w:jc w:val="both"/>
        <w:rPr>
          <w:sz w:val="26"/>
          <w:szCs w:val="26"/>
        </w:rPr>
      </w:pPr>
      <w:r w:rsidRPr="00791A35">
        <w:rPr>
          <w:sz w:val="26"/>
          <w:szCs w:val="26"/>
        </w:rPr>
        <w:t xml:space="preserve">в рамках муниципальной программы </w:t>
      </w:r>
      <w:r w:rsidRPr="00791A35">
        <w:rPr>
          <w:rFonts w:eastAsia="Calibri" w:cs="Calibri"/>
          <w:sz w:val="26"/>
          <w:szCs w:val="26"/>
          <w:lang w:bidi="he-IL"/>
        </w:rPr>
        <w:t>«Развитие коммунальной инфраструктуры муниципального района «Заполярный район» на 2020-2030 годы» по мероприятию «</w:t>
      </w:r>
      <w:r w:rsidR="00A9568B" w:rsidRPr="00791A35">
        <w:rPr>
          <w:color w:val="000000"/>
          <w:sz w:val="26"/>
          <w:szCs w:val="26"/>
        </w:rPr>
        <w:t xml:space="preserve">Предоставление муниципальным образованиям иных межбюджетных трансфертов на содержание земельных участков, находящихся в собственности или постоянном "бессрочном" пользовании муниципальных образований, </w:t>
      </w:r>
      <w:r w:rsidR="00A9568B" w:rsidRPr="0047413A">
        <w:rPr>
          <w:color w:val="000000"/>
          <w:sz w:val="26"/>
          <w:szCs w:val="26"/>
        </w:rPr>
        <w:t>предназначенных под складирование отходов</w:t>
      </w:r>
      <w:r w:rsidRPr="0047413A">
        <w:rPr>
          <w:rFonts w:eastAsia="Calibri" w:cs="Calibri"/>
          <w:sz w:val="26"/>
          <w:szCs w:val="26"/>
          <w:lang w:bidi="he-IL"/>
        </w:rPr>
        <w:t xml:space="preserve">» </w:t>
      </w:r>
      <w:r w:rsidR="00827BBB" w:rsidRPr="0047413A">
        <w:rPr>
          <w:rFonts w:eastAsia="Calibri" w:cs="Calibri"/>
          <w:sz w:val="26"/>
          <w:szCs w:val="26"/>
          <w:lang w:bidi="he-IL"/>
        </w:rPr>
        <w:t>исполнение отсутс</w:t>
      </w:r>
      <w:r w:rsidR="0047413A" w:rsidRPr="0047413A">
        <w:rPr>
          <w:rFonts w:eastAsia="Calibri" w:cs="Calibri"/>
          <w:sz w:val="26"/>
          <w:szCs w:val="26"/>
          <w:lang w:bidi="he-IL"/>
        </w:rPr>
        <w:t>т</w:t>
      </w:r>
      <w:r w:rsidR="00827BBB" w:rsidRPr="0047413A">
        <w:rPr>
          <w:rFonts w:eastAsia="Calibri" w:cs="Calibri"/>
          <w:sz w:val="26"/>
          <w:szCs w:val="26"/>
          <w:lang w:bidi="he-IL"/>
        </w:rPr>
        <w:t>вует</w:t>
      </w:r>
      <w:r w:rsidRPr="0047413A">
        <w:rPr>
          <w:rFonts w:eastAsia="Calibri" w:cs="Calibri"/>
          <w:sz w:val="26"/>
          <w:szCs w:val="26"/>
          <w:lang w:bidi="he-IL"/>
        </w:rPr>
        <w:t>, так к</w:t>
      </w:r>
      <w:r w:rsidR="00576CA0" w:rsidRPr="0047413A">
        <w:rPr>
          <w:rFonts w:eastAsia="Calibri" w:cs="Calibri"/>
          <w:sz w:val="26"/>
          <w:szCs w:val="26"/>
          <w:lang w:bidi="he-IL"/>
        </w:rPr>
        <w:t xml:space="preserve">ак </w:t>
      </w:r>
      <w:r w:rsidR="00A9568B" w:rsidRPr="0047413A">
        <w:rPr>
          <w:color w:val="000000"/>
          <w:sz w:val="26"/>
          <w:szCs w:val="26"/>
        </w:rPr>
        <w:t>сезон проведения работ по благоустройству намечен на летний период</w:t>
      </w:r>
      <w:r w:rsidR="0047413A" w:rsidRPr="0047413A">
        <w:rPr>
          <w:rFonts w:eastAsia="Calibri" w:cs="Calibri"/>
          <w:sz w:val="26"/>
          <w:szCs w:val="26"/>
          <w:lang w:bidi="he-IL"/>
        </w:rPr>
        <w:t>;</w:t>
      </w:r>
    </w:p>
    <w:p w:rsidR="00624F4A" w:rsidRPr="0047413A" w:rsidRDefault="0047413A" w:rsidP="00A22912">
      <w:pPr>
        <w:pStyle w:val="af2"/>
        <w:numPr>
          <w:ilvl w:val="0"/>
          <w:numId w:val="32"/>
        </w:numPr>
        <w:ind w:left="0" w:firstLine="709"/>
        <w:jc w:val="both"/>
        <w:rPr>
          <w:sz w:val="26"/>
          <w:szCs w:val="26"/>
        </w:rPr>
      </w:pPr>
      <w:r w:rsidRPr="0047413A">
        <w:rPr>
          <w:sz w:val="26"/>
          <w:szCs w:val="26"/>
        </w:rPr>
        <w:t xml:space="preserve">отсутствие расходов </w:t>
      </w:r>
      <w:r w:rsidR="00624F4A" w:rsidRPr="0047413A">
        <w:rPr>
          <w:sz w:val="26"/>
          <w:szCs w:val="26"/>
        </w:rPr>
        <w:t xml:space="preserve">на организацию ритуальных услуг обусловлено отсутствием заявок на финансирование от специализированной организации по вопросам похоронного дела на территории </w:t>
      </w:r>
      <w:r w:rsidRPr="0047413A">
        <w:rPr>
          <w:sz w:val="26"/>
          <w:szCs w:val="26"/>
        </w:rPr>
        <w:t>Сельского поселения</w:t>
      </w:r>
      <w:r w:rsidR="00624F4A" w:rsidRPr="0047413A">
        <w:rPr>
          <w:sz w:val="26"/>
          <w:szCs w:val="26"/>
        </w:rPr>
        <w:t>.</w:t>
      </w:r>
    </w:p>
    <w:p w:rsidR="00DD606A" w:rsidRDefault="00DD606A" w:rsidP="00DD606A">
      <w:pPr>
        <w:jc w:val="both"/>
        <w:rPr>
          <w:sz w:val="26"/>
          <w:szCs w:val="26"/>
          <w:highlight w:val="yellow"/>
        </w:rPr>
      </w:pPr>
    </w:p>
    <w:p w:rsidR="00827BBB" w:rsidRDefault="005A19A8" w:rsidP="005A19A8">
      <w:pPr>
        <w:ind w:firstLine="709"/>
        <w:jc w:val="both"/>
        <w:rPr>
          <w:sz w:val="26"/>
          <w:szCs w:val="26"/>
          <w:highlight w:val="yellow"/>
        </w:rPr>
      </w:pPr>
      <w:r>
        <w:rPr>
          <w:rFonts w:eastAsia="Calibri"/>
          <w:sz w:val="26"/>
          <w:szCs w:val="26"/>
          <w:lang w:bidi="he-IL"/>
        </w:rPr>
        <w:t xml:space="preserve">Также, из пояснений следует, что </w:t>
      </w:r>
      <w:r w:rsidR="00827BBB" w:rsidRPr="0047413A">
        <w:rPr>
          <w:rFonts w:eastAsia="Calibri"/>
          <w:sz w:val="26"/>
          <w:szCs w:val="26"/>
          <w:lang w:bidi="he-IL"/>
        </w:rPr>
        <w:t xml:space="preserve">по подразделу 05 01 </w:t>
      </w:r>
      <w:r>
        <w:rPr>
          <w:rFonts w:eastAsia="Calibri"/>
          <w:sz w:val="26"/>
          <w:szCs w:val="26"/>
          <w:lang w:bidi="he-IL"/>
        </w:rPr>
        <w:t xml:space="preserve">«Жилищное хозяйство» </w:t>
      </w:r>
      <w:r w:rsidR="00827BBB" w:rsidRPr="0047413A">
        <w:rPr>
          <w:rFonts w:eastAsia="Calibri"/>
          <w:sz w:val="26"/>
          <w:szCs w:val="26"/>
          <w:lang w:bidi="he-IL"/>
        </w:rPr>
        <w:t xml:space="preserve">в рамках мероприятий в области жилищного хозяйства </w:t>
      </w:r>
      <w:r w:rsidRPr="0047413A">
        <w:rPr>
          <w:rFonts w:eastAsia="Calibri"/>
          <w:sz w:val="26"/>
          <w:szCs w:val="26"/>
          <w:lang w:bidi="he-IL"/>
        </w:rPr>
        <w:t xml:space="preserve">за счет средств местного бюджета </w:t>
      </w:r>
      <w:r w:rsidR="00827BBB" w:rsidRPr="0047413A">
        <w:rPr>
          <w:rFonts w:eastAsia="Calibri"/>
          <w:sz w:val="26"/>
          <w:szCs w:val="26"/>
          <w:lang w:bidi="he-IL"/>
        </w:rPr>
        <w:t>произведены расходы по оплате коммунальных услуг нераспределенных квартир в 12-квартирном жилом доме (муниципальный жилой фонд).</w:t>
      </w:r>
    </w:p>
    <w:p w:rsidR="00CA6021" w:rsidRPr="00CA6021" w:rsidRDefault="00CA6021" w:rsidP="00CA6021">
      <w:pPr>
        <w:autoSpaceDE w:val="0"/>
        <w:autoSpaceDN w:val="0"/>
        <w:adjustRightInd w:val="0"/>
        <w:ind w:firstLine="709"/>
        <w:jc w:val="both"/>
        <w:rPr>
          <w:rFonts w:eastAsia="Calibri"/>
          <w:sz w:val="26"/>
          <w:szCs w:val="26"/>
        </w:rPr>
      </w:pPr>
      <w:r>
        <w:rPr>
          <w:rFonts w:eastAsia="Calibri"/>
          <w:sz w:val="26"/>
          <w:szCs w:val="26"/>
        </w:rPr>
        <w:t>Контрольно-счетная палата обращает внимание, что в</w:t>
      </w:r>
      <w:r w:rsidRPr="00CA6021">
        <w:rPr>
          <w:rFonts w:eastAsia="Calibri"/>
          <w:sz w:val="26"/>
          <w:szCs w:val="26"/>
        </w:rPr>
        <w:t xml:space="preserve"> соответствии с Приказом Минфина России от 06.06.2019 N 85н «О Порядке формирования и применения кодов бюджетной классификации Российской Федерации, их структуре и принципах назначения» (далее – Порядок № 85н) по подразделу 05 01 «Жилищное хозяйство» подлежат отражению расходы на управление услугами в области жилищного хозяйства, строительство и реконструкцию жилищного фонда, предоставление субсидий жилищным организациям для улучшения состояния и содержания жилищного фонда.</w:t>
      </w:r>
    </w:p>
    <w:p w:rsidR="00CA6021" w:rsidRPr="00CA6021" w:rsidRDefault="00CA6021" w:rsidP="00CA6021">
      <w:pPr>
        <w:autoSpaceDE w:val="0"/>
        <w:autoSpaceDN w:val="0"/>
        <w:adjustRightInd w:val="0"/>
        <w:ind w:firstLine="709"/>
        <w:jc w:val="both"/>
        <w:rPr>
          <w:rFonts w:eastAsia="Calibri"/>
          <w:sz w:val="26"/>
          <w:szCs w:val="26"/>
          <w:u w:val="single"/>
        </w:rPr>
      </w:pPr>
      <w:r w:rsidRPr="00CA6021">
        <w:rPr>
          <w:rFonts w:eastAsia="Calibri"/>
          <w:sz w:val="26"/>
          <w:szCs w:val="26"/>
          <w:lang w:bidi="he-IL"/>
        </w:rPr>
        <w:t xml:space="preserve">Расходы по оплате коммунальных услуг нераспределенных квартир в муниципальном жилом фонде целесообразнее отражать по подразделу </w:t>
      </w:r>
      <w:r w:rsidRPr="005A19A8">
        <w:rPr>
          <w:rFonts w:eastAsia="Calibri"/>
          <w:sz w:val="26"/>
          <w:szCs w:val="26"/>
          <w:u w:val="single"/>
          <w:lang w:bidi="he-IL"/>
        </w:rPr>
        <w:t>01 13 «</w:t>
      </w:r>
      <w:r w:rsidRPr="005A19A8">
        <w:rPr>
          <w:rFonts w:eastAsia="Calibri"/>
          <w:sz w:val="26"/>
          <w:szCs w:val="26"/>
          <w:u w:val="single"/>
        </w:rPr>
        <w:t>Другие общегосударственные вопросы»</w:t>
      </w:r>
      <w:r w:rsidRPr="00CA6021">
        <w:rPr>
          <w:rFonts w:eastAsia="Calibri"/>
          <w:sz w:val="26"/>
          <w:szCs w:val="26"/>
        </w:rPr>
        <w:t>, по которому подлежат отражению расходы на выполнение функций по общегосударственным вопросам, не отнесенным к другим подразделам данного раздела классификации расходов бюджетов, в том числе на управление государственной (</w:t>
      </w:r>
      <w:r w:rsidRPr="00CA6021">
        <w:rPr>
          <w:rFonts w:eastAsia="Calibri"/>
          <w:sz w:val="26"/>
          <w:szCs w:val="26"/>
          <w:u w:val="single"/>
        </w:rPr>
        <w:t>муниципальной) собственностью.</w:t>
      </w:r>
    </w:p>
    <w:p w:rsidR="00CA6021" w:rsidRPr="009A2B23" w:rsidRDefault="00CA6021" w:rsidP="00CA6021">
      <w:pPr>
        <w:ind w:left="709"/>
        <w:jc w:val="both"/>
        <w:rPr>
          <w:sz w:val="26"/>
          <w:szCs w:val="26"/>
          <w:highlight w:val="yellow"/>
        </w:rPr>
      </w:pPr>
    </w:p>
    <w:p w:rsidR="00E263A9" w:rsidRPr="002907F9" w:rsidRDefault="00E263A9" w:rsidP="00624F4A">
      <w:pPr>
        <w:ind w:firstLine="709"/>
        <w:jc w:val="both"/>
        <w:rPr>
          <w:sz w:val="26"/>
          <w:szCs w:val="26"/>
        </w:rPr>
      </w:pPr>
      <w:r w:rsidRPr="002907F9">
        <w:rPr>
          <w:sz w:val="26"/>
          <w:szCs w:val="26"/>
        </w:rPr>
        <w:t xml:space="preserve">По данному разделу кассовое исполнение расходов относительно соответствующего периода прошлого года </w:t>
      </w:r>
      <w:r w:rsidR="00DD606A" w:rsidRPr="002907F9">
        <w:rPr>
          <w:sz w:val="26"/>
          <w:szCs w:val="26"/>
        </w:rPr>
        <w:t>у</w:t>
      </w:r>
      <w:r w:rsidR="002907F9" w:rsidRPr="002907F9">
        <w:rPr>
          <w:sz w:val="26"/>
          <w:szCs w:val="26"/>
        </w:rPr>
        <w:t>меньши</w:t>
      </w:r>
      <w:r w:rsidR="00DD606A" w:rsidRPr="002907F9">
        <w:rPr>
          <w:sz w:val="26"/>
          <w:szCs w:val="26"/>
        </w:rPr>
        <w:t>лось</w:t>
      </w:r>
      <w:r w:rsidRPr="002907F9">
        <w:rPr>
          <w:sz w:val="26"/>
          <w:szCs w:val="26"/>
        </w:rPr>
        <w:t xml:space="preserve"> на </w:t>
      </w:r>
      <w:r w:rsidR="00DD606A" w:rsidRPr="002907F9">
        <w:rPr>
          <w:sz w:val="26"/>
          <w:szCs w:val="26"/>
        </w:rPr>
        <w:t>16 </w:t>
      </w:r>
      <w:r w:rsidR="002907F9" w:rsidRPr="002907F9">
        <w:rPr>
          <w:sz w:val="26"/>
          <w:szCs w:val="26"/>
        </w:rPr>
        <w:t>546</w:t>
      </w:r>
      <w:r w:rsidR="00DD606A" w:rsidRPr="002907F9">
        <w:rPr>
          <w:sz w:val="26"/>
          <w:szCs w:val="26"/>
        </w:rPr>
        <w:t>,</w:t>
      </w:r>
      <w:r w:rsidR="002907F9" w:rsidRPr="002907F9">
        <w:rPr>
          <w:sz w:val="26"/>
          <w:szCs w:val="26"/>
        </w:rPr>
        <w:t>3</w:t>
      </w:r>
      <w:r w:rsidRPr="002907F9">
        <w:rPr>
          <w:sz w:val="26"/>
          <w:szCs w:val="26"/>
        </w:rPr>
        <w:t> тыс.</w:t>
      </w:r>
      <w:r w:rsidR="00DD606A" w:rsidRPr="002907F9">
        <w:rPr>
          <w:sz w:val="26"/>
          <w:szCs w:val="26"/>
        </w:rPr>
        <w:t xml:space="preserve"> </w:t>
      </w:r>
      <w:r w:rsidRPr="002907F9">
        <w:rPr>
          <w:sz w:val="26"/>
          <w:szCs w:val="26"/>
        </w:rPr>
        <w:t>руб.</w:t>
      </w:r>
    </w:p>
    <w:p w:rsidR="00282D8D" w:rsidRPr="009A2B23" w:rsidRDefault="00282D8D" w:rsidP="00282D8D">
      <w:pPr>
        <w:ind w:firstLine="709"/>
        <w:jc w:val="both"/>
        <w:rPr>
          <w:sz w:val="26"/>
          <w:szCs w:val="26"/>
          <w:highlight w:val="yellow"/>
        </w:rPr>
      </w:pPr>
    </w:p>
    <w:p w:rsidR="00282D8D" w:rsidRPr="0028056E" w:rsidRDefault="00282D8D" w:rsidP="00282D8D">
      <w:pPr>
        <w:tabs>
          <w:tab w:val="left" w:pos="993"/>
        </w:tabs>
        <w:ind w:firstLine="709"/>
        <w:jc w:val="both"/>
        <w:rPr>
          <w:sz w:val="26"/>
          <w:szCs w:val="26"/>
        </w:rPr>
      </w:pPr>
      <w:r w:rsidRPr="0028056E">
        <w:rPr>
          <w:sz w:val="26"/>
          <w:szCs w:val="26"/>
        </w:rPr>
        <w:t xml:space="preserve">Расходы по разделу </w:t>
      </w:r>
      <w:r w:rsidRPr="0028056E">
        <w:rPr>
          <w:b/>
          <w:sz w:val="26"/>
          <w:szCs w:val="26"/>
        </w:rPr>
        <w:t>07 «Образование»</w:t>
      </w:r>
      <w:r w:rsidRPr="0028056E">
        <w:rPr>
          <w:sz w:val="26"/>
          <w:szCs w:val="26"/>
        </w:rPr>
        <w:t xml:space="preserve"> на отчетный период запланированы в сумме </w:t>
      </w:r>
      <w:r w:rsidR="0028056E" w:rsidRPr="0028056E">
        <w:rPr>
          <w:sz w:val="26"/>
          <w:szCs w:val="26"/>
        </w:rPr>
        <w:t>25</w:t>
      </w:r>
      <w:r w:rsidR="00DD606A" w:rsidRPr="0028056E">
        <w:rPr>
          <w:sz w:val="26"/>
          <w:szCs w:val="26"/>
        </w:rPr>
        <w:t>,0</w:t>
      </w:r>
      <w:r w:rsidRPr="0028056E">
        <w:rPr>
          <w:sz w:val="26"/>
          <w:szCs w:val="26"/>
        </w:rPr>
        <w:t> тыс.</w:t>
      </w:r>
      <w:r w:rsidR="00DD606A" w:rsidRPr="0028056E">
        <w:rPr>
          <w:sz w:val="26"/>
          <w:szCs w:val="26"/>
        </w:rPr>
        <w:t xml:space="preserve"> </w:t>
      </w:r>
      <w:r w:rsidRPr="0028056E">
        <w:rPr>
          <w:sz w:val="26"/>
          <w:szCs w:val="26"/>
        </w:rPr>
        <w:t xml:space="preserve">руб., </w:t>
      </w:r>
      <w:r w:rsidR="00DD606A" w:rsidRPr="0028056E">
        <w:rPr>
          <w:sz w:val="26"/>
          <w:szCs w:val="26"/>
        </w:rPr>
        <w:t xml:space="preserve">исполнение </w:t>
      </w:r>
      <w:r w:rsidR="00011921" w:rsidRPr="0028056E">
        <w:rPr>
          <w:sz w:val="26"/>
          <w:szCs w:val="26"/>
        </w:rPr>
        <w:t xml:space="preserve">составило </w:t>
      </w:r>
      <w:r w:rsidR="0028056E" w:rsidRPr="0028056E">
        <w:rPr>
          <w:sz w:val="26"/>
          <w:szCs w:val="26"/>
        </w:rPr>
        <w:t>100</w:t>
      </w:r>
      <w:r w:rsidR="00011921" w:rsidRPr="0028056E">
        <w:rPr>
          <w:sz w:val="26"/>
          <w:szCs w:val="26"/>
        </w:rPr>
        <w:t xml:space="preserve">,0% от плановых назначений и </w:t>
      </w:r>
      <w:r w:rsidR="0028056E" w:rsidRPr="0028056E">
        <w:rPr>
          <w:sz w:val="26"/>
          <w:szCs w:val="26"/>
        </w:rPr>
        <w:t>2</w:t>
      </w:r>
      <w:r w:rsidR="00011921" w:rsidRPr="0028056E">
        <w:rPr>
          <w:sz w:val="26"/>
          <w:szCs w:val="26"/>
        </w:rPr>
        <w:t>5,0% от годовых.</w:t>
      </w:r>
    </w:p>
    <w:p w:rsidR="00011921" w:rsidRPr="0028056E" w:rsidRDefault="00011921" w:rsidP="00011921">
      <w:pPr>
        <w:ind w:firstLine="709"/>
        <w:jc w:val="both"/>
        <w:rPr>
          <w:sz w:val="26"/>
          <w:szCs w:val="26"/>
        </w:rPr>
      </w:pPr>
      <w:r w:rsidRPr="0028056E">
        <w:rPr>
          <w:sz w:val="26"/>
          <w:szCs w:val="26"/>
        </w:rPr>
        <w:t xml:space="preserve">По данному разделу кассовое исполнение расходов относительно соответствующего периода прошлого года увеличилось на </w:t>
      </w:r>
      <w:r w:rsidR="0028056E" w:rsidRPr="0028056E">
        <w:rPr>
          <w:sz w:val="26"/>
          <w:szCs w:val="26"/>
        </w:rPr>
        <w:t>10 тыс. руб. или на 66</w:t>
      </w:r>
      <w:r w:rsidRPr="0028056E">
        <w:rPr>
          <w:sz w:val="26"/>
          <w:szCs w:val="26"/>
        </w:rPr>
        <w:t>,</w:t>
      </w:r>
      <w:r w:rsidR="0028056E" w:rsidRPr="0028056E">
        <w:rPr>
          <w:sz w:val="26"/>
          <w:szCs w:val="26"/>
        </w:rPr>
        <w:t>7</w:t>
      </w:r>
      <w:r w:rsidRPr="0028056E">
        <w:rPr>
          <w:sz w:val="26"/>
          <w:szCs w:val="26"/>
        </w:rPr>
        <w:t>%.</w:t>
      </w:r>
    </w:p>
    <w:p w:rsidR="00282D8D" w:rsidRPr="009A2B23" w:rsidRDefault="00282D8D" w:rsidP="00282D8D">
      <w:pPr>
        <w:ind w:firstLine="709"/>
        <w:jc w:val="both"/>
        <w:rPr>
          <w:sz w:val="26"/>
          <w:szCs w:val="26"/>
          <w:highlight w:val="yellow"/>
        </w:rPr>
      </w:pPr>
    </w:p>
    <w:p w:rsidR="0085009C" w:rsidRPr="0028056E" w:rsidRDefault="000C7F01" w:rsidP="00282D8D">
      <w:pPr>
        <w:ind w:firstLine="709"/>
        <w:jc w:val="both"/>
        <w:rPr>
          <w:sz w:val="26"/>
          <w:szCs w:val="26"/>
        </w:rPr>
      </w:pPr>
      <w:r w:rsidRPr="0028056E">
        <w:rPr>
          <w:sz w:val="26"/>
          <w:szCs w:val="26"/>
        </w:rPr>
        <w:t xml:space="preserve">Расходы по разделу </w:t>
      </w:r>
      <w:r w:rsidRPr="0028056E">
        <w:rPr>
          <w:b/>
          <w:sz w:val="26"/>
          <w:szCs w:val="26"/>
        </w:rPr>
        <w:t>10 «Социальная политика»</w:t>
      </w:r>
      <w:r w:rsidR="0002452C" w:rsidRPr="0028056E">
        <w:rPr>
          <w:sz w:val="26"/>
          <w:szCs w:val="26"/>
        </w:rPr>
        <w:t xml:space="preserve"> </w:t>
      </w:r>
      <w:r w:rsidR="0085009C" w:rsidRPr="0028056E">
        <w:rPr>
          <w:sz w:val="26"/>
          <w:szCs w:val="26"/>
        </w:rPr>
        <w:t xml:space="preserve">на отчетный период запланированы в сумме </w:t>
      </w:r>
      <w:r w:rsidR="0028056E" w:rsidRPr="0028056E">
        <w:rPr>
          <w:sz w:val="26"/>
          <w:szCs w:val="26"/>
        </w:rPr>
        <w:t>379,8</w:t>
      </w:r>
      <w:r w:rsidR="0085009C" w:rsidRPr="0028056E">
        <w:rPr>
          <w:sz w:val="26"/>
          <w:szCs w:val="26"/>
        </w:rPr>
        <w:t> тыс.</w:t>
      </w:r>
      <w:r w:rsidR="00AF4DB5" w:rsidRPr="0028056E">
        <w:rPr>
          <w:sz w:val="26"/>
          <w:szCs w:val="26"/>
        </w:rPr>
        <w:t xml:space="preserve"> </w:t>
      </w:r>
      <w:r w:rsidR="0085009C" w:rsidRPr="0028056E">
        <w:rPr>
          <w:sz w:val="26"/>
          <w:szCs w:val="26"/>
        </w:rPr>
        <w:t xml:space="preserve">руб., исполнение составило </w:t>
      </w:r>
      <w:r w:rsidR="00AF4DB5" w:rsidRPr="0028056E">
        <w:rPr>
          <w:sz w:val="26"/>
          <w:szCs w:val="26"/>
        </w:rPr>
        <w:t>3</w:t>
      </w:r>
      <w:r w:rsidR="0028056E" w:rsidRPr="0028056E">
        <w:rPr>
          <w:sz w:val="26"/>
          <w:szCs w:val="26"/>
        </w:rPr>
        <w:t>75</w:t>
      </w:r>
      <w:r w:rsidR="00AF4DB5" w:rsidRPr="0028056E">
        <w:rPr>
          <w:sz w:val="26"/>
          <w:szCs w:val="26"/>
        </w:rPr>
        <w:t>,</w:t>
      </w:r>
      <w:r w:rsidR="0028056E" w:rsidRPr="0028056E">
        <w:rPr>
          <w:sz w:val="26"/>
          <w:szCs w:val="26"/>
        </w:rPr>
        <w:t>8</w:t>
      </w:r>
      <w:r w:rsidR="0085009C" w:rsidRPr="0028056E">
        <w:rPr>
          <w:sz w:val="26"/>
          <w:szCs w:val="26"/>
        </w:rPr>
        <w:t> тыс.</w:t>
      </w:r>
      <w:r w:rsidR="00AF4DB5" w:rsidRPr="0028056E">
        <w:rPr>
          <w:sz w:val="26"/>
          <w:szCs w:val="26"/>
        </w:rPr>
        <w:t xml:space="preserve"> </w:t>
      </w:r>
      <w:r w:rsidR="0085009C" w:rsidRPr="0028056E">
        <w:rPr>
          <w:sz w:val="26"/>
          <w:szCs w:val="26"/>
        </w:rPr>
        <w:t xml:space="preserve">руб. или </w:t>
      </w:r>
      <w:r w:rsidR="00AF4DB5" w:rsidRPr="0028056E">
        <w:rPr>
          <w:sz w:val="26"/>
          <w:szCs w:val="26"/>
        </w:rPr>
        <w:t>9</w:t>
      </w:r>
      <w:r w:rsidR="0028056E" w:rsidRPr="0028056E">
        <w:rPr>
          <w:sz w:val="26"/>
          <w:szCs w:val="26"/>
        </w:rPr>
        <w:t>8</w:t>
      </w:r>
      <w:r w:rsidR="002316E7" w:rsidRPr="0028056E">
        <w:rPr>
          <w:sz w:val="26"/>
          <w:szCs w:val="26"/>
        </w:rPr>
        <w:t>,</w:t>
      </w:r>
      <w:r w:rsidR="0028056E" w:rsidRPr="0028056E">
        <w:rPr>
          <w:sz w:val="26"/>
          <w:szCs w:val="26"/>
        </w:rPr>
        <w:t>9</w:t>
      </w:r>
      <w:r w:rsidR="0085009C" w:rsidRPr="0028056E">
        <w:rPr>
          <w:sz w:val="26"/>
          <w:szCs w:val="26"/>
        </w:rPr>
        <w:t xml:space="preserve">% от плана и </w:t>
      </w:r>
      <w:r w:rsidR="00AF4DB5" w:rsidRPr="0028056E">
        <w:rPr>
          <w:sz w:val="26"/>
          <w:szCs w:val="26"/>
        </w:rPr>
        <w:t>3</w:t>
      </w:r>
      <w:r w:rsidR="0028056E" w:rsidRPr="0028056E">
        <w:rPr>
          <w:sz w:val="26"/>
          <w:szCs w:val="26"/>
        </w:rPr>
        <w:t>1</w:t>
      </w:r>
      <w:r w:rsidR="00AF4DB5" w:rsidRPr="0028056E">
        <w:rPr>
          <w:sz w:val="26"/>
          <w:szCs w:val="26"/>
        </w:rPr>
        <w:t>,</w:t>
      </w:r>
      <w:r w:rsidR="0028056E" w:rsidRPr="0028056E">
        <w:rPr>
          <w:sz w:val="26"/>
          <w:szCs w:val="26"/>
        </w:rPr>
        <w:t>3</w:t>
      </w:r>
      <w:r w:rsidR="0085009C" w:rsidRPr="0028056E">
        <w:rPr>
          <w:sz w:val="26"/>
          <w:szCs w:val="26"/>
        </w:rPr>
        <w:t>% от годовых бюджетных назначений.</w:t>
      </w:r>
    </w:p>
    <w:p w:rsidR="00446DAB" w:rsidRPr="005A19A8" w:rsidRDefault="00D41934" w:rsidP="00446DAB">
      <w:pPr>
        <w:ind w:firstLine="709"/>
        <w:jc w:val="both"/>
        <w:rPr>
          <w:sz w:val="26"/>
          <w:szCs w:val="26"/>
        </w:rPr>
      </w:pPr>
      <w:r w:rsidRPr="005A19A8">
        <w:rPr>
          <w:sz w:val="26"/>
          <w:szCs w:val="26"/>
        </w:rPr>
        <w:t xml:space="preserve">По подразделу </w:t>
      </w:r>
      <w:r w:rsidRPr="005A19A8">
        <w:rPr>
          <w:sz w:val="26"/>
          <w:szCs w:val="26"/>
          <w:u w:val="single"/>
        </w:rPr>
        <w:t>10 0</w:t>
      </w:r>
      <w:r w:rsidR="003A0433" w:rsidRPr="005A19A8">
        <w:rPr>
          <w:sz w:val="26"/>
          <w:szCs w:val="26"/>
          <w:u w:val="single"/>
        </w:rPr>
        <w:t>1</w:t>
      </w:r>
      <w:r w:rsidRPr="005A19A8">
        <w:rPr>
          <w:sz w:val="26"/>
          <w:szCs w:val="26"/>
          <w:u w:val="single"/>
        </w:rPr>
        <w:t xml:space="preserve"> «Пенсионное обеспечение»</w:t>
      </w:r>
      <w:r w:rsidRPr="005A19A8">
        <w:rPr>
          <w:sz w:val="26"/>
          <w:szCs w:val="26"/>
        </w:rPr>
        <w:t xml:space="preserve"> в</w:t>
      </w:r>
      <w:r w:rsidR="000F6758" w:rsidRPr="005A19A8">
        <w:rPr>
          <w:sz w:val="26"/>
          <w:szCs w:val="26"/>
        </w:rPr>
        <w:t xml:space="preserve"> рамках подпрограммы 6 «</w:t>
      </w:r>
      <w:r w:rsidR="000F6758" w:rsidRPr="005A19A8">
        <w:rPr>
          <w:bCs/>
          <w:sz w:val="26"/>
          <w:szCs w:val="26"/>
        </w:rPr>
        <w:t xml:space="preserve">Возмещение части затрат органов местного самоуправления поселений Ненецкого автономного округа» </w:t>
      </w:r>
      <w:r w:rsidR="00AF4DB5" w:rsidRPr="005A19A8">
        <w:rPr>
          <w:bCs/>
          <w:sz w:val="26"/>
          <w:szCs w:val="26"/>
        </w:rPr>
        <w:t>муниципальной программы</w:t>
      </w:r>
      <w:r w:rsidR="000F6758" w:rsidRPr="005A19A8">
        <w:rPr>
          <w:bCs/>
          <w:sz w:val="26"/>
          <w:szCs w:val="26"/>
        </w:rPr>
        <w:t xml:space="preserve"> «Развитие административной системы местного самоуправления муниципального района «Заполярный район» на 2017-20</w:t>
      </w:r>
      <w:r w:rsidR="0085009C" w:rsidRPr="005A19A8">
        <w:rPr>
          <w:bCs/>
          <w:sz w:val="26"/>
          <w:szCs w:val="26"/>
        </w:rPr>
        <w:t>2</w:t>
      </w:r>
      <w:r w:rsidR="00AF4DB5" w:rsidRPr="005A19A8">
        <w:rPr>
          <w:bCs/>
          <w:sz w:val="26"/>
          <w:szCs w:val="26"/>
        </w:rPr>
        <w:t>5</w:t>
      </w:r>
      <w:r w:rsidR="000F6758" w:rsidRPr="005A19A8">
        <w:rPr>
          <w:bCs/>
          <w:sz w:val="26"/>
          <w:szCs w:val="26"/>
        </w:rPr>
        <w:t xml:space="preserve"> годы»</w:t>
      </w:r>
      <w:r w:rsidR="00765998" w:rsidRPr="005A19A8">
        <w:rPr>
          <w:bCs/>
          <w:sz w:val="26"/>
          <w:szCs w:val="26"/>
        </w:rPr>
        <w:t xml:space="preserve"> </w:t>
      </w:r>
      <w:r w:rsidR="0085009C" w:rsidRPr="005A19A8">
        <w:rPr>
          <w:sz w:val="26"/>
          <w:szCs w:val="26"/>
        </w:rPr>
        <w:t>с</w:t>
      </w:r>
      <w:r w:rsidR="000F6758" w:rsidRPr="005A19A8">
        <w:rPr>
          <w:sz w:val="26"/>
          <w:szCs w:val="26"/>
        </w:rPr>
        <w:t xml:space="preserve">редства </w:t>
      </w:r>
      <w:r w:rsidR="0085009C" w:rsidRPr="005A19A8">
        <w:rPr>
          <w:sz w:val="26"/>
          <w:szCs w:val="26"/>
        </w:rPr>
        <w:t>в размере 1</w:t>
      </w:r>
      <w:r w:rsidR="005A19A8" w:rsidRPr="005A19A8">
        <w:rPr>
          <w:sz w:val="26"/>
          <w:szCs w:val="26"/>
        </w:rPr>
        <w:t>53</w:t>
      </w:r>
      <w:r w:rsidR="0085009C" w:rsidRPr="005A19A8">
        <w:rPr>
          <w:sz w:val="26"/>
          <w:szCs w:val="26"/>
        </w:rPr>
        <w:t>,</w:t>
      </w:r>
      <w:r w:rsidR="005A19A8" w:rsidRPr="005A19A8">
        <w:rPr>
          <w:sz w:val="26"/>
          <w:szCs w:val="26"/>
        </w:rPr>
        <w:t>8</w:t>
      </w:r>
      <w:r w:rsidR="0085009C" w:rsidRPr="005A19A8">
        <w:rPr>
          <w:sz w:val="26"/>
          <w:szCs w:val="26"/>
        </w:rPr>
        <w:t> тыс.</w:t>
      </w:r>
      <w:r w:rsidR="00AF4DB5" w:rsidRPr="005A19A8">
        <w:rPr>
          <w:sz w:val="26"/>
          <w:szCs w:val="26"/>
        </w:rPr>
        <w:t xml:space="preserve"> руб. </w:t>
      </w:r>
      <w:r w:rsidR="005A19A8" w:rsidRPr="005A19A8">
        <w:rPr>
          <w:sz w:val="26"/>
          <w:szCs w:val="26"/>
        </w:rPr>
        <w:t>(</w:t>
      </w:r>
      <w:r w:rsidR="00AF4DB5" w:rsidRPr="005A19A8">
        <w:rPr>
          <w:sz w:val="26"/>
          <w:szCs w:val="26"/>
        </w:rPr>
        <w:t>или 100,0% от плана</w:t>
      </w:r>
      <w:r w:rsidR="005A19A8" w:rsidRPr="005A19A8">
        <w:rPr>
          <w:sz w:val="26"/>
          <w:szCs w:val="26"/>
        </w:rPr>
        <w:t>)</w:t>
      </w:r>
      <w:r w:rsidR="00AF4DB5" w:rsidRPr="005A19A8">
        <w:rPr>
          <w:sz w:val="26"/>
          <w:szCs w:val="26"/>
        </w:rPr>
        <w:t xml:space="preserve"> </w:t>
      </w:r>
      <w:r w:rsidR="000F6758" w:rsidRPr="005A19A8">
        <w:rPr>
          <w:sz w:val="26"/>
          <w:szCs w:val="26"/>
        </w:rPr>
        <w:t>использованы на выплату</w:t>
      </w:r>
      <w:r w:rsidR="00765998" w:rsidRPr="005A19A8">
        <w:rPr>
          <w:sz w:val="26"/>
          <w:szCs w:val="26"/>
        </w:rPr>
        <w:t xml:space="preserve"> пенсий за выслугу лет лицам, замещавшим выборные должности и</w:t>
      </w:r>
      <w:r w:rsidR="005755F2" w:rsidRPr="005A19A8">
        <w:rPr>
          <w:sz w:val="26"/>
          <w:szCs w:val="26"/>
        </w:rPr>
        <w:t xml:space="preserve"> должности муниципальной службы</w:t>
      </w:r>
      <w:r w:rsidR="00DB6ED5" w:rsidRPr="005A19A8">
        <w:rPr>
          <w:sz w:val="26"/>
          <w:szCs w:val="26"/>
        </w:rPr>
        <w:t>.</w:t>
      </w:r>
      <w:r w:rsidR="006B7266" w:rsidRPr="005A19A8">
        <w:rPr>
          <w:sz w:val="26"/>
          <w:szCs w:val="26"/>
        </w:rPr>
        <w:t xml:space="preserve"> Согласно пояснительной записке, выплаты произведены за период </w:t>
      </w:r>
      <w:r w:rsidR="006B7266" w:rsidRPr="005A19A8">
        <w:rPr>
          <w:rFonts w:eastAsia="Calibri" w:cs="Calibri"/>
          <w:sz w:val="26"/>
          <w:szCs w:val="26"/>
          <w:lang w:bidi="he-IL"/>
        </w:rPr>
        <w:t>с января по февраль месяцы</w:t>
      </w:r>
      <w:r w:rsidR="005755F2" w:rsidRPr="005A19A8">
        <w:rPr>
          <w:rFonts w:eastAsia="Calibri" w:cs="Calibri"/>
          <w:sz w:val="26"/>
          <w:szCs w:val="26"/>
          <w:lang w:bidi="he-IL"/>
        </w:rPr>
        <w:t xml:space="preserve"> 202</w:t>
      </w:r>
      <w:r w:rsidR="005A19A8" w:rsidRPr="005A19A8">
        <w:rPr>
          <w:rFonts w:eastAsia="Calibri" w:cs="Calibri"/>
          <w:sz w:val="26"/>
          <w:szCs w:val="26"/>
          <w:lang w:bidi="he-IL"/>
        </w:rPr>
        <w:t>2</w:t>
      </w:r>
      <w:r w:rsidR="006B7266" w:rsidRPr="005A19A8">
        <w:rPr>
          <w:rFonts w:eastAsia="Calibri" w:cs="Calibri"/>
          <w:sz w:val="26"/>
          <w:szCs w:val="26"/>
          <w:lang w:bidi="he-IL"/>
        </w:rPr>
        <w:t xml:space="preserve"> года</w:t>
      </w:r>
      <w:r w:rsidR="005755F2" w:rsidRPr="005A19A8">
        <w:rPr>
          <w:rFonts w:eastAsia="Calibri" w:cs="Calibri"/>
          <w:sz w:val="26"/>
          <w:szCs w:val="26"/>
          <w:lang w:bidi="he-IL"/>
        </w:rPr>
        <w:t xml:space="preserve"> (количество получателей – 3 человека).</w:t>
      </w:r>
    </w:p>
    <w:p w:rsidR="00765998" w:rsidRPr="009803A1" w:rsidRDefault="00DB6ED5" w:rsidP="00DB6ED5">
      <w:pPr>
        <w:ind w:firstLine="709"/>
        <w:jc w:val="both"/>
        <w:rPr>
          <w:rFonts w:cs="Calibri"/>
          <w:sz w:val="26"/>
          <w:szCs w:val="26"/>
          <w:lang w:bidi="he-IL"/>
        </w:rPr>
      </w:pPr>
      <w:r w:rsidRPr="0028056E">
        <w:rPr>
          <w:rFonts w:cs="Calibri"/>
          <w:sz w:val="26"/>
          <w:szCs w:val="26"/>
          <w:lang w:bidi="he-IL"/>
        </w:rPr>
        <w:t xml:space="preserve">По подразделу </w:t>
      </w:r>
      <w:r w:rsidRPr="0028056E">
        <w:rPr>
          <w:rFonts w:cs="Calibri"/>
          <w:sz w:val="26"/>
          <w:szCs w:val="26"/>
          <w:u w:val="single"/>
          <w:lang w:bidi="he-IL"/>
        </w:rPr>
        <w:t>10 03 «Социальное обеспечение»</w:t>
      </w:r>
      <w:r w:rsidRPr="0028056E">
        <w:rPr>
          <w:rFonts w:cs="Calibri"/>
          <w:sz w:val="26"/>
          <w:szCs w:val="26"/>
          <w:lang w:bidi="he-IL"/>
        </w:rPr>
        <w:t xml:space="preserve"> запланированы бюджетные ассигнования</w:t>
      </w:r>
      <w:r w:rsidR="00D41934" w:rsidRPr="0028056E">
        <w:rPr>
          <w:rFonts w:cs="Calibri"/>
          <w:sz w:val="26"/>
          <w:szCs w:val="26"/>
          <w:lang w:bidi="he-IL"/>
        </w:rPr>
        <w:t xml:space="preserve"> в сумме </w:t>
      </w:r>
      <w:r w:rsidR="005755F2" w:rsidRPr="0028056E">
        <w:rPr>
          <w:rFonts w:cs="Calibri"/>
          <w:sz w:val="26"/>
          <w:szCs w:val="26"/>
          <w:lang w:bidi="he-IL"/>
        </w:rPr>
        <w:t>2</w:t>
      </w:r>
      <w:r w:rsidR="0028056E" w:rsidRPr="0028056E">
        <w:rPr>
          <w:rFonts w:cs="Calibri"/>
          <w:sz w:val="26"/>
          <w:szCs w:val="26"/>
          <w:lang w:bidi="he-IL"/>
        </w:rPr>
        <w:t>26</w:t>
      </w:r>
      <w:r w:rsidR="005755F2" w:rsidRPr="0028056E">
        <w:rPr>
          <w:rFonts w:cs="Calibri"/>
          <w:sz w:val="26"/>
          <w:szCs w:val="26"/>
          <w:lang w:bidi="he-IL"/>
        </w:rPr>
        <w:t>,</w:t>
      </w:r>
      <w:r w:rsidR="0028056E" w:rsidRPr="0028056E">
        <w:rPr>
          <w:rFonts w:cs="Calibri"/>
          <w:sz w:val="26"/>
          <w:szCs w:val="26"/>
          <w:lang w:bidi="he-IL"/>
        </w:rPr>
        <w:t>0</w:t>
      </w:r>
      <w:r w:rsidR="00D41934" w:rsidRPr="0028056E">
        <w:rPr>
          <w:rFonts w:cs="Calibri"/>
          <w:sz w:val="26"/>
          <w:szCs w:val="26"/>
          <w:lang w:bidi="he-IL"/>
        </w:rPr>
        <w:t xml:space="preserve"> тыс.</w:t>
      </w:r>
      <w:r w:rsidR="005755F2" w:rsidRPr="0028056E">
        <w:rPr>
          <w:rFonts w:cs="Calibri"/>
          <w:sz w:val="26"/>
          <w:szCs w:val="26"/>
          <w:lang w:bidi="he-IL"/>
        </w:rPr>
        <w:t xml:space="preserve"> </w:t>
      </w:r>
      <w:r w:rsidR="00D41934" w:rsidRPr="0028056E">
        <w:rPr>
          <w:rFonts w:cs="Calibri"/>
          <w:sz w:val="26"/>
          <w:szCs w:val="26"/>
          <w:lang w:bidi="he-IL"/>
        </w:rPr>
        <w:t>руб.</w:t>
      </w:r>
      <w:r w:rsidR="00765998" w:rsidRPr="0028056E">
        <w:rPr>
          <w:rFonts w:cs="Calibri"/>
          <w:sz w:val="26"/>
          <w:szCs w:val="26"/>
          <w:lang w:bidi="he-IL"/>
        </w:rPr>
        <w:t>,</w:t>
      </w:r>
      <w:r w:rsidR="004201B8" w:rsidRPr="0028056E">
        <w:rPr>
          <w:rFonts w:cs="Calibri"/>
          <w:sz w:val="26"/>
          <w:szCs w:val="26"/>
          <w:lang w:bidi="he-IL"/>
        </w:rPr>
        <w:t xml:space="preserve"> исполнение составило </w:t>
      </w:r>
      <w:r w:rsidR="005755F2" w:rsidRPr="0028056E">
        <w:rPr>
          <w:rFonts w:cs="Calibri"/>
          <w:sz w:val="26"/>
          <w:szCs w:val="26"/>
          <w:lang w:bidi="he-IL"/>
        </w:rPr>
        <w:t>9</w:t>
      </w:r>
      <w:r w:rsidR="0028056E" w:rsidRPr="0028056E">
        <w:rPr>
          <w:rFonts w:cs="Calibri"/>
          <w:sz w:val="26"/>
          <w:szCs w:val="26"/>
          <w:lang w:bidi="he-IL"/>
        </w:rPr>
        <w:t>8</w:t>
      </w:r>
      <w:r w:rsidR="005755F2" w:rsidRPr="0028056E">
        <w:rPr>
          <w:rFonts w:cs="Calibri"/>
          <w:sz w:val="26"/>
          <w:szCs w:val="26"/>
          <w:lang w:bidi="he-IL"/>
        </w:rPr>
        <w:t>,</w:t>
      </w:r>
      <w:r w:rsidR="0028056E" w:rsidRPr="0028056E">
        <w:rPr>
          <w:rFonts w:cs="Calibri"/>
          <w:sz w:val="26"/>
          <w:szCs w:val="26"/>
          <w:lang w:bidi="he-IL"/>
        </w:rPr>
        <w:t>2</w:t>
      </w:r>
      <w:r w:rsidR="005A19A8">
        <w:rPr>
          <w:rFonts w:cs="Calibri"/>
          <w:sz w:val="26"/>
          <w:szCs w:val="26"/>
          <w:lang w:bidi="he-IL"/>
        </w:rPr>
        <w:t>% от плана</w:t>
      </w:r>
      <w:r w:rsidR="005755F2" w:rsidRPr="0028056E">
        <w:rPr>
          <w:rFonts w:cs="Calibri"/>
          <w:sz w:val="26"/>
          <w:szCs w:val="26"/>
          <w:lang w:bidi="he-IL"/>
        </w:rPr>
        <w:t xml:space="preserve"> или 2</w:t>
      </w:r>
      <w:r w:rsidR="0028056E" w:rsidRPr="0028056E">
        <w:rPr>
          <w:rFonts w:cs="Calibri"/>
          <w:sz w:val="26"/>
          <w:szCs w:val="26"/>
          <w:lang w:bidi="he-IL"/>
        </w:rPr>
        <w:t>22</w:t>
      </w:r>
      <w:r w:rsidR="005755F2" w:rsidRPr="0028056E">
        <w:rPr>
          <w:rFonts w:cs="Calibri"/>
          <w:sz w:val="26"/>
          <w:szCs w:val="26"/>
          <w:lang w:bidi="he-IL"/>
        </w:rPr>
        <w:t xml:space="preserve">,0 тыс. </w:t>
      </w:r>
      <w:r w:rsidR="005755F2" w:rsidRPr="009803A1">
        <w:rPr>
          <w:rFonts w:cs="Calibri"/>
          <w:sz w:val="26"/>
          <w:szCs w:val="26"/>
          <w:lang w:bidi="he-IL"/>
        </w:rPr>
        <w:t>руб.</w:t>
      </w:r>
      <w:r w:rsidR="005A19A8" w:rsidRPr="009803A1">
        <w:rPr>
          <w:rFonts w:cs="Calibri"/>
          <w:sz w:val="26"/>
          <w:szCs w:val="26"/>
          <w:lang w:bidi="he-IL"/>
        </w:rPr>
        <w:t xml:space="preserve"> </w:t>
      </w:r>
      <w:r w:rsidR="007E4C62" w:rsidRPr="009803A1">
        <w:rPr>
          <w:rFonts w:cs="Calibri"/>
          <w:sz w:val="26"/>
          <w:szCs w:val="26"/>
          <w:lang w:bidi="he-IL"/>
        </w:rPr>
        <w:t>за счет средств местного бюджета</w:t>
      </w:r>
      <w:r w:rsidR="005A19A8" w:rsidRPr="009803A1">
        <w:rPr>
          <w:rFonts w:cs="Calibri"/>
          <w:sz w:val="26"/>
          <w:szCs w:val="26"/>
          <w:lang w:bidi="he-IL"/>
        </w:rPr>
        <w:t>, в том числе</w:t>
      </w:r>
      <w:r w:rsidR="007E4C62" w:rsidRPr="009803A1">
        <w:rPr>
          <w:rFonts w:cs="Calibri"/>
          <w:sz w:val="26"/>
          <w:szCs w:val="26"/>
          <w:lang w:bidi="he-IL"/>
        </w:rPr>
        <w:t>:</w:t>
      </w:r>
    </w:p>
    <w:p w:rsidR="00785809" w:rsidRPr="00BD5D0E" w:rsidRDefault="006B7266" w:rsidP="00785809">
      <w:pPr>
        <w:pStyle w:val="af2"/>
        <w:numPr>
          <w:ilvl w:val="0"/>
          <w:numId w:val="24"/>
        </w:numPr>
        <w:tabs>
          <w:tab w:val="left" w:pos="0"/>
        </w:tabs>
        <w:autoSpaceDE w:val="0"/>
        <w:autoSpaceDN w:val="0"/>
        <w:adjustRightInd w:val="0"/>
        <w:ind w:left="0" w:firstLine="709"/>
        <w:jc w:val="both"/>
        <w:rPr>
          <w:rFonts w:eastAsia="Calibri"/>
          <w:sz w:val="26"/>
          <w:szCs w:val="26"/>
        </w:rPr>
      </w:pPr>
      <w:r w:rsidRPr="00BD5D0E">
        <w:rPr>
          <w:rFonts w:cs="Calibri"/>
          <w:sz w:val="26"/>
          <w:szCs w:val="26"/>
          <w:lang w:bidi="he-IL"/>
        </w:rPr>
        <w:t>в</w:t>
      </w:r>
      <w:r w:rsidR="003A140F" w:rsidRPr="00BD5D0E">
        <w:rPr>
          <w:rFonts w:cs="Calibri"/>
          <w:sz w:val="26"/>
          <w:szCs w:val="26"/>
          <w:lang w:bidi="he-IL"/>
        </w:rPr>
        <w:t xml:space="preserve"> рамках муниципальной программы «Старшее поколение на 202</w:t>
      </w:r>
      <w:r w:rsidR="00B7113B" w:rsidRPr="00BD5D0E">
        <w:rPr>
          <w:rFonts w:cs="Calibri"/>
          <w:sz w:val="26"/>
          <w:szCs w:val="26"/>
          <w:lang w:bidi="he-IL"/>
        </w:rPr>
        <w:t>2</w:t>
      </w:r>
      <w:r w:rsidR="003A140F" w:rsidRPr="00BD5D0E">
        <w:rPr>
          <w:rFonts w:cs="Calibri"/>
          <w:sz w:val="26"/>
          <w:szCs w:val="26"/>
          <w:lang w:bidi="he-IL"/>
        </w:rPr>
        <w:t xml:space="preserve"> год» запланировано бюджетных ассигнований </w:t>
      </w:r>
      <w:r w:rsidRPr="00BD5D0E">
        <w:rPr>
          <w:rFonts w:cs="Calibri"/>
          <w:sz w:val="26"/>
          <w:szCs w:val="26"/>
          <w:lang w:bidi="he-IL"/>
        </w:rPr>
        <w:t>на</w:t>
      </w:r>
      <w:r w:rsidR="003A140F" w:rsidRPr="00BD5D0E">
        <w:rPr>
          <w:rFonts w:cs="Calibri"/>
          <w:sz w:val="26"/>
          <w:szCs w:val="26"/>
          <w:lang w:bidi="he-IL"/>
        </w:rPr>
        <w:t xml:space="preserve"> сумм</w:t>
      </w:r>
      <w:r w:rsidRPr="00BD5D0E">
        <w:rPr>
          <w:rFonts w:cs="Calibri"/>
          <w:sz w:val="26"/>
          <w:szCs w:val="26"/>
          <w:lang w:bidi="he-IL"/>
        </w:rPr>
        <w:t>у</w:t>
      </w:r>
      <w:r w:rsidR="003A140F" w:rsidRPr="00BD5D0E">
        <w:rPr>
          <w:rFonts w:cs="Calibri"/>
          <w:sz w:val="26"/>
          <w:szCs w:val="26"/>
          <w:lang w:bidi="he-IL"/>
        </w:rPr>
        <w:t xml:space="preserve"> </w:t>
      </w:r>
      <w:r w:rsidR="005755F2" w:rsidRPr="00BD5D0E">
        <w:rPr>
          <w:rFonts w:cs="Calibri"/>
          <w:sz w:val="26"/>
          <w:szCs w:val="26"/>
          <w:lang w:bidi="he-IL"/>
        </w:rPr>
        <w:t>1</w:t>
      </w:r>
      <w:r w:rsidR="00B7113B" w:rsidRPr="00BD5D0E">
        <w:rPr>
          <w:rFonts w:cs="Calibri"/>
          <w:sz w:val="26"/>
          <w:szCs w:val="26"/>
          <w:lang w:bidi="he-IL"/>
        </w:rPr>
        <w:t>0</w:t>
      </w:r>
      <w:r w:rsidR="005755F2" w:rsidRPr="00BD5D0E">
        <w:rPr>
          <w:rFonts w:cs="Calibri"/>
          <w:sz w:val="26"/>
          <w:szCs w:val="26"/>
          <w:lang w:bidi="he-IL"/>
        </w:rPr>
        <w:t>,</w:t>
      </w:r>
      <w:r w:rsidR="00B7113B" w:rsidRPr="00BD5D0E">
        <w:rPr>
          <w:rFonts w:cs="Calibri"/>
          <w:sz w:val="26"/>
          <w:szCs w:val="26"/>
          <w:lang w:bidi="he-IL"/>
        </w:rPr>
        <w:t>0</w:t>
      </w:r>
      <w:r w:rsidRPr="00BD5D0E">
        <w:rPr>
          <w:rFonts w:cs="Calibri"/>
          <w:sz w:val="26"/>
          <w:szCs w:val="26"/>
          <w:lang w:bidi="he-IL"/>
        </w:rPr>
        <w:t> </w:t>
      </w:r>
      <w:r w:rsidR="003A140F" w:rsidRPr="00BD5D0E">
        <w:rPr>
          <w:rFonts w:cs="Calibri"/>
          <w:sz w:val="26"/>
          <w:szCs w:val="26"/>
          <w:lang w:bidi="he-IL"/>
        </w:rPr>
        <w:t>т</w:t>
      </w:r>
      <w:r w:rsidRPr="00BD5D0E">
        <w:rPr>
          <w:rFonts w:cs="Calibri"/>
          <w:sz w:val="26"/>
          <w:szCs w:val="26"/>
          <w:lang w:bidi="he-IL"/>
        </w:rPr>
        <w:t>ыс</w:t>
      </w:r>
      <w:r w:rsidR="003A140F" w:rsidRPr="00BD5D0E">
        <w:rPr>
          <w:rFonts w:cs="Calibri"/>
          <w:sz w:val="26"/>
          <w:szCs w:val="26"/>
          <w:lang w:bidi="he-IL"/>
        </w:rPr>
        <w:t>.</w:t>
      </w:r>
      <w:r w:rsidR="005755F2" w:rsidRPr="00BD5D0E">
        <w:rPr>
          <w:rFonts w:cs="Calibri"/>
          <w:sz w:val="26"/>
          <w:szCs w:val="26"/>
          <w:lang w:bidi="he-IL"/>
        </w:rPr>
        <w:t xml:space="preserve"> </w:t>
      </w:r>
      <w:r w:rsidR="003A140F" w:rsidRPr="00BD5D0E">
        <w:rPr>
          <w:rFonts w:cs="Calibri"/>
          <w:sz w:val="26"/>
          <w:szCs w:val="26"/>
          <w:lang w:bidi="he-IL"/>
        </w:rPr>
        <w:t>р</w:t>
      </w:r>
      <w:r w:rsidRPr="00BD5D0E">
        <w:rPr>
          <w:rFonts w:cs="Calibri"/>
          <w:sz w:val="26"/>
          <w:szCs w:val="26"/>
          <w:lang w:bidi="he-IL"/>
        </w:rPr>
        <w:t>уб</w:t>
      </w:r>
      <w:r w:rsidR="003A140F" w:rsidRPr="00BD5D0E">
        <w:rPr>
          <w:rFonts w:cs="Calibri"/>
          <w:sz w:val="26"/>
          <w:szCs w:val="26"/>
          <w:lang w:bidi="he-IL"/>
        </w:rPr>
        <w:t>.,</w:t>
      </w:r>
      <w:r w:rsidRPr="00BD5D0E">
        <w:rPr>
          <w:rFonts w:cs="Calibri"/>
          <w:sz w:val="26"/>
          <w:szCs w:val="26"/>
          <w:lang w:bidi="he-IL"/>
        </w:rPr>
        <w:t xml:space="preserve"> исполнение составило</w:t>
      </w:r>
      <w:r w:rsidR="003A140F" w:rsidRPr="00BD5D0E">
        <w:rPr>
          <w:rFonts w:cs="Calibri"/>
          <w:sz w:val="26"/>
          <w:szCs w:val="26"/>
          <w:lang w:bidi="he-IL"/>
        </w:rPr>
        <w:t xml:space="preserve"> </w:t>
      </w:r>
      <w:r w:rsidR="00B7113B" w:rsidRPr="00BD5D0E">
        <w:rPr>
          <w:rFonts w:cs="Calibri"/>
          <w:sz w:val="26"/>
          <w:szCs w:val="26"/>
          <w:lang w:bidi="he-IL"/>
        </w:rPr>
        <w:t>100</w:t>
      </w:r>
      <w:r w:rsidR="005755F2" w:rsidRPr="00BD5D0E">
        <w:rPr>
          <w:rFonts w:cs="Calibri"/>
          <w:sz w:val="26"/>
          <w:szCs w:val="26"/>
          <w:lang w:bidi="he-IL"/>
        </w:rPr>
        <w:t>,</w:t>
      </w:r>
      <w:r w:rsidR="003A140F" w:rsidRPr="00BD5D0E">
        <w:rPr>
          <w:rFonts w:cs="Calibri"/>
          <w:sz w:val="26"/>
          <w:szCs w:val="26"/>
          <w:lang w:bidi="he-IL"/>
        </w:rPr>
        <w:t>0%</w:t>
      </w:r>
      <w:r w:rsidR="005755F2" w:rsidRPr="00BD5D0E">
        <w:rPr>
          <w:rFonts w:cs="Calibri"/>
          <w:sz w:val="26"/>
          <w:szCs w:val="26"/>
          <w:lang w:bidi="he-IL"/>
        </w:rPr>
        <w:t>.</w:t>
      </w:r>
      <w:r w:rsidR="003A140F" w:rsidRPr="00BD5D0E">
        <w:rPr>
          <w:rFonts w:cs="Calibri"/>
          <w:sz w:val="26"/>
          <w:szCs w:val="26"/>
          <w:lang w:bidi="he-IL"/>
        </w:rPr>
        <w:t xml:space="preserve"> </w:t>
      </w:r>
      <w:r w:rsidRPr="00BD5D0E">
        <w:rPr>
          <w:rFonts w:cs="Calibri"/>
          <w:sz w:val="26"/>
          <w:szCs w:val="26"/>
          <w:lang w:bidi="he-IL"/>
        </w:rPr>
        <w:t>Согласно пояснительной записке, с</w:t>
      </w:r>
      <w:r w:rsidR="003A140F" w:rsidRPr="00BD5D0E">
        <w:rPr>
          <w:rFonts w:cs="Calibri"/>
          <w:sz w:val="26"/>
          <w:szCs w:val="26"/>
          <w:lang w:bidi="he-IL"/>
        </w:rPr>
        <w:t xml:space="preserve">редства распределены на основании распоряжений главы </w:t>
      </w:r>
      <w:r w:rsidR="00B7113B" w:rsidRPr="00BD5D0E">
        <w:rPr>
          <w:rFonts w:cs="Calibri"/>
          <w:sz w:val="26"/>
          <w:szCs w:val="26"/>
          <w:lang w:bidi="he-IL"/>
        </w:rPr>
        <w:t>Сельского поселения</w:t>
      </w:r>
      <w:r w:rsidR="003A140F" w:rsidRPr="00BD5D0E">
        <w:rPr>
          <w:rFonts w:cs="Calibri"/>
          <w:sz w:val="26"/>
          <w:szCs w:val="26"/>
          <w:lang w:bidi="he-IL"/>
        </w:rPr>
        <w:t xml:space="preserve"> на чествование юбиляров старшего поколения</w:t>
      </w:r>
      <w:r w:rsidR="00785809" w:rsidRPr="00BD5D0E">
        <w:rPr>
          <w:rFonts w:cs="Calibri"/>
          <w:sz w:val="26"/>
          <w:szCs w:val="26"/>
          <w:lang w:bidi="he-IL"/>
        </w:rPr>
        <w:t>;</w:t>
      </w:r>
    </w:p>
    <w:p w:rsidR="00785809" w:rsidRPr="00C36ACB" w:rsidRDefault="00785809" w:rsidP="00785809">
      <w:pPr>
        <w:pStyle w:val="af2"/>
        <w:numPr>
          <w:ilvl w:val="0"/>
          <w:numId w:val="24"/>
        </w:numPr>
        <w:tabs>
          <w:tab w:val="left" w:pos="0"/>
        </w:tabs>
        <w:autoSpaceDE w:val="0"/>
        <w:autoSpaceDN w:val="0"/>
        <w:adjustRightInd w:val="0"/>
        <w:ind w:left="0" w:firstLine="709"/>
        <w:jc w:val="both"/>
        <w:rPr>
          <w:rFonts w:eastAsia="Calibri"/>
          <w:sz w:val="26"/>
          <w:szCs w:val="26"/>
        </w:rPr>
      </w:pPr>
      <w:r w:rsidRPr="00785809">
        <w:rPr>
          <w:rFonts w:cs="Calibri"/>
          <w:sz w:val="26"/>
          <w:szCs w:val="26"/>
          <w:lang w:bidi="he-IL"/>
        </w:rPr>
        <w:t>по резервному фонду бюджетные ассигнования освоены в сумме 12,0 тыс. руб. или на 100%.</w:t>
      </w:r>
    </w:p>
    <w:p w:rsidR="00C36ACB" w:rsidRPr="00C36ACB" w:rsidRDefault="00C36ACB" w:rsidP="00C36ACB">
      <w:pPr>
        <w:tabs>
          <w:tab w:val="left" w:pos="0"/>
        </w:tabs>
        <w:jc w:val="both"/>
        <w:rPr>
          <w:rFonts w:eastAsia="Calibri"/>
          <w:sz w:val="26"/>
          <w:szCs w:val="26"/>
        </w:rPr>
      </w:pPr>
      <w:r>
        <w:rPr>
          <w:rFonts w:eastAsia="Calibri"/>
          <w:sz w:val="26"/>
          <w:szCs w:val="26"/>
        </w:rPr>
        <w:tab/>
      </w:r>
      <w:r w:rsidRPr="00C36ACB">
        <w:rPr>
          <w:rFonts w:eastAsia="Calibri"/>
          <w:sz w:val="26"/>
          <w:szCs w:val="26"/>
        </w:rPr>
        <w:t xml:space="preserve">За счет средств окружного бюджета запланированы расходы в сумме 204,0 тыс. руб., фактически бюджетные средства освоены на 98,0% или в сумме 200,0 тыс. руб. С Департамента здравоохранения, труда и социальной защиты населения Ненецкого автономного округа поступила субвенция местным бюджетам на осуществление государственных полномочий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 </w:t>
      </w:r>
    </w:p>
    <w:p w:rsidR="00C36ACB" w:rsidRPr="00C36ACB" w:rsidRDefault="00C36ACB" w:rsidP="00C36ACB">
      <w:pPr>
        <w:ind w:firstLine="709"/>
        <w:jc w:val="both"/>
        <w:rPr>
          <w:sz w:val="26"/>
          <w:szCs w:val="26"/>
        </w:rPr>
      </w:pPr>
      <w:r w:rsidRPr="00C36ACB">
        <w:rPr>
          <w:sz w:val="26"/>
          <w:szCs w:val="26"/>
        </w:rPr>
        <w:t>По данному разделу кассовое исполнение расходов относительно соответствующего периода прошлого года уменьшилось на 29,0 тыс. руб.</w:t>
      </w:r>
    </w:p>
    <w:p w:rsidR="00C36ACB" w:rsidRPr="00785809" w:rsidRDefault="00C36ACB" w:rsidP="00C36ACB">
      <w:pPr>
        <w:pStyle w:val="af2"/>
        <w:tabs>
          <w:tab w:val="left" w:pos="0"/>
        </w:tabs>
        <w:autoSpaceDE w:val="0"/>
        <w:autoSpaceDN w:val="0"/>
        <w:adjustRightInd w:val="0"/>
        <w:ind w:left="709"/>
        <w:jc w:val="both"/>
        <w:rPr>
          <w:rFonts w:eastAsia="Calibri"/>
          <w:sz w:val="26"/>
          <w:szCs w:val="26"/>
        </w:rPr>
      </w:pPr>
    </w:p>
    <w:p w:rsidR="00785809" w:rsidRPr="00BD5D0E" w:rsidRDefault="003622EE" w:rsidP="00FE503B">
      <w:pPr>
        <w:pStyle w:val="af2"/>
        <w:tabs>
          <w:tab w:val="left" w:pos="0"/>
        </w:tabs>
        <w:ind w:left="0" w:firstLine="709"/>
        <w:jc w:val="both"/>
        <w:rPr>
          <w:rFonts w:cs="Calibri"/>
          <w:sz w:val="26"/>
          <w:szCs w:val="26"/>
          <w:lang w:bidi="he-IL"/>
        </w:rPr>
      </w:pPr>
      <w:r>
        <w:rPr>
          <w:rFonts w:cs="Calibri"/>
          <w:sz w:val="26"/>
          <w:szCs w:val="26"/>
          <w:lang w:bidi="he-IL"/>
        </w:rPr>
        <w:t>В</w:t>
      </w:r>
      <w:r w:rsidR="008073CE" w:rsidRPr="00BD5D0E">
        <w:rPr>
          <w:rFonts w:cs="Calibri"/>
          <w:sz w:val="26"/>
          <w:szCs w:val="26"/>
          <w:lang w:bidi="he-IL"/>
        </w:rPr>
        <w:t xml:space="preserve"> заключении на проект решения Совета депутатов Сельского поселения «Юшарский сельсовет» ЗР НАО от 24.12.2021 № 8 «О местном бюджете на 2022 год» от 22.12.2021 </w:t>
      </w:r>
      <w:r w:rsidR="00FE503B" w:rsidRPr="00BD5D0E">
        <w:rPr>
          <w:rFonts w:cs="Calibri"/>
          <w:sz w:val="26"/>
          <w:szCs w:val="26"/>
          <w:lang w:bidi="he-IL"/>
        </w:rPr>
        <w:t>Контрольно-счетн</w:t>
      </w:r>
      <w:r w:rsidR="00785809" w:rsidRPr="00BD5D0E">
        <w:rPr>
          <w:rFonts w:cs="Calibri"/>
          <w:sz w:val="26"/>
          <w:szCs w:val="26"/>
          <w:lang w:bidi="he-IL"/>
        </w:rPr>
        <w:t>ая</w:t>
      </w:r>
      <w:r w:rsidR="00FE503B" w:rsidRPr="00BD5D0E">
        <w:rPr>
          <w:rFonts w:cs="Calibri"/>
          <w:sz w:val="26"/>
          <w:szCs w:val="26"/>
          <w:lang w:bidi="he-IL"/>
        </w:rPr>
        <w:t xml:space="preserve"> палат</w:t>
      </w:r>
      <w:r w:rsidR="00785809" w:rsidRPr="00BD5D0E">
        <w:rPr>
          <w:rFonts w:cs="Calibri"/>
          <w:sz w:val="26"/>
          <w:szCs w:val="26"/>
          <w:lang w:bidi="he-IL"/>
        </w:rPr>
        <w:t>а</w:t>
      </w:r>
      <w:r w:rsidR="00FE503B" w:rsidRPr="00BD5D0E">
        <w:rPr>
          <w:rFonts w:cs="Calibri"/>
          <w:sz w:val="26"/>
          <w:szCs w:val="26"/>
          <w:lang w:bidi="he-IL"/>
        </w:rPr>
        <w:t xml:space="preserve"> Заполярного района </w:t>
      </w:r>
      <w:r w:rsidR="00785809" w:rsidRPr="00BD5D0E">
        <w:rPr>
          <w:rFonts w:cs="Calibri"/>
          <w:sz w:val="26"/>
          <w:szCs w:val="26"/>
          <w:lang w:bidi="he-IL"/>
        </w:rPr>
        <w:t xml:space="preserve">указывала на </w:t>
      </w:r>
      <w:r w:rsidR="00785809" w:rsidRPr="00BD5D0E">
        <w:rPr>
          <w:rFonts w:cs="Calibri"/>
          <w:sz w:val="26"/>
          <w:szCs w:val="26"/>
          <w:u w:val="single"/>
          <w:lang w:bidi="he-IL"/>
        </w:rPr>
        <w:t>невозможность установления расходных обязательств</w:t>
      </w:r>
      <w:r w:rsidR="00785809" w:rsidRPr="00BD5D0E">
        <w:rPr>
          <w:rFonts w:cs="Calibri"/>
          <w:sz w:val="26"/>
          <w:szCs w:val="26"/>
          <w:lang w:bidi="he-IL"/>
        </w:rPr>
        <w:t xml:space="preserve">, предусмотренных муниципальной программой </w:t>
      </w:r>
      <w:r w:rsidR="00BD5D0E" w:rsidRPr="00BD5D0E">
        <w:rPr>
          <w:rFonts w:cs="Calibri"/>
          <w:sz w:val="26"/>
          <w:szCs w:val="26"/>
          <w:lang w:bidi="he-IL"/>
        </w:rPr>
        <w:t>«Старшее поколение на 2022 год».</w:t>
      </w:r>
    </w:p>
    <w:p w:rsidR="00785809" w:rsidRPr="00BD5D0E" w:rsidRDefault="00785809" w:rsidP="00785809">
      <w:pPr>
        <w:autoSpaceDE w:val="0"/>
        <w:autoSpaceDN w:val="0"/>
        <w:adjustRightInd w:val="0"/>
        <w:ind w:firstLine="709"/>
        <w:jc w:val="both"/>
        <w:outlineLvl w:val="1"/>
        <w:rPr>
          <w:bCs/>
          <w:sz w:val="26"/>
          <w:szCs w:val="26"/>
        </w:rPr>
      </w:pPr>
      <w:r w:rsidRPr="00BD5D0E">
        <w:rPr>
          <w:bCs/>
          <w:sz w:val="26"/>
          <w:szCs w:val="26"/>
        </w:rPr>
        <w:t>В соответствии с п. 1 ст. 86 БК РФ расходные обязательства муниципального образования возникают в результате, в том числе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p>
    <w:p w:rsidR="00785809" w:rsidRPr="00BD5D0E" w:rsidRDefault="00C236F5" w:rsidP="00785809">
      <w:pPr>
        <w:autoSpaceDE w:val="0"/>
        <w:autoSpaceDN w:val="0"/>
        <w:adjustRightInd w:val="0"/>
        <w:ind w:firstLine="709"/>
        <w:jc w:val="both"/>
        <w:outlineLvl w:val="1"/>
        <w:rPr>
          <w:bCs/>
          <w:sz w:val="26"/>
          <w:szCs w:val="26"/>
        </w:rPr>
      </w:pPr>
      <w:r w:rsidRPr="00BD5D0E">
        <w:rPr>
          <w:bCs/>
          <w:sz w:val="26"/>
          <w:szCs w:val="26"/>
        </w:rPr>
        <w:t>Пунктом 3</w:t>
      </w:r>
      <w:r w:rsidR="00785809" w:rsidRPr="00BD5D0E">
        <w:rPr>
          <w:bCs/>
          <w:sz w:val="26"/>
          <w:szCs w:val="26"/>
        </w:rPr>
        <w:t xml:space="preserve"> статьи 136 БК РФ установлено, что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785809" w:rsidRPr="00BD5D0E" w:rsidRDefault="00785809" w:rsidP="00785809">
      <w:pPr>
        <w:autoSpaceDE w:val="0"/>
        <w:autoSpaceDN w:val="0"/>
        <w:adjustRightInd w:val="0"/>
        <w:ind w:firstLine="709"/>
        <w:jc w:val="both"/>
        <w:outlineLvl w:val="1"/>
        <w:rPr>
          <w:bCs/>
          <w:sz w:val="26"/>
          <w:szCs w:val="26"/>
        </w:rPr>
      </w:pPr>
      <w:r w:rsidRPr="00BD5D0E">
        <w:rPr>
          <w:bCs/>
          <w:sz w:val="26"/>
          <w:szCs w:val="26"/>
        </w:rPr>
        <w:t>Аналогичное правило установлено пунктом 4 статьи 136 БК РФ для муниципальных образований, в бюджетах которых доля дотаций из других бюджетов в течение двух из трех последних отчетных финансовых лет превышала 50 процентов доходов местного бюджета.</w:t>
      </w:r>
    </w:p>
    <w:p w:rsidR="00785809" w:rsidRDefault="00785809" w:rsidP="00785809">
      <w:pPr>
        <w:autoSpaceDE w:val="0"/>
        <w:autoSpaceDN w:val="0"/>
        <w:adjustRightInd w:val="0"/>
        <w:ind w:firstLine="709"/>
        <w:jc w:val="both"/>
        <w:outlineLvl w:val="1"/>
        <w:rPr>
          <w:bCs/>
          <w:sz w:val="26"/>
          <w:szCs w:val="26"/>
        </w:rPr>
      </w:pPr>
      <w:r w:rsidRPr="006E64A7">
        <w:rPr>
          <w:bCs/>
          <w:sz w:val="26"/>
          <w:szCs w:val="26"/>
        </w:rPr>
        <w:t>Распоряжением Департамента финансов и экономики Ненецкого автономного округа от 12.10.2021 № 272 утвержден перечень муниципальных образований НАО, указанных в пунктах 2-4 статьи 136 БК РФ на 2022 год, в соответствии с которым Сельское поселение «Юшарский сельсовет» ЗР НАО отнесено к муниципальным образованиям, указанным в пункте 4 статьи 136 БК РФ.</w:t>
      </w:r>
    </w:p>
    <w:p w:rsidR="008073CE" w:rsidRDefault="008073CE" w:rsidP="008073CE">
      <w:pPr>
        <w:tabs>
          <w:tab w:val="left" w:pos="709"/>
        </w:tabs>
        <w:jc w:val="both"/>
        <w:rPr>
          <w:sz w:val="26"/>
          <w:szCs w:val="26"/>
        </w:rPr>
      </w:pPr>
      <w:r>
        <w:rPr>
          <w:bCs/>
          <w:sz w:val="26"/>
          <w:szCs w:val="26"/>
        </w:rPr>
        <w:tab/>
        <w:t xml:space="preserve">Учитывая </w:t>
      </w:r>
      <w:r w:rsidR="00C36ACB">
        <w:rPr>
          <w:bCs/>
          <w:sz w:val="26"/>
          <w:szCs w:val="26"/>
        </w:rPr>
        <w:t>вышеизложенное</w:t>
      </w:r>
      <w:r>
        <w:rPr>
          <w:bCs/>
          <w:sz w:val="26"/>
          <w:szCs w:val="26"/>
        </w:rPr>
        <w:t xml:space="preserve">, </w:t>
      </w:r>
      <w:r w:rsidRPr="0010191C">
        <w:rPr>
          <w:sz w:val="26"/>
          <w:szCs w:val="26"/>
        </w:rPr>
        <w:t>Администрация</w:t>
      </w:r>
      <w:r>
        <w:rPr>
          <w:sz w:val="26"/>
          <w:szCs w:val="26"/>
        </w:rPr>
        <w:t xml:space="preserve"> </w:t>
      </w:r>
      <w:r w:rsidR="009479A7">
        <w:rPr>
          <w:sz w:val="26"/>
          <w:szCs w:val="26"/>
        </w:rPr>
        <w:t xml:space="preserve">Сельского </w:t>
      </w:r>
      <w:r>
        <w:rPr>
          <w:sz w:val="26"/>
          <w:szCs w:val="26"/>
        </w:rPr>
        <w:t>поселения,</w:t>
      </w:r>
      <w:r w:rsidRPr="0010191C">
        <w:rPr>
          <w:sz w:val="26"/>
          <w:szCs w:val="26"/>
        </w:rPr>
        <w:t xml:space="preserve"> принимая обязательства </w:t>
      </w:r>
      <w:r>
        <w:rPr>
          <w:sz w:val="26"/>
          <w:szCs w:val="26"/>
        </w:rPr>
        <w:t>в рамках муниципальной программы «Старшее поколение на 2022 год» нарушила условия предоставления межбюджетных трансфе</w:t>
      </w:r>
      <w:r w:rsidR="00C36ACB">
        <w:rPr>
          <w:sz w:val="26"/>
          <w:szCs w:val="26"/>
        </w:rPr>
        <w:t>ртов из бюджетов субъектов Российской Федерации.</w:t>
      </w:r>
    </w:p>
    <w:p w:rsidR="008073CE" w:rsidRPr="00FE0B8D" w:rsidRDefault="008073CE" w:rsidP="008073CE">
      <w:pPr>
        <w:autoSpaceDE w:val="0"/>
        <w:autoSpaceDN w:val="0"/>
        <w:adjustRightInd w:val="0"/>
        <w:ind w:firstLine="709"/>
        <w:jc w:val="both"/>
        <w:rPr>
          <w:rFonts w:eastAsia="Calibri"/>
          <w:i/>
          <w:sz w:val="26"/>
          <w:szCs w:val="26"/>
          <w:lang w:eastAsia="en-US"/>
        </w:rPr>
      </w:pPr>
      <w:r w:rsidRPr="00FE0B8D">
        <w:rPr>
          <w:rFonts w:eastAsia="Calibri"/>
          <w:i/>
          <w:sz w:val="26"/>
          <w:szCs w:val="26"/>
          <w:lang w:eastAsia="en-US"/>
        </w:rPr>
        <w:t xml:space="preserve">Ответственность за данное правонарушение установлена ч. </w:t>
      </w:r>
      <w:r w:rsidR="00C36ACB" w:rsidRPr="00FE0B8D">
        <w:rPr>
          <w:rFonts w:eastAsia="Calibri"/>
          <w:i/>
          <w:sz w:val="26"/>
          <w:szCs w:val="26"/>
          <w:lang w:eastAsia="en-US"/>
        </w:rPr>
        <w:t>3</w:t>
      </w:r>
      <w:r w:rsidRPr="00FE0B8D">
        <w:rPr>
          <w:rFonts w:eastAsia="Calibri"/>
          <w:i/>
          <w:sz w:val="26"/>
          <w:szCs w:val="26"/>
          <w:lang w:eastAsia="en-US"/>
        </w:rPr>
        <w:t xml:space="preserve"> ст. </w:t>
      </w:r>
      <w:r w:rsidR="00C36ACB" w:rsidRPr="00FE0B8D">
        <w:rPr>
          <w:rFonts w:eastAsia="Calibri"/>
          <w:i/>
          <w:sz w:val="26"/>
          <w:szCs w:val="26"/>
          <w:lang w:eastAsia="en-US"/>
        </w:rPr>
        <w:t>15</w:t>
      </w:r>
      <w:r w:rsidRPr="00FE0B8D">
        <w:rPr>
          <w:rFonts w:eastAsia="Calibri"/>
          <w:i/>
          <w:sz w:val="26"/>
          <w:szCs w:val="26"/>
          <w:lang w:eastAsia="en-US"/>
        </w:rPr>
        <w:t>.</w:t>
      </w:r>
      <w:r w:rsidR="00C36ACB" w:rsidRPr="00FE0B8D">
        <w:rPr>
          <w:rFonts w:eastAsia="Calibri"/>
          <w:i/>
          <w:sz w:val="26"/>
          <w:szCs w:val="26"/>
          <w:lang w:eastAsia="en-US"/>
        </w:rPr>
        <w:t>15.</w:t>
      </w:r>
      <w:r w:rsidRPr="00FE0B8D">
        <w:rPr>
          <w:rFonts w:eastAsia="Calibri"/>
          <w:i/>
          <w:sz w:val="26"/>
          <w:szCs w:val="26"/>
          <w:lang w:eastAsia="en-US"/>
        </w:rPr>
        <w:t>3 Кодекса Российской Федерации об административных правонарушениях.</w:t>
      </w:r>
    </w:p>
    <w:p w:rsidR="006E64A7" w:rsidRPr="00FE0B8D" w:rsidRDefault="006E64A7" w:rsidP="00785809">
      <w:pPr>
        <w:autoSpaceDE w:val="0"/>
        <w:autoSpaceDN w:val="0"/>
        <w:adjustRightInd w:val="0"/>
        <w:ind w:firstLine="709"/>
        <w:jc w:val="both"/>
        <w:outlineLvl w:val="1"/>
        <w:rPr>
          <w:bCs/>
          <w:i/>
          <w:sz w:val="26"/>
          <w:szCs w:val="26"/>
        </w:rPr>
      </w:pPr>
    </w:p>
    <w:p w:rsidR="006C1D11" w:rsidRPr="000032B5" w:rsidRDefault="000C7F01" w:rsidP="00446DAB">
      <w:pPr>
        <w:pStyle w:val="af2"/>
        <w:numPr>
          <w:ilvl w:val="0"/>
          <w:numId w:val="2"/>
        </w:numPr>
        <w:spacing w:before="120" w:after="120"/>
        <w:ind w:left="0" w:firstLine="0"/>
        <w:jc w:val="center"/>
        <w:rPr>
          <w:b/>
          <w:bCs/>
          <w:sz w:val="26"/>
          <w:szCs w:val="26"/>
        </w:rPr>
      </w:pPr>
      <w:r w:rsidRPr="000032B5">
        <w:rPr>
          <w:b/>
          <w:bCs/>
          <w:sz w:val="26"/>
          <w:szCs w:val="26"/>
        </w:rPr>
        <w:t>Расходование средств резервного фонда</w:t>
      </w:r>
    </w:p>
    <w:p w:rsidR="00D16F94" w:rsidRDefault="00216562" w:rsidP="00D16F94">
      <w:pPr>
        <w:tabs>
          <w:tab w:val="left" w:pos="3060"/>
          <w:tab w:val="center" w:pos="5037"/>
        </w:tabs>
        <w:ind w:firstLine="709"/>
        <w:jc w:val="both"/>
        <w:rPr>
          <w:bCs/>
          <w:sz w:val="26"/>
          <w:szCs w:val="26"/>
        </w:rPr>
      </w:pPr>
      <w:r w:rsidRPr="000C572C">
        <w:rPr>
          <w:bCs/>
          <w:sz w:val="26"/>
          <w:szCs w:val="26"/>
        </w:rPr>
        <w:t>Резервный</w:t>
      </w:r>
      <w:r w:rsidR="00D16F94" w:rsidRPr="000C572C">
        <w:rPr>
          <w:bCs/>
          <w:sz w:val="26"/>
          <w:szCs w:val="26"/>
        </w:rPr>
        <w:t xml:space="preserve"> фонд </w:t>
      </w:r>
      <w:r w:rsidRPr="000C572C">
        <w:rPr>
          <w:bCs/>
          <w:sz w:val="26"/>
          <w:szCs w:val="26"/>
        </w:rPr>
        <w:t>Администрации Сельского поселения «Юшарский сельсовет» ЗР НАО на 2022 год утвержден</w:t>
      </w:r>
      <w:r w:rsidR="006C1D11" w:rsidRPr="000C572C">
        <w:rPr>
          <w:bCs/>
          <w:sz w:val="26"/>
          <w:szCs w:val="26"/>
        </w:rPr>
        <w:t xml:space="preserve"> </w:t>
      </w:r>
      <w:r w:rsidR="00D16F94" w:rsidRPr="000C572C">
        <w:rPr>
          <w:bCs/>
          <w:sz w:val="26"/>
          <w:szCs w:val="26"/>
        </w:rPr>
        <w:t xml:space="preserve">в сумме </w:t>
      </w:r>
      <w:r w:rsidR="00F05350" w:rsidRPr="000C572C">
        <w:rPr>
          <w:bCs/>
          <w:sz w:val="26"/>
          <w:szCs w:val="26"/>
        </w:rPr>
        <w:t>1</w:t>
      </w:r>
      <w:r w:rsidRPr="000C572C">
        <w:rPr>
          <w:bCs/>
          <w:sz w:val="26"/>
          <w:szCs w:val="26"/>
        </w:rPr>
        <w:t>00</w:t>
      </w:r>
      <w:r w:rsidR="00F05350" w:rsidRPr="000C572C">
        <w:rPr>
          <w:bCs/>
          <w:sz w:val="26"/>
          <w:szCs w:val="26"/>
        </w:rPr>
        <w:t>,</w:t>
      </w:r>
      <w:r w:rsidRPr="000C572C">
        <w:rPr>
          <w:bCs/>
          <w:sz w:val="26"/>
          <w:szCs w:val="26"/>
        </w:rPr>
        <w:t>0</w:t>
      </w:r>
      <w:r w:rsidR="00D16F94" w:rsidRPr="000C572C">
        <w:rPr>
          <w:bCs/>
          <w:sz w:val="26"/>
          <w:szCs w:val="26"/>
        </w:rPr>
        <w:t> тыс.</w:t>
      </w:r>
      <w:r w:rsidR="00E7211A" w:rsidRPr="000C572C">
        <w:rPr>
          <w:bCs/>
          <w:sz w:val="26"/>
          <w:szCs w:val="26"/>
        </w:rPr>
        <w:t xml:space="preserve"> </w:t>
      </w:r>
      <w:r w:rsidR="00D16F94" w:rsidRPr="000C572C">
        <w:rPr>
          <w:bCs/>
          <w:sz w:val="26"/>
          <w:szCs w:val="26"/>
        </w:rPr>
        <w:t>руб.</w:t>
      </w:r>
    </w:p>
    <w:p w:rsidR="000C572C" w:rsidRPr="004211C8" w:rsidRDefault="000C572C" w:rsidP="000C572C">
      <w:pPr>
        <w:tabs>
          <w:tab w:val="left" w:pos="3255"/>
          <w:tab w:val="center" w:pos="4677"/>
        </w:tabs>
        <w:ind w:firstLine="709"/>
        <w:jc w:val="both"/>
        <w:rPr>
          <w:sz w:val="26"/>
          <w:szCs w:val="26"/>
          <w:highlight w:val="yellow"/>
        </w:rPr>
      </w:pPr>
      <w:r>
        <w:rPr>
          <w:bCs/>
          <w:sz w:val="26"/>
          <w:szCs w:val="26"/>
        </w:rPr>
        <w:t>Решением Совета депутатов Сельского поселения от 29.03.2022 № 6 «</w:t>
      </w:r>
      <w:r w:rsidRPr="000C572C">
        <w:rPr>
          <w:bCs/>
          <w:sz w:val="26"/>
          <w:szCs w:val="26"/>
        </w:rPr>
        <w:t>О внесении изменений в Решение Совета депутатов Сельского поселения «Юшарский сельсовет» Заполярного района Ненецкого автономного округа от 24.12.2021 № 8 «О местном бюджете на 2022 год»</w:t>
      </w:r>
      <w:r>
        <w:rPr>
          <w:bCs/>
          <w:sz w:val="26"/>
          <w:szCs w:val="26"/>
        </w:rPr>
        <w:t xml:space="preserve"> размер резервного фонда был увеличен, и составил 130,4 тыс. руб.</w:t>
      </w:r>
    </w:p>
    <w:p w:rsidR="00346933" w:rsidRPr="00B15990" w:rsidRDefault="00346933" w:rsidP="00346933">
      <w:pPr>
        <w:ind w:right="-2" w:firstLine="709"/>
        <w:jc w:val="both"/>
        <w:rPr>
          <w:sz w:val="26"/>
          <w:szCs w:val="26"/>
        </w:rPr>
      </w:pPr>
      <w:r w:rsidRPr="00B15990">
        <w:rPr>
          <w:sz w:val="26"/>
          <w:szCs w:val="26"/>
        </w:rPr>
        <w:t xml:space="preserve">Расходование средств из резервного фонда Администрации </w:t>
      </w:r>
      <w:r w:rsidR="00216562" w:rsidRPr="00B15990">
        <w:rPr>
          <w:sz w:val="26"/>
          <w:szCs w:val="26"/>
        </w:rPr>
        <w:t>Сельского поселения</w:t>
      </w:r>
      <w:r w:rsidRPr="00B15990">
        <w:rPr>
          <w:sz w:val="26"/>
          <w:szCs w:val="26"/>
        </w:rPr>
        <w:t xml:space="preserve"> «</w:t>
      </w:r>
      <w:r w:rsidR="00EB56AE" w:rsidRPr="00B15990">
        <w:rPr>
          <w:sz w:val="26"/>
          <w:szCs w:val="26"/>
        </w:rPr>
        <w:t>Юшарский</w:t>
      </w:r>
      <w:r w:rsidRPr="00B15990">
        <w:rPr>
          <w:bCs/>
          <w:sz w:val="26"/>
          <w:szCs w:val="26"/>
        </w:rPr>
        <w:t xml:space="preserve"> сельсовет</w:t>
      </w:r>
      <w:r w:rsidRPr="00B15990">
        <w:rPr>
          <w:sz w:val="26"/>
          <w:szCs w:val="26"/>
        </w:rPr>
        <w:t xml:space="preserve">» </w:t>
      </w:r>
      <w:r w:rsidR="00216562" w:rsidRPr="00B15990">
        <w:rPr>
          <w:sz w:val="26"/>
          <w:szCs w:val="26"/>
        </w:rPr>
        <w:t xml:space="preserve">ЗР </w:t>
      </w:r>
      <w:r w:rsidRPr="00B15990">
        <w:rPr>
          <w:sz w:val="26"/>
          <w:szCs w:val="26"/>
        </w:rPr>
        <w:t xml:space="preserve">НАО осуществляется в соответствии с Порядком </w:t>
      </w:r>
      <w:r w:rsidR="00EB56AE" w:rsidRPr="00B15990">
        <w:rPr>
          <w:sz w:val="26"/>
          <w:szCs w:val="26"/>
        </w:rPr>
        <w:t>расходования средств резервного фонда М</w:t>
      </w:r>
      <w:r w:rsidRPr="00B15990">
        <w:rPr>
          <w:sz w:val="26"/>
          <w:szCs w:val="26"/>
        </w:rPr>
        <w:t>О «</w:t>
      </w:r>
      <w:r w:rsidR="00EB56AE" w:rsidRPr="00B15990">
        <w:rPr>
          <w:sz w:val="26"/>
          <w:szCs w:val="26"/>
        </w:rPr>
        <w:t>Юшарский</w:t>
      </w:r>
      <w:r w:rsidRPr="00B15990">
        <w:rPr>
          <w:bCs/>
          <w:sz w:val="26"/>
          <w:szCs w:val="26"/>
        </w:rPr>
        <w:t xml:space="preserve"> сельсовет</w:t>
      </w:r>
      <w:r w:rsidR="0047678C" w:rsidRPr="00B15990">
        <w:rPr>
          <w:sz w:val="26"/>
          <w:szCs w:val="26"/>
        </w:rPr>
        <w:t>» НАО»</w:t>
      </w:r>
      <w:r w:rsidRPr="00B15990">
        <w:rPr>
          <w:sz w:val="26"/>
          <w:szCs w:val="26"/>
        </w:rPr>
        <w:t>, утвержденным Постановлением Администрации МО «</w:t>
      </w:r>
      <w:r w:rsidR="00EB56AE" w:rsidRPr="00B15990">
        <w:rPr>
          <w:sz w:val="26"/>
          <w:szCs w:val="26"/>
        </w:rPr>
        <w:t>Юшарский</w:t>
      </w:r>
      <w:r w:rsidRPr="00B15990">
        <w:rPr>
          <w:bCs/>
          <w:sz w:val="26"/>
          <w:szCs w:val="26"/>
        </w:rPr>
        <w:t xml:space="preserve"> сельсовет</w:t>
      </w:r>
      <w:r w:rsidRPr="00B15990">
        <w:rPr>
          <w:sz w:val="26"/>
          <w:szCs w:val="26"/>
        </w:rPr>
        <w:t xml:space="preserve">» НАО от </w:t>
      </w:r>
      <w:r w:rsidR="00EB56AE" w:rsidRPr="00B15990">
        <w:rPr>
          <w:sz w:val="26"/>
          <w:szCs w:val="26"/>
        </w:rPr>
        <w:t>31.03.2015</w:t>
      </w:r>
      <w:r w:rsidRPr="00B15990">
        <w:rPr>
          <w:sz w:val="26"/>
          <w:szCs w:val="26"/>
        </w:rPr>
        <w:t> г. № </w:t>
      </w:r>
      <w:r w:rsidR="00EB56AE" w:rsidRPr="00B15990">
        <w:rPr>
          <w:sz w:val="26"/>
          <w:szCs w:val="26"/>
        </w:rPr>
        <w:t>20-п</w:t>
      </w:r>
      <w:r w:rsidRPr="00B15990">
        <w:rPr>
          <w:sz w:val="26"/>
          <w:szCs w:val="26"/>
        </w:rPr>
        <w:t>.</w:t>
      </w:r>
    </w:p>
    <w:p w:rsidR="00346933" w:rsidRPr="00216562" w:rsidRDefault="00346933" w:rsidP="00346933">
      <w:pPr>
        <w:tabs>
          <w:tab w:val="left" w:pos="3060"/>
          <w:tab w:val="center" w:pos="5037"/>
        </w:tabs>
        <w:ind w:firstLine="709"/>
        <w:jc w:val="both"/>
        <w:rPr>
          <w:sz w:val="26"/>
          <w:szCs w:val="26"/>
          <w:u w:val="single"/>
        </w:rPr>
      </w:pPr>
      <w:r w:rsidRPr="00216562">
        <w:rPr>
          <w:sz w:val="26"/>
          <w:szCs w:val="26"/>
        </w:rPr>
        <w:t>Основное направление расходования средств предусмотрено на оказание материальной помощи малоимущим категориям населения и жителям муниципального образования, попавшим в трудную жизненную ситуацию</w:t>
      </w:r>
      <w:r w:rsidR="005052A2" w:rsidRPr="00216562">
        <w:rPr>
          <w:sz w:val="26"/>
          <w:szCs w:val="26"/>
        </w:rPr>
        <w:t>, а также на приобретение подарочных наборов для чествования юбиляров.</w:t>
      </w:r>
    </w:p>
    <w:p w:rsidR="00940B11" w:rsidRPr="00216562" w:rsidRDefault="00940B11" w:rsidP="00940B11">
      <w:pPr>
        <w:tabs>
          <w:tab w:val="left" w:pos="3060"/>
          <w:tab w:val="center" w:pos="5037"/>
        </w:tabs>
        <w:ind w:firstLine="709"/>
        <w:jc w:val="both"/>
        <w:rPr>
          <w:sz w:val="26"/>
          <w:szCs w:val="26"/>
        </w:rPr>
      </w:pPr>
      <w:r w:rsidRPr="00216562">
        <w:rPr>
          <w:sz w:val="26"/>
          <w:szCs w:val="26"/>
        </w:rPr>
        <w:t xml:space="preserve">В отчетном периоде расходы за счет резервного фонда Администрации </w:t>
      </w:r>
      <w:r w:rsidR="00216562" w:rsidRPr="00216562">
        <w:rPr>
          <w:sz w:val="26"/>
          <w:szCs w:val="26"/>
        </w:rPr>
        <w:t>Сельского поселения</w:t>
      </w:r>
      <w:r w:rsidRPr="00216562">
        <w:rPr>
          <w:sz w:val="26"/>
          <w:szCs w:val="26"/>
        </w:rPr>
        <w:t xml:space="preserve"> «Юшарский сельсовет» </w:t>
      </w:r>
      <w:r w:rsidR="00216562" w:rsidRPr="00216562">
        <w:rPr>
          <w:sz w:val="26"/>
          <w:szCs w:val="26"/>
        </w:rPr>
        <w:t xml:space="preserve">ЗР </w:t>
      </w:r>
      <w:r w:rsidRPr="00216562">
        <w:rPr>
          <w:sz w:val="26"/>
          <w:szCs w:val="26"/>
        </w:rPr>
        <w:t>НАО на приобретение</w:t>
      </w:r>
      <w:r w:rsidR="00F05350" w:rsidRPr="00216562">
        <w:rPr>
          <w:sz w:val="26"/>
          <w:szCs w:val="26"/>
        </w:rPr>
        <w:t xml:space="preserve"> </w:t>
      </w:r>
      <w:r w:rsidRPr="00216562">
        <w:rPr>
          <w:rFonts w:cs="Calibri"/>
          <w:sz w:val="26"/>
          <w:szCs w:val="26"/>
          <w:lang w:bidi="he-IL"/>
        </w:rPr>
        <w:t>подарочных наборов</w:t>
      </w:r>
      <w:r w:rsidR="00F05350" w:rsidRPr="00216562">
        <w:rPr>
          <w:rFonts w:cs="Calibri"/>
          <w:sz w:val="26"/>
          <w:szCs w:val="26"/>
          <w:lang w:bidi="he-IL"/>
        </w:rPr>
        <w:t xml:space="preserve"> </w:t>
      </w:r>
      <w:r w:rsidRPr="00216562">
        <w:rPr>
          <w:rFonts w:cs="Calibri"/>
          <w:sz w:val="26"/>
          <w:szCs w:val="26"/>
          <w:lang w:bidi="he-IL"/>
        </w:rPr>
        <w:t>для чествования юбиляров</w:t>
      </w:r>
      <w:r w:rsidRPr="00216562">
        <w:rPr>
          <w:sz w:val="26"/>
          <w:szCs w:val="26"/>
        </w:rPr>
        <w:t xml:space="preserve"> составили </w:t>
      </w:r>
      <w:r w:rsidR="00216562" w:rsidRPr="00216562">
        <w:rPr>
          <w:sz w:val="26"/>
          <w:szCs w:val="26"/>
        </w:rPr>
        <w:t>12</w:t>
      </w:r>
      <w:r w:rsidR="00E7211A" w:rsidRPr="00216562">
        <w:rPr>
          <w:sz w:val="26"/>
          <w:szCs w:val="26"/>
        </w:rPr>
        <w:t>,0</w:t>
      </w:r>
      <w:r w:rsidRPr="00216562">
        <w:rPr>
          <w:sz w:val="26"/>
          <w:szCs w:val="26"/>
        </w:rPr>
        <w:t> тыс.</w:t>
      </w:r>
      <w:r w:rsidR="00E7211A" w:rsidRPr="00216562">
        <w:rPr>
          <w:sz w:val="26"/>
          <w:szCs w:val="26"/>
        </w:rPr>
        <w:t xml:space="preserve"> </w:t>
      </w:r>
      <w:r w:rsidRPr="00216562">
        <w:rPr>
          <w:sz w:val="26"/>
          <w:szCs w:val="26"/>
        </w:rPr>
        <w:t>руб.</w:t>
      </w:r>
    </w:p>
    <w:p w:rsidR="00940B11" w:rsidRPr="00B15990" w:rsidRDefault="00940B11" w:rsidP="00940B11">
      <w:pPr>
        <w:tabs>
          <w:tab w:val="left" w:pos="3060"/>
          <w:tab w:val="center" w:pos="5037"/>
        </w:tabs>
        <w:ind w:firstLine="709"/>
        <w:jc w:val="both"/>
        <w:rPr>
          <w:bCs/>
          <w:sz w:val="26"/>
          <w:szCs w:val="26"/>
        </w:rPr>
      </w:pPr>
      <w:r w:rsidRPr="00B15990">
        <w:rPr>
          <w:bCs/>
          <w:sz w:val="26"/>
          <w:szCs w:val="26"/>
        </w:rPr>
        <w:t>Нераспределенный остаток средств резервного фонда на 01.04.20</w:t>
      </w:r>
      <w:r w:rsidR="006B7266" w:rsidRPr="00B15990">
        <w:rPr>
          <w:bCs/>
          <w:sz w:val="26"/>
          <w:szCs w:val="26"/>
        </w:rPr>
        <w:t>2</w:t>
      </w:r>
      <w:r w:rsidR="00B15990" w:rsidRPr="00B15990">
        <w:rPr>
          <w:bCs/>
          <w:sz w:val="26"/>
          <w:szCs w:val="26"/>
        </w:rPr>
        <w:t>2</w:t>
      </w:r>
      <w:r w:rsidRPr="00B15990">
        <w:rPr>
          <w:bCs/>
          <w:sz w:val="26"/>
          <w:szCs w:val="26"/>
        </w:rPr>
        <w:t xml:space="preserve"> составил </w:t>
      </w:r>
      <w:r w:rsidR="00B15990" w:rsidRPr="00B15990">
        <w:rPr>
          <w:bCs/>
          <w:sz w:val="26"/>
          <w:szCs w:val="26"/>
        </w:rPr>
        <w:t>118</w:t>
      </w:r>
      <w:r w:rsidR="00E7211A" w:rsidRPr="00B15990">
        <w:rPr>
          <w:bCs/>
          <w:sz w:val="26"/>
          <w:szCs w:val="26"/>
        </w:rPr>
        <w:t>,</w:t>
      </w:r>
      <w:r w:rsidR="00B15990" w:rsidRPr="00B15990">
        <w:rPr>
          <w:bCs/>
          <w:sz w:val="26"/>
          <w:szCs w:val="26"/>
        </w:rPr>
        <w:t>4</w:t>
      </w:r>
      <w:r w:rsidRPr="00B15990">
        <w:rPr>
          <w:bCs/>
          <w:sz w:val="26"/>
          <w:szCs w:val="26"/>
        </w:rPr>
        <w:t> тыс.</w:t>
      </w:r>
      <w:r w:rsidR="00E7211A" w:rsidRPr="00B15990">
        <w:rPr>
          <w:bCs/>
          <w:sz w:val="26"/>
          <w:szCs w:val="26"/>
        </w:rPr>
        <w:t xml:space="preserve"> </w:t>
      </w:r>
      <w:r w:rsidRPr="00B15990">
        <w:rPr>
          <w:bCs/>
          <w:sz w:val="26"/>
          <w:szCs w:val="26"/>
        </w:rPr>
        <w:t>руб.</w:t>
      </w:r>
    </w:p>
    <w:p w:rsidR="00940B11" w:rsidRPr="009A2B23" w:rsidRDefault="00940B11" w:rsidP="00940B11">
      <w:pPr>
        <w:tabs>
          <w:tab w:val="left" w:pos="3060"/>
          <w:tab w:val="center" w:pos="5037"/>
        </w:tabs>
        <w:ind w:firstLine="709"/>
        <w:jc w:val="both"/>
        <w:rPr>
          <w:sz w:val="26"/>
          <w:szCs w:val="26"/>
          <w:highlight w:val="yellow"/>
        </w:rPr>
      </w:pPr>
    </w:p>
    <w:p w:rsidR="00D320AC" w:rsidRPr="000032B5" w:rsidRDefault="000C7F01" w:rsidP="00D320AC">
      <w:pPr>
        <w:pStyle w:val="af2"/>
        <w:numPr>
          <w:ilvl w:val="0"/>
          <w:numId w:val="2"/>
        </w:numPr>
        <w:ind w:left="0" w:firstLine="0"/>
        <w:jc w:val="center"/>
        <w:rPr>
          <w:b/>
          <w:bCs/>
          <w:sz w:val="26"/>
          <w:szCs w:val="26"/>
        </w:rPr>
      </w:pPr>
      <w:r w:rsidRPr="000032B5">
        <w:rPr>
          <w:b/>
          <w:bCs/>
          <w:sz w:val="26"/>
          <w:szCs w:val="26"/>
        </w:rPr>
        <w:t>Выводы и предложения</w:t>
      </w:r>
    </w:p>
    <w:p w:rsidR="00D320AC" w:rsidRPr="000032B5" w:rsidRDefault="00D320AC" w:rsidP="00D320AC">
      <w:pPr>
        <w:pStyle w:val="af2"/>
        <w:ind w:left="0"/>
        <w:rPr>
          <w:b/>
          <w:bCs/>
          <w:sz w:val="26"/>
          <w:szCs w:val="26"/>
        </w:rPr>
      </w:pPr>
    </w:p>
    <w:p w:rsidR="000F6758" w:rsidRPr="000032B5" w:rsidRDefault="000F6758" w:rsidP="00940B11">
      <w:pPr>
        <w:ind w:right="-2" w:firstLine="709"/>
        <w:jc w:val="both"/>
        <w:rPr>
          <w:sz w:val="26"/>
          <w:szCs w:val="26"/>
        </w:rPr>
      </w:pPr>
      <w:r w:rsidRPr="000032B5">
        <w:rPr>
          <w:sz w:val="26"/>
          <w:szCs w:val="26"/>
        </w:rPr>
        <w:t>Учитывая результаты исполнения бюджета по итогам первого квартала 20</w:t>
      </w:r>
      <w:r w:rsidR="004201B8" w:rsidRPr="000032B5">
        <w:rPr>
          <w:sz w:val="26"/>
          <w:szCs w:val="26"/>
        </w:rPr>
        <w:t>2</w:t>
      </w:r>
      <w:r w:rsidR="000032B5" w:rsidRPr="000032B5">
        <w:rPr>
          <w:sz w:val="26"/>
          <w:szCs w:val="26"/>
        </w:rPr>
        <w:t>2</w:t>
      </w:r>
      <w:r w:rsidRPr="000032B5">
        <w:rPr>
          <w:sz w:val="26"/>
          <w:szCs w:val="26"/>
        </w:rPr>
        <w:t> года, Контрольно</w:t>
      </w:r>
      <w:r w:rsidR="00273221">
        <w:rPr>
          <w:sz w:val="26"/>
          <w:szCs w:val="26"/>
        </w:rPr>
        <w:t>-</w:t>
      </w:r>
      <w:r w:rsidRPr="000032B5">
        <w:rPr>
          <w:sz w:val="26"/>
          <w:szCs w:val="26"/>
        </w:rPr>
        <w:t>счетная палата Заполярного района предлагает:</w:t>
      </w:r>
    </w:p>
    <w:p w:rsidR="009844AD" w:rsidRPr="003622EE" w:rsidRDefault="009844AD" w:rsidP="000671EC">
      <w:pPr>
        <w:pStyle w:val="ConsPlusNonformat"/>
        <w:numPr>
          <w:ilvl w:val="0"/>
          <w:numId w:val="9"/>
        </w:numPr>
        <w:ind w:left="0" w:right="-2" w:firstLine="709"/>
        <w:jc w:val="both"/>
        <w:rPr>
          <w:rFonts w:ascii="Times New Roman" w:hAnsi="Times New Roman" w:cs="Times New Roman"/>
          <w:sz w:val="26"/>
          <w:szCs w:val="26"/>
        </w:rPr>
      </w:pPr>
      <w:r w:rsidRPr="000032B5">
        <w:rPr>
          <w:rFonts w:ascii="Times New Roman" w:hAnsi="Times New Roman" w:cs="Times New Roman"/>
          <w:sz w:val="26"/>
          <w:szCs w:val="26"/>
        </w:rPr>
        <w:t xml:space="preserve">Отчет об исполнении бюджета </w:t>
      </w:r>
      <w:r w:rsidR="000032B5" w:rsidRPr="000032B5">
        <w:rPr>
          <w:rFonts w:ascii="Times New Roman" w:hAnsi="Times New Roman" w:cs="Times New Roman"/>
          <w:sz w:val="26"/>
          <w:szCs w:val="26"/>
        </w:rPr>
        <w:t>Сельского поселения</w:t>
      </w:r>
      <w:r w:rsidRPr="000032B5">
        <w:rPr>
          <w:rFonts w:ascii="Times New Roman" w:hAnsi="Times New Roman" w:cs="Times New Roman"/>
          <w:sz w:val="26"/>
          <w:szCs w:val="26"/>
        </w:rPr>
        <w:t xml:space="preserve"> «</w:t>
      </w:r>
      <w:r w:rsidR="00163808" w:rsidRPr="000032B5">
        <w:rPr>
          <w:rFonts w:ascii="Times New Roman" w:hAnsi="Times New Roman" w:cs="Times New Roman"/>
          <w:sz w:val="26"/>
          <w:szCs w:val="26"/>
        </w:rPr>
        <w:t>Юшарский</w:t>
      </w:r>
      <w:r w:rsidRPr="000032B5">
        <w:rPr>
          <w:rFonts w:ascii="Times New Roman" w:hAnsi="Times New Roman" w:cs="Times New Roman"/>
          <w:sz w:val="26"/>
          <w:szCs w:val="26"/>
        </w:rPr>
        <w:t xml:space="preserve"> сельсовет» </w:t>
      </w:r>
      <w:r w:rsidR="000032B5" w:rsidRPr="000032B5">
        <w:rPr>
          <w:rFonts w:ascii="Times New Roman" w:hAnsi="Times New Roman" w:cs="Times New Roman"/>
          <w:sz w:val="26"/>
          <w:szCs w:val="26"/>
        </w:rPr>
        <w:t xml:space="preserve">ЗР </w:t>
      </w:r>
      <w:r w:rsidRPr="000032B5">
        <w:rPr>
          <w:rFonts w:ascii="Times New Roman" w:hAnsi="Times New Roman" w:cs="Times New Roman"/>
          <w:sz w:val="26"/>
          <w:szCs w:val="26"/>
        </w:rPr>
        <w:t xml:space="preserve">НАО за </w:t>
      </w:r>
      <w:r w:rsidR="000F6758" w:rsidRPr="000032B5">
        <w:rPr>
          <w:rFonts w:ascii="Times New Roman" w:hAnsi="Times New Roman" w:cs="Times New Roman"/>
          <w:sz w:val="26"/>
          <w:szCs w:val="26"/>
        </w:rPr>
        <w:t>первый квартал 20</w:t>
      </w:r>
      <w:r w:rsidR="004201B8" w:rsidRPr="000032B5">
        <w:rPr>
          <w:rFonts w:ascii="Times New Roman" w:hAnsi="Times New Roman" w:cs="Times New Roman"/>
          <w:sz w:val="26"/>
          <w:szCs w:val="26"/>
        </w:rPr>
        <w:t>2</w:t>
      </w:r>
      <w:r w:rsidR="000032B5" w:rsidRPr="000032B5">
        <w:rPr>
          <w:rFonts w:ascii="Times New Roman" w:hAnsi="Times New Roman" w:cs="Times New Roman"/>
          <w:sz w:val="26"/>
          <w:szCs w:val="26"/>
        </w:rPr>
        <w:t>2</w:t>
      </w:r>
      <w:r w:rsidRPr="000032B5">
        <w:rPr>
          <w:rFonts w:ascii="Times New Roman" w:hAnsi="Times New Roman" w:cs="Times New Roman"/>
          <w:sz w:val="26"/>
          <w:szCs w:val="26"/>
        </w:rPr>
        <w:t> года принять к сведению</w:t>
      </w:r>
      <w:r w:rsidR="006C1D11" w:rsidRPr="000032B5">
        <w:rPr>
          <w:rFonts w:ascii="Times New Roman" w:hAnsi="Times New Roman" w:cs="Times New Roman"/>
          <w:bCs/>
          <w:sz w:val="26"/>
          <w:szCs w:val="26"/>
        </w:rPr>
        <w:t xml:space="preserve"> с учетом </w:t>
      </w:r>
      <w:r w:rsidR="00940B11" w:rsidRPr="000032B5">
        <w:rPr>
          <w:rFonts w:ascii="Times New Roman" w:hAnsi="Times New Roman" w:cs="Times New Roman"/>
          <w:bCs/>
          <w:sz w:val="26"/>
          <w:szCs w:val="26"/>
        </w:rPr>
        <w:t xml:space="preserve">предложений и замечаний, изложенных в </w:t>
      </w:r>
      <w:r w:rsidR="006C1D11" w:rsidRPr="000032B5">
        <w:rPr>
          <w:rFonts w:ascii="Times New Roman" w:hAnsi="Times New Roman" w:cs="Times New Roman"/>
          <w:bCs/>
          <w:sz w:val="26"/>
          <w:szCs w:val="26"/>
        </w:rPr>
        <w:t>настояще</w:t>
      </w:r>
      <w:r w:rsidR="00940B11" w:rsidRPr="000032B5">
        <w:rPr>
          <w:rFonts w:ascii="Times New Roman" w:hAnsi="Times New Roman" w:cs="Times New Roman"/>
          <w:bCs/>
          <w:sz w:val="26"/>
          <w:szCs w:val="26"/>
        </w:rPr>
        <w:t>м</w:t>
      </w:r>
      <w:r w:rsidR="006C1D11" w:rsidRPr="000032B5">
        <w:rPr>
          <w:rFonts w:ascii="Times New Roman" w:hAnsi="Times New Roman" w:cs="Times New Roman"/>
          <w:bCs/>
          <w:sz w:val="26"/>
          <w:szCs w:val="26"/>
        </w:rPr>
        <w:t xml:space="preserve"> заключени</w:t>
      </w:r>
      <w:r w:rsidR="00940B11" w:rsidRPr="000032B5">
        <w:rPr>
          <w:rFonts w:ascii="Times New Roman" w:hAnsi="Times New Roman" w:cs="Times New Roman"/>
          <w:bCs/>
          <w:sz w:val="26"/>
          <w:szCs w:val="26"/>
        </w:rPr>
        <w:t>и</w:t>
      </w:r>
      <w:r w:rsidR="006C1D11" w:rsidRPr="000032B5">
        <w:rPr>
          <w:rFonts w:ascii="Times New Roman" w:hAnsi="Times New Roman" w:cs="Times New Roman"/>
          <w:bCs/>
          <w:sz w:val="26"/>
          <w:szCs w:val="26"/>
        </w:rPr>
        <w:t>.</w:t>
      </w:r>
    </w:p>
    <w:p w:rsidR="003622EE" w:rsidRPr="009479A7" w:rsidRDefault="003622EE" w:rsidP="000671EC">
      <w:pPr>
        <w:pStyle w:val="ConsPlusNonformat"/>
        <w:numPr>
          <w:ilvl w:val="0"/>
          <w:numId w:val="9"/>
        </w:numPr>
        <w:ind w:left="0" w:right="-2" w:firstLine="709"/>
        <w:jc w:val="both"/>
        <w:rPr>
          <w:rFonts w:ascii="Times New Roman" w:hAnsi="Times New Roman" w:cs="Times New Roman"/>
          <w:sz w:val="26"/>
          <w:szCs w:val="26"/>
        </w:rPr>
      </w:pPr>
      <w:r>
        <w:rPr>
          <w:rFonts w:ascii="Times New Roman" w:hAnsi="Times New Roman" w:cs="Times New Roman"/>
          <w:bCs/>
          <w:sz w:val="26"/>
          <w:szCs w:val="26"/>
        </w:rPr>
        <w:t xml:space="preserve">Принять меры по исключению </w:t>
      </w:r>
      <w:r w:rsidR="00273221">
        <w:rPr>
          <w:rFonts w:ascii="Times New Roman" w:hAnsi="Times New Roman" w:cs="Times New Roman"/>
          <w:bCs/>
          <w:sz w:val="26"/>
          <w:szCs w:val="26"/>
        </w:rPr>
        <w:t>нарушения бюджетного законодательства</w:t>
      </w:r>
      <w:r w:rsidR="0088250E">
        <w:rPr>
          <w:rFonts w:ascii="Times New Roman" w:hAnsi="Times New Roman" w:cs="Times New Roman"/>
          <w:bCs/>
          <w:sz w:val="26"/>
          <w:szCs w:val="26"/>
        </w:rPr>
        <w:t xml:space="preserve"> Российской Федерации</w:t>
      </w:r>
      <w:r w:rsidR="009A6C64">
        <w:rPr>
          <w:rFonts w:ascii="Times New Roman" w:hAnsi="Times New Roman" w:cs="Times New Roman"/>
          <w:bCs/>
          <w:sz w:val="26"/>
          <w:szCs w:val="26"/>
        </w:rPr>
        <w:t>.</w:t>
      </w:r>
    </w:p>
    <w:p w:rsidR="009479A7" w:rsidRPr="009479A7" w:rsidRDefault="009479A7" w:rsidP="009479A7">
      <w:pPr>
        <w:pStyle w:val="ConsPlusNonformat"/>
        <w:numPr>
          <w:ilvl w:val="0"/>
          <w:numId w:val="9"/>
        </w:numPr>
        <w:tabs>
          <w:tab w:val="left" w:pos="709"/>
        </w:tabs>
        <w:ind w:left="0" w:right="-2" w:firstLine="709"/>
        <w:jc w:val="both"/>
        <w:rPr>
          <w:rFonts w:ascii="Times New Roman" w:hAnsi="Times New Roman" w:cs="Times New Roman"/>
          <w:sz w:val="26"/>
          <w:szCs w:val="26"/>
        </w:rPr>
      </w:pPr>
      <w:r>
        <w:rPr>
          <w:rFonts w:ascii="Times New Roman" w:hAnsi="Times New Roman" w:cs="Times New Roman"/>
          <w:sz w:val="26"/>
          <w:szCs w:val="26"/>
        </w:rPr>
        <w:t>Обратить внимание на низкий процент исполнения плановых показателей отчетного периода по расходам – 81,3%.</w:t>
      </w:r>
    </w:p>
    <w:p w:rsidR="009844AD" w:rsidRPr="000032B5" w:rsidRDefault="009844AD" w:rsidP="000671EC">
      <w:pPr>
        <w:pStyle w:val="af2"/>
        <w:numPr>
          <w:ilvl w:val="0"/>
          <w:numId w:val="9"/>
        </w:numPr>
        <w:ind w:left="0" w:firstLine="709"/>
        <w:jc w:val="both"/>
        <w:rPr>
          <w:sz w:val="26"/>
          <w:szCs w:val="26"/>
        </w:rPr>
      </w:pPr>
      <w:r w:rsidRPr="000032B5">
        <w:rPr>
          <w:sz w:val="26"/>
          <w:szCs w:val="26"/>
        </w:rPr>
        <w:t xml:space="preserve">Рекомендовать Администрации </w:t>
      </w:r>
      <w:r w:rsidR="000032B5" w:rsidRPr="000032B5">
        <w:rPr>
          <w:sz w:val="26"/>
          <w:szCs w:val="26"/>
        </w:rPr>
        <w:t>Сельского поселения</w:t>
      </w:r>
      <w:r w:rsidRPr="000032B5">
        <w:rPr>
          <w:sz w:val="26"/>
          <w:szCs w:val="26"/>
        </w:rPr>
        <w:t xml:space="preserve"> «</w:t>
      </w:r>
      <w:r w:rsidR="00163808" w:rsidRPr="000032B5">
        <w:rPr>
          <w:sz w:val="26"/>
          <w:szCs w:val="26"/>
        </w:rPr>
        <w:t>Юшарский</w:t>
      </w:r>
      <w:r w:rsidRPr="000032B5">
        <w:rPr>
          <w:sz w:val="26"/>
          <w:szCs w:val="26"/>
        </w:rPr>
        <w:t xml:space="preserve"> сельсовет»</w:t>
      </w:r>
      <w:r w:rsidR="000032B5" w:rsidRPr="000032B5">
        <w:rPr>
          <w:sz w:val="26"/>
          <w:szCs w:val="26"/>
        </w:rPr>
        <w:t xml:space="preserve"> ЗР</w:t>
      </w:r>
      <w:r w:rsidRPr="000032B5">
        <w:rPr>
          <w:sz w:val="26"/>
          <w:szCs w:val="26"/>
        </w:rPr>
        <w:t xml:space="preserve"> НАО:</w:t>
      </w:r>
    </w:p>
    <w:p w:rsidR="009844AD" w:rsidRPr="00B15990" w:rsidRDefault="009844AD" w:rsidP="000671EC">
      <w:pPr>
        <w:pStyle w:val="af2"/>
        <w:numPr>
          <w:ilvl w:val="2"/>
          <w:numId w:val="10"/>
        </w:numPr>
        <w:ind w:left="0" w:firstLine="709"/>
        <w:jc w:val="both"/>
        <w:rPr>
          <w:sz w:val="26"/>
          <w:szCs w:val="26"/>
        </w:rPr>
      </w:pPr>
      <w:r w:rsidRPr="00B15990">
        <w:rPr>
          <w:sz w:val="26"/>
          <w:szCs w:val="26"/>
        </w:rPr>
        <w:t>в пояснительной записке к отчету об исполнении бюджета более полно 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p>
    <w:p w:rsidR="004201B8" w:rsidRPr="00B15990" w:rsidRDefault="004201B8" w:rsidP="000671EC">
      <w:pPr>
        <w:pStyle w:val="af2"/>
        <w:numPr>
          <w:ilvl w:val="2"/>
          <w:numId w:val="10"/>
        </w:numPr>
        <w:ind w:left="0" w:firstLine="709"/>
        <w:jc w:val="both"/>
        <w:rPr>
          <w:sz w:val="26"/>
          <w:szCs w:val="26"/>
        </w:rPr>
      </w:pPr>
      <w:r w:rsidRPr="00B15990">
        <w:rPr>
          <w:bCs/>
          <w:sz w:val="26"/>
          <w:szCs w:val="26"/>
        </w:rPr>
        <w:t xml:space="preserve">при распределении плановых бюджетных назначений по кварталам </w:t>
      </w:r>
      <w:r w:rsidRPr="00B15990">
        <w:rPr>
          <w:sz w:val="26"/>
          <w:szCs w:val="26"/>
        </w:rPr>
        <w:t>учитывать предполагаемые периоды использования средств;</w:t>
      </w:r>
    </w:p>
    <w:p w:rsidR="009844AD" w:rsidRPr="00B15990" w:rsidRDefault="009844AD" w:rsidP="004B299F">
      <w:pPr>
        <w:pStyle w:val="af2"/>
        <w:numPr>
          <w:ilvl w:val="2"/>
          <w:numId w:val="10"/>
        </w:numPr>
        <w:ind w:left="0" w:right="-2" w:firstLine="709"/>
        <w:jc w:val="both"/>
        <w:rPr>
          <w:sz w:val="26"/>
          <w:szCs w:val="26"/>
        </w:rPr>
      </w:pPr>
      <w:r w:rsidRPr="00B15990">
        <w:rPr>
          <w:sz w:val="26"/>
          <w:szCs w:val="26"/>
        </w:rPr>
        <w:t>при формировании отчета за следующий отчетный период учесть замечания, у</w:t>
      </w:r>
      <w:r w:rsidR="008C59DB" w:rsidRPr="00B15990">
        <w:rPr>
          <w:sz w:val="26"/>
          <w:szCs w:val="26"/>
        </w:rPr>
        <w:t>казанные в настоящем заключении</w:t>
      </w:r>
      <w:r w:rsidR="00E2253F" w:rsidRPr="00B15990">
        <w:rPr>
          <w:sz w:val="26"/>
          <w:szCs w:val="26"/>
        </w:rPr>
        <w:t>.</w:t>
      </w:r>
    </w:p>
    <w:p w:rsidR="00E42AD3" w:rsidRPr="009A2B23" w:rsidRDefault="00E42AD3" w:rsidP="00B2364B">
      <w:pPr>
        <w:ind w:firstLine="709"/>
        <w:jc w:val="both"/>
        <w:rPr>
          <w:sz w:val="22"/>
          <w:szCs w:val="22"/>
          <w:highlight w:val="yellow"/>
        </w:rPr>
      </w:pPr>
    </w:p>
    <w:p w:rsidR="00E01A83" w:rsidRPr="009A2B23" w:rsidRDefault="00E01A83" w:rsidP="00B2364B">
      <w:pPr>
        <w:ind w:firstLine="709"/>
        <w:jc w:val="both"/>
        <w:rPr>
          <w:sz w:val="22"/>
          <w:szCs w:val="22"/>
          <w:highlight w:val="yellow"/>
        </w:rPr>
      </w:pPr>
    </w:p>
    <w:p w:rsidR="008906EC" w:rsidRPr="009A2B23" w:rsidRDefault="008906EC" w:rsidP="00B2364B">
      <w:pPr>
        <w:ind w:firstLine="709"/>
        <w:jc w:val="both"/>
        <w:rPr>
          <w:sz w:val="22"/>
          <w:szCs w:val="22"/>
          <w:highlight w:val="yellow"/>
        </w:rPr>
      </w:pPr>
    </w:p>
    <w:p w:rsidR="008906EC" w:rsidRDefault="008906EC" w:rsidP="00B2364B">
      <w:pPr>
        <w:ind w:firstLine="709"/>
        <w:jc w:val="both"/>
        <w:rPr>
          <w:sz w:val="22"/>
          <w:szCs w:val="22"/>
          <w:highlight w:val="yellow"/>
        </w:rPr>
      </w:pPr>
    </w:p>
    <w:p w:rsidR="008F6B02" w:rsidRPr="009A2B23" w:rsidRDefault="008F6B02" w:rsidP="00B2364B">
      <w:pPr>
        <w:ind w:firstLine="709"/>
        <w:jc w:val="both"/>
        <w:rPr>
          <w:sz w:val="22"/>
          <w:szCs w:val="22"/>
          <w:highlight w:val="yellow"/>
        </w:rPr>
      </w:pPr>
    </w:p>
    <w:p w:rsidR="00E01A83" w:rsidRPr="009A2B23" w:rsidRDefault="00E01A83" w:rsidP="00B2364B">
      <w:pPr>
        <w:ind w:firstLine="709"/>
        <w:jc w:val="both"/>
        <w:rPr>
          <w:sz w:val="22"/>
          <w:szCs w:val="22"/>
          <w:highlight w:val="yellow"/>
        </w:rPr>
      </w:pPr>
    </w:p>
    <w:p w:rsidR="004221C7" w:rsidRPr="000032B5" w:rsidRDefault="008906EC" w:rsidP="00B2364B">
      <w:pPr>
        <w:rPr>
          <w:sz w:val="26"/>
          <w:szCs w:val="26"/>
        </w:rPr>
      </w:pPr>
      <w:r w:rsidRPr="000032B5">
        <w:rPr>
          <w:sz w:val="26"/>
          <w:szCs w:val="26"/>
        </w:rPr>
        <w:t>П</w:t>
      </w:r>
      <w:r w:rsidR="005A5E69" w:rsidRPr="000032B5">
        <w:rPr>
          <w:sz w:val="26"/>
          <w:szCs w:val="26"/>
        </w:rPr>
        <w:t>редседател</w:t>
      </w:r>
      <w:r w:rsidRPr="000032B5">
        <w:rPr>
          <w:sz w:val="26"/>
          <w:szCs w:val="26"/>
        </w:rPr>
        <w:t>ь</w:t>
      </w:r>
    </w:p>
    <w:p w:rsidR="008906EC" w:rsidRPr="000032B5" w:rsidRDefault="008906EC" w:rsidP="00B2364B">
      <w:pPr>
        <w:rPr>
          <w:sz w:val="26"/>
          <w:szCs w:val="26"/>
        </w:rPr>
      </w:pPr>
      <w:r w:rsidRPr="000032B5">
        <w:rPr>
          <w:sz w:val="26"/>
          <w:szCs w:val="26"/>
        </w:rPr>
        <w:t>Контрольно-счетной палаты</w:t>
      </w:r>
    </w:p>
    <w:p w:rsidR="005A5E69" w:rsidRPr="000032B5" w:rsidRDefault="005A5E69" w:rsidP="00B2364B">
      <w:pPr>
        <w:rPr>
          <w:sz w:val="20"/>
        </w:rPr>
      </w:pPr>
      <w:r w:rsidRPr="000032B5">
        <w:rPr>
          <w:sz w:val="26"/>
          <w:szCs w:val="26"/>
        </w:rPr>
        <w:t>Заполярного района</w:t>
      </w:r>
      <w:r w:rsidRPr="000032B5">
        <w:rPr>
          <w:sz w:val="26"/>
          <w:szCs w:val="26"/>
        </w:rPr>
        <w:tab/>
      </w:r>
      <w:r w:rsidRPr="000032B5">
        <w:rPr>
          <w:sz w:val="26"/>
          <w:szCs w:val="26"/>
        </w:rPr>
        <w:tab/>
      </w:r>
      <w:r w:rsidR="008D4FE9" w:rsidRPr="000032B5">
        <w:rPr>
          <w:sz w:val="26"/>
          <w:szCs w:val="26"/>
        </w:rPr>
        <w:tab/>
      </w:r>
      <w:r w:rsidRPr="000032B5">
        <w:rPr>
          <w:sz w:val="26"/>
          <w:szCs w:val="26"/>
        </w:rPr>
        <w:tab/>
      </w:r>
      <w:r w:rsidRPr="000032B5">
        <w:rPr>
          <w:sz w:val="26"/>
          <w:szCs w:val="26"/>
        </w:rPr>
        <w:tab/>
      </w:r>
      <w:r w:rsidR="000032B5" w:rsidRPr="000032B5">
        <w:rPr>
          <w:sz w:val="26"/>
          <w:szCs w:val="26"/>
        </w:rPr>
        <w:t xml:space="preserve">                            </w:t>
      </w:r>
      <w:r w:rsidR="008906EC" w:rsidRPr="000032B5">
        <w:rPr>
          <w:sz w:val="26"/>
          <w:szCs w:val="26"/>
        </w:rPr>
        <w:t xml:space="preserve">        Е. В. Субоч</w:t>
      </w:r>
    </w:p>
    <w:p w:rsidR="00DC7E2C" w:rsidRPr="000032B5" w:rsidRDefault="00DC7E2C" w:rsidP="00B2364B">
      <w:pPr>
        <w:rPr>
          <w:sz w:val="14"/>
          <w:szCs w:val="14"/>
        </w:rPr>
      </w:pPr>
    </w:p>
    <w:p w:rsidR="00DC7E2C" w:rsidRPr="009A2B23" w:rsidRDefault="00DC7E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bookmarkStart w:id="6" w:name="_GoBack"/>
      <w:bookmarkEnd w:id="6"/>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02452C" w:rsidRPr="009A2B23" w:rsidRDefault="0002452C"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Default="00F13BE6" w:rsidP="00B2364B">
      <w:pPr>
        <w:rPr>
          <w:sz w:val="14"/>
          <w:szCs w:val="14"/>
          <w:highlight w:val="yellow"/>
        </w:rPr>
      </w:pPr>
    </w:p>
    <w:p w:rsidR="009A6C64" w:rsidRDefault="009A6C64" w:rsidP="00B2364B">
      <w:pPr>
        <w:rPr>
          <w:sz w:val="14"/>
          <w:szCs w:val="14"/>
          <w:highlight w:val="yellow"/>
        </w:rPr>
      </w:pPr>
    </w:p>
    <w:p w:rsidR="009A6C64" w:rsidRDefault="009A6C64" w:rsidP="00B2364B">
      <w:pPr>
        <w:rPr>
          <w:sz w:val="14"/>
          <w:szCs w:val="14"/>
          <w:highlight w:val="yellow"/>
        </w:rPr>
      </w:pPr>
    </w:p>
    <w:p w:rsidR="009A6C64" w:rsidRDefault="009A6C64" w:rsidP="00B2364B">
      <w:pPr>
        <w:rPr>
          <w:sz w:val="14"/>
          <w:szCs w:val="14"/>
          <w:highlight w:val="yellow"/>
        </w:rPr>
      </w:pPr>
    </w:p>
    <w:p w:rsidR="008F6B02" w:rsidRDefault="008F6B02" w:rsidP="00B2364B">
      <w:pPr>
        <w:rPr>
          <w:sz w:val="14"/>
          <w:szCs w:val="14"/>
          <w:highlight w:val="yellow"/>
        </w:rPr>
      </w:pPr>
    </w:p>
    <w:p w:rsidR="008F6B02" w:rsidRDefault="008F6B02" w:rsidP="00B2364B">
      <w:pPr>
        <w:rPr>
          <w:sz w:val="14"/>
          <w:szCs w:val="14"/>
          <w:highlight w:val="yellow"/>
        </w:rPr>
      </w:pPr>
    </w:p>
    <w:p w:rsidR="008F6B02" w:rsidRDefault="008F6B02" w:rsidP="00B2364B">
      <w:pPr>
        <w:rPr>
          <w:sz w:val="14"/>
          <w:szCs w:val="14"/>
          <w:highlight w:val="yellow"/>
        </w:rPr>
      </w:pPr>
    </w:p>
    <w:p w:rsidR="009A6C64" w:rsidRPr="009A2B23" w:rsidRDefault="009A6C64"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F13BE6" w:rsidRPr="009A2B23" w:rsidRDefault="00F13BE6" w:rsidP="00B2364B">
      <w:pPr>
        <w:rPr>
          <w:sz w:val="14"/>
          <w:szCs w:val="14"/>
          <w:highlight w:val="yellow"/>
        </w:rPr>
      </w:pPr>
    </w:p>
    <w:p w:rsidR="0002452C" w:rsidRPr="009A2B23" w:rsidRDefault="0002452C" w:rsidP="00B2364B">
      <w:pPr>
        <w:rPr>
          <w:sz w:val="14"/>
          <w:szCs w:val="14"/>
          <w:highlight w:val="yellow"/>
        </w:rPr>
      </w:pPr>
    </w:p>
    <w:p w:rsidR="008D4FE9" w:rsidRPr="009A2B23" w:rsidRDefault="008D4FE9" w:rsidP="00B2364B">
      <w:pPr>
        <w:rPr>
          <w:sz w:val="14"/>
          <w:szCs w:val="14"/>
          <w:highlight w:val="yellow"/>
        </w:rPr>
      </w:pPr>
    </w:p>
    <w:p w:rsidR="008D4FE9" w:rsidRPr="009A2B23" w:rsidRDefault="008D4FE9" w:rsidP="00B2364B">
      <w:pPr>
        <w:rPr>
          <w:sz w:val="14"/>
          <w:szCs w:val="14"/>
          <w:highlight w:val="yellow"/>
        </w:rPr>
      </w:pPr>
    </w:p>
    <w:p w:rsidR="008D4FE9" w:rsidRPr="009A2B23" w:rsidRDefault="008D4FE9" w:rsidP="00B2364B">
      <w:pPr>
        <w:rPr>
          <w:sz w:val="14"/>
          <w:szCs w:val="14"/>
          <w:highlight w:val="yellow"/>
        </w:rPr>
      </w:pPr>
    </w:p>
    <w:p w:rsidR="006C1D11" w:rsidRPr="009A2B23" w:rsidRDefault="009A2B23" w:rsidP="009844AD">
      <w:pPr>
        <w:pStyle w:val="aa"/>
        <w:rPr>
          <w:sz w:val="16"/>
          <w:szCs w:val="16"/>
        </w:rPr>
      </w:pPr>
      <w:r w:rsidRPr="009A2B23">
        <w:rPr>
          <w:sz w:val="16"/>
          <w:szCs w:val="16"/>
        </w:rPr>
        <w:t>И</w:t>
      </w:r>
      <w:r w:rsidR="009844AD" w:rsidRPr="009A2B23">
        <w:rPr>
          <w:sz w:val="16"/>
          <w:szCs w:val="16"/>
        </w:rPr>
        <w:t xml:space="preserve">сп.: </w:t>
      </w:r>
      <w:r w:rsidRPr="009A2B23">
        <w:rPr>
          <w:sz w:val="16"/>
          <w:szCs w:val="16"/>
        </w:rPr>
        <w:t>Андрюкова Оксана</w:t>
      </w:r>
      <w:r w:rsidR="008906EC" w:rsidRPr="009A2B23">
        <w:rPr>
          <w:sz w:val="16"/>
          <w:szCs w:val="16"/>
        </w:rPr>
        <w:t xml:space="preserve"> В</w:t>
      </w:r>
      <w:r w:rsidRPr="009A2B23">
        <w:rPr>
          <w:sz w:val="16"/>
          <w:szCs w:val="16"/>
        </w:rPr>
        <w:t>алентин</w:t>
      </w:r>
      <w:r w:rsidR="008906EC" w:rsidRPr="009A2B23">
        <w:rPr>
          <w:sz w:val="16"/>
          <w:szCs w:val="16"/>
        </w:rPr>
        <w:t>овна</w:t>
      </w:r>
    </w:p>
    <w:p w:rsidR="009844AD" w:rsidRPr="00F11362" w:rsidRDefault="009A2B23" w:rsidP="00B26502">
      <w:pPr>
        <w:pStyle w:val="aa"/>
        <w:tabs>
          <w:tab w:val="clear" w:pos="4677"/>
          <w:tab w:val="clear" w:pos="9355"/>
        </w:tabs>
        <w:rPr>
          <w:sz w:val="16"/>
          <w:szCs w:val="16"/>
        </w:rPr>
      </w:pPr>
      <w:r w:rsidRPr="009A2B23">
        <w:rPr>
          <w:sz w:val="16"/>
          <w:szCs w:val="16"/>
        </w:rPr>
        <w:t xml:space="preserve">          </w:t>
      </w:r>
      <w:r w:rsidR="00E01A83" w:rsidRPr="009A2B23">
        <w:rPr>
          <w:sz w:val="16"/>
          <w:szCs w:val="16"/>
        </w:rPr>
        <w:t>т</w:t>
      </w:r>
      <w:r w:rsidR="009844AD" w:rsidRPr="009A2B23">
        <w:rPr>
          <w:sz w:val="16"/>
          <w:szCs w:val="16"/>
        </w:rPr>
        <w:t>ел.</w:t>
      </w:r>
      <w:r w:rsidR="00E01A83" w:rsidRPr="009A2B23">
        <w:rPr>
          <w:sz w:val="16"/>
          <w:szCs w:val="16"/>
        </w:rPr>
        <w:t>: 8</w:t>
      </w:r>
      <w:r w:rsidRPr="009A2B23">
        <w:rPr>
          <w:sz w:val="16"/>
          <w:szCs w:val="16"/>
        </w:rPr>
        <w:t xml:space="preserve"> </w:t>
      </w:r>
      <w:r w:rsidR="008906EC" w:rsidRPr="009A2B23">
        <w:rPr>
          <w:sz w:val="16"/>
          <w:szCs w:val="16"/>
        </w:rPr>
        <w:t>(818</w:t>
      </w:r>
      <w:r w:rsidR="009844AD" w:rsidRPr="009A2B23">
        <w:rPr>
          <w:sz w:val="16"/>
          <w:szCs w:val="16"/>
        </w:rPr>
        <w:t>53) 4-</w:t>
      </w:r>
      <w:r w:rsidR="004221C7" w:rsidRPr="009A2B23">
        <w:rPr>
          <w:sz w:val="16"/>
          <w:szCs w:val="16"/>
        </w:rPr>
        <w:t>79</w:t>
      </w:r>
      <w:r w:rsidR="009844AD" w:rsidRPr="009A2B23">
        <w:rPr>
          <w:sz w:val="16"/>
          <w:szCs w:val="16"/>
        </w:rPr>
        <w:t>-</w:t>
      </w:r>
      <w:r w:rsidR="004221C7" w:rsidRPr="009A2B23">
        <w:rPr>
          <w:sz w:val="16"/>
          <w:szCs w:val="16"/>
        </w:rPr>
        <w:t>6</w:t>
      </w:r>
      <w:r w:rsidR="00E01A83" w:rsidRPr="009A2B23">
        <w:rPr>
          <w:sz w:val="16"/>
          <w:szCs w:val="16"/>
        </w:rPr>
        <w:t>4</w:t>
      </w:r>
    </w:p>
    <w:sectPr w:rsidR="009844AD" w:rsidRPr="00F11362" w:rsidSect="002D4295">
      <w:headerReference w:type="default" r:id="rId21"/>
      <w:footerReference w:type="default" r:id="rId22"/>
      <w:pgSz w:w="11906" w:h="16838"/>
      <w:pgMar w:top="1134" w:right="851" w:bottom="1134" w:left="1418"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8D" w:rsidRDefault="00722F8D" w:rsidP="00B2170C">
      <w:r>
        <w:separator/>
      </w:r>
    </w:p>
  </w:endnote>
  <w:endnote w:type="continuationSeparator" w:id="1">
    <w:p w:rsidR="00722F8D" w:rsidRDefault="00722F8D" w:rsidP="00B21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74913"/>
      <w:docPartObj>
        <w:docPartGallery w:val="Page Numbers (Bottom of Page)"/>
        <w:docPartUnique/>
      </w:docPartObj>
    </w:sdtPr>
    <w:sdtContent>
      <w:p w:rsidR="00E54EA5" w:rsidRDefault="004959C1">
        <w:pPr>
          <w:pStyle w:val="aa"/>
          <w:jc w:val="center"/>
        </w:pPr>
        <w:r>
          <w:fldChar w:fldCharType="begin"/>
        </w:r>
        <w:r w:rsidR="00E54EA5">
          <w:instrText>PAGE   \* MERGEFORMAT</w:instrText>
        </w:r>
        <w:r>
          <w:fldChar w:fldCharType="separate"/>
        </w:r>
        <w:r w:rsidR="006D27F0">
          <w:rPr>
            <w:noProof/>
          </w:rPr>
          <w:t>5</w:t>
        </w:r>
        <w:r>
          <w:rPr>
            <w:noProof/>
          </w:rPr>
          <w:fldChar w:fldCharType="end"/>
        </w:r>
      </w:p>
    </w:sdtContent>
  </w:sdt>
  <w:p w:rsidR="00E54EA5" w:rsidRDefault="00E54E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8D" w:rsidRDefault="00722F8D" w:rsidP="00B2170C">
      <w:r>
        <w:separator/>
      </w:r>
    </w:p>
  </w:footnote>
  <w:footnote w:type="continuationSeparator" w:id="1">
    <w:p w:rsidR="00722F8D" w:rsidRDefault="00722F8D" w:rsidP="00B217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EA5" w:rsidRDefault="00E54EA5" w:rsidP="005A5E69">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607D"/>
    <w:multiLevelType w:val="hybridMultilevel"/>
    <w:tmpl w:val="02FAAF88"/>
    <w:lvl w:ilvl="0" w:tplc="8B780964">
      <w:start w:val="1"/>
      <w:numFmt w:val="decimal"/>
      <w:lvlText w:val="%1."/>
      <w:lvlJc w:val="left"/>
      <w:pPr>
        <w:ind w:left="1789" w:hanging="360"/>
      </w:pPr>
      <w:rPr>
        <w:rFonts w:ascii="Times New Roman" w:eastAsia="Times New Roman" w:hAnsi="Times New Roman" w:cs="Times New Roman"/>
        <w:b/>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F166DB2"/>
    <w:multiLevelType w:val="hybridMultilevel"/>
    <w:tmpl w:val="6BCE264C"/>
    <w:lvl w:ilvl="0" w:tplc="F7C24F66">
      <w:start w:val="1"/>
      <w:numFmt w:val="decimal"/>
      <w:suff w:val="space"/>
      <w:lvlText w:val="%1)"/>
      <w:lvlJc w:val="left"/>
      <w:pPr>
        <w:ind w:left="106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6545D1"/>
    <w:multiLevelType w:val="hybridMultilevel"/>
    <w:tmpl w:val="3F0AC6D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5222F9"/>
    <w:multiLevelType w:val="hybridMultilevel"/>
    <w:tmpl w:val="BE9874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9E045B"/>
    <w:multiLevelType w:val="hybridMultilevel"/>
    <w:tmpl w:val="B9B6F2AA"/>
    <w:lvl w:ilvl="0" w:tplc="18A865C0">
      <w:start w:val="1"/>
      <w:numFmt w:val="decimal"/>
      <w:lvlText w:val="%1."/>
      <w:lvlJc w:val="left"/>
      <w:pPr>
        <w:ind w:left="1429" w:hanging="360"/>
      </w:pPr>
      <w:rPr>
        <w:rFonts w:ascii="Times New Roman" w:eastAsia="Times New Roman" w:hAnsi="Times New Roman" w:cs="Times New Roman"/>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672C9"/>
    <w:multiLevelType w:val="hybridMultilevel"/>
    <w:tmpl w:val="A17EE066"/>
    <w:lvl w:ilvl="0" w:tplc="540A6706">
      <w:start w:val="1"/>
      <w:numFmt w:val="bullet"/>
      <w:lvlText w:val="–"/>
      <w:lvlJc w:val="left"/>
      <w:pPr>
        <w:ind w:left="1496" w:hanging="360"/>
      </w:pPr>
      <w:rPr>
        <w:rFonts w:ascii="Times New Roman" w:hAnsi="Times New Roman" w:cs="Times New Roman" w:hint="default"/>
        <w:strike w:val="0"/>
        <w:color w:val="auto"/>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nsid w:val="19FD24F8"/>
    <w:multiLevelType w:val="hybridMultilevel"/>
    <w:tmpl w:val="13527FD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1212"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9656D8"/>
    <w:multiLevelType w:val="hybridMultilevel"/>
    <w:tmpl w:val="A0B82E76"/>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AE381B"/>
    <w:multiLevelType w:val="hybridMultilevel"/>
    <w:tmpl w:val="4BF6A0E8"/>
    <w:lvl w:ilvl="0" w:tplc="540A6706">
      <w:start w:val="1"/>
      <w:numFmt w:val="bullet"/>
      <w:lvlText w:val="–"/>
      <w:lvlJc w:val="left"/>
      <w:pPr>
        <w:ind w:left="1429" w:hanging="360"/>
      </w:pPr>
      <w:rPr>
        <w:rFonts w:ascii="Times New Roman" w:hAnsi="Times New Roman" w:cs="Times New Roman" w:hint="default"/>
        <w:strike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A46834"/>
    <w:multiLevelType w:val="hybridMultilevel"/>
    <w:tmpl w:val="9886E142"/>
    <w:lvl w:ilvl="0" w:tplc="540A6706">
      <w:start w:val="1"/>
      <w:numFmt w:val="bullet"/>
      <w:lvlText w:val="–"/>
      <w:lvlJc w:val="left"/>
      <w:pPr>
        <w:tabs>
          <w:tab w:val="num" w:pos="720"/>
        </w:tabs>
        <w:ind w:left="720" w:hanging="360"/>
      </w:pPr>
      <w:rPr>
        <w:rFonts w:ascii="Times New Roman" w:hAnsi="Times New Roman" w:cs="Times New Roman"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30502A1F"/>
    <w:multiLevelType w:val="multilevel"/>
    <w:tmpl w:val="B32C2008"/>
    <w:lvl w:ilvl="0">
      <w:start w:val="1"/>
      <w:numFmt w:val="decimal"/>
      <w:lvlText w:val="%1."/>
      <w:lvlJc w:val="left"/>
      <w:pPr>
        <w:ind w:left="2062" w:hanging="360"/>
      </w:pPr>
      <w:rPr>
        <w:rFonts w:hint="default"/>
      </w:rPr>
    </w:lvl>
    <w:lvl w:ilvl="1">
      <w:start w:val="4"/>
      <w:numFmt w:val="decimal"/>
      <w:isLgl/>
      <w:suff w:val="space"/>
      <w:lvlText w:val="%1.%2."/>
      <w:lvlJc w:val="left"/>
      <w:pPr>
        <w:ind w:left="3700"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13">
    <w:nsid w:val="321E711F"/>
    <w:multiLevelType w:val="hybridMultilevel"/>
    <w:tmpl w:val="240A0242"/>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8F2291"/>
    <w:multiLevelType w:val="multilevel"/>
    <w:tmpl w:val="8118D7F4"/>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37A863CC"/>
    <w:multiLevelType w:val="multilevel"/>
    <w:tmpl w:val="022CCC00"/>
    <w:lvl w:ilvl="0">
      <w:start w:val="1"/>
      <w:numFmt w:val="decimal"/>
      <w:suff w:val="space"/>
      <w:lvlText w:val="%1."/>
      <w:lvlJc w:val="left"/>
      <w:pPr>
        <w:ind w:left="1068" w:hanging="360"/>
      </w:pPr>
      <w:rPr>
        <w:rFonts w:hint="default"/>
      </w:rPr>
    </w:lvl>
    <w:lvl w:ilvl="1">
      <w:start w:val="3"/>
      <w:numFmt w:val="decimal"/>
      <w:isLgl/>
      <w:suff w:val="space"/>
      <w:lvlText w:val="%1.%2."/>
      <w:lvlJc w:val="left"/>
      <w:pPr>
        <w:ind w:left="1854" w:hanging="720"/>
      </w:pPr>
      <w:rPr>
        <w:rFonts w:hint="default"/>
        <w:b/>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6">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FB6765F"/>
    <w:multiLevelType w:val="multilevel"/>
    <w:tmpl w:val="1C543384"/>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3FBE112E"/>
    <w:multiLevelType w:val="multilevel"/>
    <w:tmpl w:val="A76EB5F0"/>
    <w:lvl w:ilvl="0">
      <w:start w:val="1"/>
      <w:numFmt w:val="decimal"/>
      <w:lvlText w:val="%1"/>
      <w:lvlJc w:val="left"/>
      <w:pPr>
        <w:ind w:left="1275" w:hanging="1275"/>
      </w:pPr>
      <w:rPr>
        <w:rFonts w:eastAsia="Times New Roman" w:hint="default"/>
      </w:rPr>
    </w:lvl>
    <w:lvl w:ilvl="1">
      <w:start w:val="1"/>
      <w:numFmt w:val="decimal"/>
      <w:lvlText w:val="%1.%2"/>
      <w:lvlJc w:val="left"/>
      <w:pPr>
        <w:ind w:left="1984" w:hanging="1275"/>
      </w:pPr>
      <w:rPr>
        <w:rFonts w:eastAsia="Times New Roman" w:hint="default"/>
      </w:rPr>
    </w:lvl>
    <w:lvl w:ilvl="2">
      <w:start w:val="1"/>
      <w:numFmt w:val="decimal"/>
      <w:lvlText w:val="%1.%2.%3"/>
      <w:lvlJc w:val="left"/>
      <w:pPr>
        <w:ind w:left="2693" w:hanging="1275"/>
      </w:pPr>
      <w:rPr>
        <w:rFonts w:eastAsia="Times New Roman" w:hint="default"/>
      </w:rPr>
    </w:lvl>
    <w:lvl w:ilvl="3">
      <w:start w:val="1"/>
      <w:numFmt w:val="decimal"/>
      <w:lvlText w:val="%1.%2.%3.%4"/>
      <w:lvlJc w:val="left"/>
      <w:pPr>
        <w:ind w:left="3402" w:hanging="1275"/>
      </w:pPr>
      <w:rPr>
        <w:rFonts w:eastAsia="Times New Roman" w:hint="default"/>
      </w:rPr>
    </w:lvl>
    <w:lvl w:ilvl="4">
      <w:start w:val="1"/>
      <w:numFmt w:val="decimal"/>
      <w:lvlText w:val="%1.%2.%3.%4.%5"/>
      <w:lvlJc w:val="left"/>
      <w:pPr>
        <w:ind w:left="4111" w:hanging="127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9">
    <w:nsid w:val="42422C2E"/>
    <w:multiLevelType w:val="hybridMultilevel"/>
    <w:tmpl w:val="C1847C9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2AD284F"/>
    <w:multiLevelType w:val="hybridMultilevel"/>
    <w:tmpl w:val="448E4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65297C"/>
    <w:multiLevelType w:val="multilevel"/>
    <w:tmpl w:val="35AC8B9E"/>
    <w:lvl w:ilvl="0">
      <w:start w:val="2"/>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abstractNum w:abstractNumId="22">
    <w:nsid w:val="485F2E23"/>
    <w:multiLevelType w:val="hybridMultilevel"/>
    <w:tmpl w:val="4B2C6A3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6C26CE"/>
    <w:multiLevelType w:val="hybridMultilevel"/>
    <w:tmpl w:val="CC6CCD64"/>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B47EA9"/>
    <w:multiLevelType w:val="hybridMultilevel"/>
    <w:tmpl w:val="FDCAEB08"/>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6A96B2A"/>
    <w:multiLevelType w:val="hybridMultilevel"/>
    <w:tmpl w:val="DEE4900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0B4BE8"/>
    <w:multiLevelType w:val="hybridMultilevel"/>
    <w:tmpl w:val="EFEE1F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53B4699"/>
    <w:multiLevelType w:val="multilevel"/>
    <w:tmpl w:val="54FEF27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6533D01"/>
    <w:multiLevelType w:val="multilevel"/>
    <w:tmpl w:val="9C2497A2"/>
    <w:lvl w:ilvl="0">
      <w:start w:val="1"/>
      <w:numFmt w:val="decimal"/>
      <w:lvlText w:val="%1."/>
      <w:lvlJc w:val="left"/>
      <w:pPr>
        <w:ind w:left="2062" w:hanging="360"/>
      </w:pPr>
      <w:rPr>
        <w:rFonts w:hint="default"/>
      </w:rPr>
    </w:lvl>
    <w:lvl w:ilvl="1">
      <w:start w:val="1"/>
      <w:numFmt w:val="decimal"/>
      <w:isLgl/>
      <w:suff w:val="space"/>
      <w:lvlText w:val="%1.%2."/>
      <w:lvlJc w:val="left"/>
      <w:pPr>
        <w:ind w:left="1288"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29">
    <w:nsid w:val="6A2317C6"/>
    <w:multiLevelType w:val="hybridMultilevel"/>
    <w:tmpl w:val="44C4903A"/>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85D61A1"/>
    <w:multiLevelType w:val="hybridMultilevel"/>
    <w:tmpl w:val="83F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nsid w:val="7F443A38"/>
    <w:multiLevelType w:val="hybridMultilevel"/>
    <w:tmpl w:val="AD88EF72"/>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9"/>
  </w:num>
  <w:num w:numId="3">
    <w:abstractNumId w:val="28"/>
  </w:num>
  <w:num w:numId="4">
    <w:abstractNumId w:val="33"/>
  </w:num>
  <w:num w:numId="5">
    <w:abstractNumId w:val="19"/>
  </w:num>
  <w:num w:numId="6">
    <w:abstractNumId w:val="10"/>
  </w:num>
  <w:num w:numId="7">
    <w:abstractNumId w:val="16"/>
  </w:num>
  <w:num w:numId="8">
    <w:abstractNumId w:val="4"/>
  </w:num>
  <w:num w:numId="9">
    <w:abstractNumId w:val="30"/>
  </w:num>
  <w:num w:numId="10">
    <w:abstractNumId w:val="7"/>
  </w:num>
  <w:num w:numId="11">
    <w:abstractNumId w:val="0"/>
  </w:num>
  <w:num w:numId="12">
    <w:abstractNumId w:val="32"/>
  </w:num>
  <w:num w:numId="13">
    <w:abstractNumId w:val="27"/>
  </w:num>
  <w:num w:numId="14">
    <w:abstractNumId w:val="3"/>
  </w:num>
  <w:num w:numId="15">
    <w:abstractNumId w:val="31"/>
  </w:num>
  <w:num w:numId="16">
    <w:abstractNumId w:val="34"/>
  </w:num>
  <w:num w:numId="17">
    <w:abstractNumId w:val="6"/>
  </w:num>
  <w:num w:numId="18">
    <w:abstractNumId w:val="1"/>
  </w:num>
  <w:num w:numId="19">
    <w:abstractNumId w:val="13"/>
  </w:num>
  <w:num w:numId="20">
    <w:abstractNumId w:val="2"/>
  </w:num>
  <w:num w:numId="21">
    <w:abstractNumId w:val="15"/>
  </w:num>
  <w:num w:numId="22">
    <w:abstractNumId w:val="12"/>
  </w:num>
  <w:num w:numId="23">
    <w:abstractNumId w:val="21"/>
  </w:num>
  <w:num w:numId="24">
    <w:abstractNumId w:val="5"/>
  </w:num>
  <w:num w:numId="25">
    <w:abstractNumId w:val="17"/>
  </w:num>
  <w:num w:numId="26">
    <w:abstractNumId w:val="20"/>
  </w:num>
  <w:num w:numId="27">
    <w:abstractNumId w:val="9"/>
  </w:num>
  <w:num w:numId="28">
    <w:abstractNumId w:val="22"/>
  </w:num>
  <w:num w:numId="29">
    <w:abstractNumId w:val="23"/>
  </w:num>
  <w:num w:numId="30">
    <w:abstractNumId w:val="25"/>
  </w:num>
  <w:num w:numId="31">
    <w:abstractNumId w:val="26"/>
  </w:num>
  <w:num w:numId="32">
    <w:abstractNumId w:val="8"/>
  </w:num>
  <w:num w:numId="33">
    <w:abstractNumId w:val="18"/>
  </w:num>
  <w:num w:numId="34">
    <w:abstractNumId w:val="24"/>
  </w:num>
  <w:num w:numId="35">
    <w:abstractNumId w:val="14"/>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9"/>
  <w:characterSpacingControl w:val="doNotCompress"/>
  <w:savePreviewPicture/>
  <w:footnotePr>
    <w:footnote w:id="0"/>
    <w:footnote w:id="1"/>
  </w:footnotePr>
  <w:endnotePr>
    <w:endnote w:id="0"/>
    <w:endnote w:id="1"/>
  </w:endnotePr>
  <w:compat/>
  <w:rsids>
    <w:rsidRoot w:val="000C7F01"/>
    <w:rsid w:val="0000185D"/>
    <w:rsid w:val="000018FF"/>
    <w:rsid w:val="00002C20"/>
    <w:rsid w:val="00002FE8"/>
    <w:rsid w:val="000032B5"/>
    <w:rsid w:val="00003EEF"/>
    <w:rsid w:val="00004AEA"/>
    <w:rsid w:val="00004D4E"/>
    <w:rsid w:val="00004FE6"/>
    <w:rsid w:val="000057AD"/>
    <w:rsid w:val="00005807"/>
    <w:rsid w:val="000067D4"/>
    <w:rsid w:val="000074AD"/>
    <w:rsid w:val="00007B20"/>
    <w:rsid w:val="00007FB2"/>
    <w:rsid w:val="00010444"/>
    <w:rsid w:val="00010A59"/>
    <w:rsid w:val="0001140E"/>
    <w:rsid w:val="00011921"/>
    <w:rsid w:val="000121B8"/>
    <w:rsid w:val="0001253B"/>
    <w:rsid w:val="00012AAA"/>
    <w:rsid w:val="000132A5"/>
    <w:rsid w:val="00014779"/>
    <w:rsid w:val="000159BC"/>
    <w:rsid w:val="00016916"/>
    <w:rsid w:val="00016A20"/>
    <w:rsid w:val="000174B9"/>
    <w:rsid w:val="000179C6"/>
    <w:rsid w:val="00020CCB"/>
    <w:rsid w:val="00021560"/>
    <w:rsid w:val="000217BA"/>
    <w:rsid w:val="0002452C"/>
    <w:rsid w:val="0002474E"/>
    <w:rsid w:val="0002547A"/>
    <w:rsid w:val="00030401"/>
    <w:rsid w:val="00033E59"/>
    <w:rsid w:val="000346A4"/>
    <w:rsid w:val="00035BB3"/>
    <w:rsid w:val="0003650E"/>
    <w:rsid w:val="00036BD1"/>
    <w:rsid w:val="0004005E"/>
    <w:rsid w:val="000403EF"/>
    <w:rsid w:val="0004142D"/>
    <w:rsid w:val="00041BF9"/>
    <w:rsid w:val="000427EA"/>
    <w:rsid w:val="000454E5"/>
    <w:rsid w:val="0004630C"/>
    <w:rsid w:val="000466B8"/>
    <w:rsid w:val="00047679"/>
    <w:rsid w:val="00047D4E"/>
    <w:rsid w:val="00047F36"/>
    <w:rsid w:val="00050110"/>
    <w:rsid w:val="00050F37"/>
    <w:rsid w:val="000511F1"/>
    <w:rsid w:val="00051505"/>
    <w:rsid w:val="00051537"/>
    <w:rsid w:val="000516BE"/>
    <w:rsid w:val="00051741"/>
    <w:rsid w:val="00052596"/>
    <w:rsid w:val="00053EE5"/>
    <w:rsid w:val="000540FC"/>
    <w:rsid w:val="00055716"/>
    <w:rsid w:val="00055B4F"/>
    <w:rsid w:val="00055C62"/>
    <w:rsid w:val="00057062"/>
    <w:rsid w:val="0005782F"/>
    <w:rsid w:val="00060EA6"/>
    <w:rsid w:val="00062DA3"/>
    <w:rsid w:val="00062FDB"/>
    <w:rsid w:val="00063368"/>
    <w:rsid w:val="00063D82"/>
    <w:rsid w:val="00064FF4"/>
    <w:rsid w:val="000654EF"/>
    <w:rsid w:val="00065CEF"/>
    <w:rsid w:val="0006683B"/>
    <w:rsid w:val="0006688B"/>
    <w:rsid w:val="0006694C"/>
    <w:rsid w:val="000671EC"/>
    <w:rsid w:val="00067EAF"/>
    <w:rsid w:val="00070567"/>
    <w:rsid w:val="0007185A"/>
    <w:rsid w:val="000723F8"/>
    <w:rsid w:val="0007259F"/>
    <w:rsid w:val="000728A5"/>
    <w:rsid w:val="0007423E"/>
    <w:rsid w:val="000745A0"/>
    <w:rsid w:val="00074DD1"/>
    <w:rsid w:val="00074F2B"/>
    <w:rsid w:val="000759E0"/>
    <w:rsid w:val="00075BF5"/>
    <w:rsid w:val="00076201"/>
    <w:rsid w:val="00076297"/>
    <w:rsid w:val="00076382"/>
    <w:rsid w:val="000769AA"/>
    <w:rsid w:val="00076B90"/>
    <w:rsid w:val="00076C13"/>
    <w:rsid w:val="00077B85"/>
    <w:rsid w:val="000804D2"/>
    <w:rsid w:val="00082A92"/>
    <w:rsid w:val="00082F47"/>
    <w:rsid w:val="000834DD"/>
    <w:rsid w:val="00083AF6"/>
    <w:rsid w:val="000848E4"/>
    <w:rsid w:val="000849FD"/>
    <w:rsid w:val="00086EC6"/>
    <w:rsid w:val="00087445"/>
    <w:rsid w:val="0008788E"/>
    <w:rsid w:val="00087E62"/>
    <w:rsid w:val="00087E90"/>
    <w:rsid w:val="00090944"/>
    <w:rsid w:val="000916FB"/>
    <w:rsid w:val="00091842"/>
    <w:rsid w:val="00092B94"/>
    <w:rsid w:val="000934C2"/>
    <w:rsid w:val="00094FF7"/>
    <w:rsid w:val="00096216"/>
    <w:rsid w:val="00096BA1"/>
    <w:rsid w:val="00097B88"/>
    <w:rsid w:val="000A004B"/>
    <w:rsid w:val="000A11C9"/>
    <w:rsid w:val="000A12B3"/>
    <w:rsid w:val="000A1651"/>
    <w:rsid w:val="000A1784"/>
    <w:rsid w:val="000A1A0D"/>
    <w:rsid w:val="000A1D41"/>
    <w:rsid w:val="000A3577"/>
    <w:rsid w:val="000A3A9A"/>
    <w:rsid w:val="000A4C87"/>
    <w:rsid w:val="000A5A5E"/>
    <w:rsid w:val="000A5D2A"/>
    <w:rsid w:val="000A61EE"/>
    <w:rsid w:val="000A7399"/>
    <w:rsid w:val="000A7BBA"/>
    <w:rsid w:val="000B00B4"/>
    <w:rsid w:val="000B0D82"/>
    <w:rsid w:val="000B224F"/>
    <w:rsid w:val="000B32E3"/>
    <w:rsid w:val="000B341E"/>
    <w:rsid w:val="000B4667"/>
    <w:rsid w:val="000B4ACE"/>
    <w:rsid w:val="000B4EB5"/>
    <w:rsid w:val="000B5287"/>
    <w:rsid w:val="000B5F4C"/>
    <w:rsid w:val="000B6549"/>
    <w:rsid w:val="000C0196"/>
    <w:rsid w:val="000C07AC"/>
    <w:rsid w:val="000C0B1A"/>
    <w:rsid w:val="000C11AF"/>
    <w:rsid w:val="000C1487"/>
    <w:rsid w:val="000C1518"/>
    <w:rsid w:val="000C157C"/>
    <w:rsid w:val="000C16CA"/>
    <w:rsid w:val="000C356B"/>
    <w:rsid w:val="000C3665"/>
    <w:rsid w:val="000C3DDF"/>
    <w:rsid w:val="000C3EBD"/>
    <w:rsid w:val="000C3FB5"/>
    <w:rsid w:val="000C43E5"/>
    <w:rsid w:val="000C4671"/>
    <w:rsid w:val="000C572C"/>
    <w:rsid w:val="000C79B4"/>
    <w:rsid w:val="000C7F01"/>
    <w:rsid w:val="000D0120"/>
    <w:rsid w:val="000D0948"/>
    <w:rsid w:val="000D15E4"/>
    <w:rsid w:val="000D172B"/>
    <w:rsid w:val="000D17B1"/>
    <w:rsid w:val="000D3137"/>
    <w:rsid w:val="000D31DF"/>
    <w:rsid w:val="000D38FF"/>
    <w:rsid w:val="000D4899"/>
    <w:rsid w:val="000D4AF3"/>
    <w:rsid w:val="000D6669"/>
    <w:rsid w:val="000D6DC2"/>
    <w:rsid w:val="000D7733"/>
    <w:rsid w:val="000D7B8D"/>
    <w:rsid w:val="000E0AC5"/>
    <w:rsid w:val="000E3084"/>
    <w:rsid w:val="000E3181"/>
    <w:rsid w:val="000E33F6"/>
    <w:rsid w:val="000E3A9E"/>
    <w:rsid w:val="000E47D2"/>
    <w:rsid w:val="000E5851"/>
    <w:rsid w:val="000E60BD"/>
    <w:rsid w:val="000E75F7"/>
    <w:rsid w:val="000F107C"/>
    <w:rsid w:val="000F1F87"/>
    <w:rsid w:val="000F267B"/>
    <w:rsid w:val="000F2CC7"/>
    <w:rsid w:val="000F378F"/>
    <w:rsid w:val="000F3D17"/>
    <w:rsid w:val="000F45E3"/>
    <w:rsid w:val="000F4674"/>
    <w:rsid w:val="000F4ABA"/>
    <w:rsid w:val="000F6758"/>
    <w:rsid w:val="000F68B5"/>
    <w:rsid w:val="000F69D3"/>
    <w:rsid w:val="000F718C"/>
    <w:rsid w:val="00100B4F"/>
    <w:rsid w:val="00100FD1"/>
    <w:rsid w:val="0010118D"/>
    <w:rsid w:val="00101490"/>
    <w:rsid w:val="001018CE"/>
    <w:rsid w:val="001020E8"/>
    <w:rsid w:val="0010212C"/>
    <w:rsid w:val="00102515"/>
    <w:rsid w:val="00103B91"/>
    <w:rsid w:val="00104114"/>
    <w:rsid w:val="00104407"/>
    <w:rsid w:val="00105E39"/>
    <w:rsid w:val="0010636E"/>
    <w:rsid w:val="00106BF5"/>
    <w:rsid w:val="00106DA3"/>
    <w:rsid w:val="00107709"/>
    <w:rsid w:val="0011060F"/>
    <w:rsid w:val="001107C9"/>
    <w:rsid w:val="00110B0F"/>
    <w:rsid w:val="00111480"/>
    <w:rsid w:val="001128A1"/>
    <w:rsid w:val="00113876"/>
    <w:rsid w:val="0011488E"/>
    <w:rsid w:val="001148E9"/>
    <w:rsid w:val="00114C83"/>
    <w:rsid w:val="001152B4"/>
    <w:rsid w:val="0011594F"/>
    <w:rsid w:val="001160D9"/>
    <w:rsid w:val="00116124"/>
    <w:rsid w:val="001164F2"/>
    <w:rsid w:val="0011754E"/>
    <w:rsid w:val="00117651"/>
    <w:rsid w:val="00117F01"/>
    <w:rsid w:val="00122894"/>
    <w:rsid w:val="00123087"/>
    <w:rsid w:val="00123420"/>
    <w:rsid w:val="0012462C"/>
    <w:rsid w:val="001246CC"/>
    <w:rsid w:val="00124AD7"/>
    <w:rsid w:val="0012500B"/>
    <w:rsid w:val="00125590"/>
    <w:rsid w:val="001272FE"/>
    <w:rsid w:val="0012740E"/>
    <w:rsid w:val="00127F3F"/>
    <w:rsid w:val="00131A47"/>
    <w:rsid w:val="00131F38"/>
    <w:rsid w:val="001321D6"/>
    <w:rsid w:val="001327C5"/>
    <w:rsid w:val="00133DB3"/>
    <w:rsid w:val="00134530"/>
    <w:rsid w:val="001354C3"/>
    <w:rsid w:val="00135935"/>
    <w:rsid w:val="001368CC"/>
    <w:rsid w:val="00137213"/>
    <w:rsid w:val="00137939"/>
    <w:rsid w:val="00137949"/>
    <w:rsid w:val="00140EDF"/>
    <w:rsid w:val="001412A3"/>
    <w:rsid w:val="00143A1D"/>
    <w:rsid w:val="00144FEB"/>
    <w:rsid w:val="0014618A"/>
    <w:rsid w:val="001467D6"/>
    <w:rsid w:val="00147017"/>
    <w:rsid w:val="00147671"/>
    <w:rsid w:val="0014771B"/>
    <w:rsid w:val="0015281E"/>
    <w:rsid w:val="00152DF3"/>
    <w:rsid w:val="00152E94"/>
    <w:rsid w:val="00153EDA"/>
    <w:rsid w:val="001545A9"/>
    <w:rsid w:val="00155048"/>
    <w:rsid w:val="001551EE"/>
    <w:rsid w:val="00155A4A"/>
    <w:rsid w:val="00155B4D"/>
    <w:rsid w:val="00157934"/>
    <w:rsid w:val="001604E5"/>
    <w:rsid w:val="00160711"/>
    <w:rsid w:val="00161438"/>
    <w:rsid w:val="00161F97"/>
    <w:rsid w:val="0016206C"/>
    <w:rsid w:val="00162298"/>
    <w:rsid w:val="001622B6"/>
    <w:rsid w:val="001633DA"/>
    <w:rsid w:val="00163808"/>
    <w:rsid w:val="00164EA9"/>
    <w:rsid w:val="00165BE6"/>
    <w:rsid w:val="00167CB5"/>
    <w:rsid w:val="00167E27"/>
    <w:rsid w:val="0017006C"/>
    <w:rsid w:val="001717B2"/>
    <w:rsid w:val="00175646"/>
    <w:rsid w:val="00175E00"/>
    <w:rsid w:val="001767FA"/>
    <w:rsid w:val="001768E0"/>
    <w:rsid w:val="001769F0"/>
    <w:rsid w:val="00177225"/>
    <w:rsid w:val="001773E2"/>
    <w:rsid w:val="001808AA"/>
    <w:rsid w:val="00180AEF"/>
    <w:rsid w:val="00180E7B"/>
    <w:rsid w:val="00181338"/>
    <w:rsid w:val="0018149B"/>
    <w:rsid w:val="00181C79"/>
    <w:rsid w:val="00182C71"/>
    <w:rsid w:val="0018334A"/>
    <w:rsid w:val="00183E8E"/>
    <w:rsid w:val="0018490F"/>
    <w:rsid w:val="00186570"/>
    <w:rsid w:val="00186FF8"/>
    <w:rsid w:val="001909BB"/>
    <w:rsid w:val="001911E9"/>
    <w:rsid w:val="00191BA9"/>
    <w:rsid w:val="00191E88"/>
    <w:rsid w:val="0019363F"/>
    <w:rsid w:val="001948D4"/>
    <w:rsid w:val="00195CD1"/>
    <w:rsid w:val="0019614C"/>
    <w:rsid w:val="00196637"/>
    <w:rsid w:val="001969BB"/>
    <w:rsid w:val="001A00AC"/>
    <w:rsid w:val="001A1CBC"/>
    <w:rsid w:val="001A1E8B"/>
    <w:rsid w:val="001A25DA"/>
    <w:rsid w:val="001A2C56"/>
    <w:rsid w:val="001A63C0"/>
    <w:rsid w:val="001A794F"/>
    <w:rsid w:val="001B0DFC"/>
    <w:rsid w:val="001B0DFD"/>
    <w:rsid w:val="001B15F5"/>
    <w:rsid w:val="001B1FA5"/>
    <w:rsid w:val="001B3130"/>
    <w:rsid w:val="001B36B8"/>
    <w:rsid w:val="001B4869"/>
    <w:rsid w:val="001B4927"/>
    <w:rsid w:val="001B542B"/>
    <w:rsid w:val="001B549C"/>
    <w:rsid w:val="001B577E"/>
    <w:rsid w:val="001B5DDD"/>
    <w:rsid w:val="001B6335"/>
    <w:rsid w:val="001B7317"/>
    <w:rsid w:val="001B7948"/>
    <w:rsid w:val="001C07ED"/>
    <w:rsid w:val="001C146A"/>
    <w:rsid w:val="001C167E"/>
    <w:rsid w:val="001C1A88"/>
    <w:rsid w:val="001C1CE7"/>
    <w:rsid w:val="001C228D"/>
    <w:rsid w:val="001C340D"/>
    <w:rsid w:val="001C34F7"/>
    <w:rsid w:val="001C35BA"/>
    <w:rsid w:val="001C42A9"/>
    <w:rsid w:val="001C4D60"/>
    <w:rsid w:val="001C6DF4"/>
    <w:rsid w:val="001C784B"/>
    <w:rsid w:val="001D0165"/>
    <w:rsid w:val="001D09FE"/>
    <w:rsid w:val="001D0DE7"/>
    <w:rsid w:val="001D10B2"/>
    <w:rsid w:val="001D1875"/>
    <w:rsid w:val="001D1A66"/>
    <w:rsid w:val="001D43DF"/>
    <w:rsid w:val="001D48B7"/>
    <w:rsid w:val="001D4FF9"/>
    <w:rsid w:val="001D587D"/>
    <w:rsid w:val="001D6D95"/>
    <w:rsid w:val="001E05A6"/>
    <w:rsid w:val="001E08CB"/>
    <w:rsid w:val="001E0C77"/>
    <w:rsid w:val="001E1F4F"/>
    <w:rsid w:val="001E3EBF"/>
    <w:rsid w:val="001E4047"/>
    <w:rsid w:val="001E54EB"/>
    <w:rsid w:val="001E76E0"/>
    <w:rsid w:val="001E7B7D"/>
    <w:rsid w:val="001E7C06"/>
    <w:rsid w:val="001F0CFE"/>
    <w:rsid w:val="001F1129"/>
    <w:rsid w:val="001F1802"/>
    <w:rsid w:val="001F2AD0"/>
    <w:rsid w:val="001F3ADD"/>
    <w:rsid w:val="001F3C91"/>
    <w:rsid w:val="001F3C94"/>
    <w:rsid w:val="001F3D8B"/>
    <w:rsid w:val="001F6440"/>
    <w:rsid w:val="001F673B"/>
    <w:rsid w:val="001F6D70"/>
    <w:rsid w:val="00200254"/>
    <w:rsid w:val="0020088C"/>
    <w:rsid w:val="002008E2"/>
    <w:rsid w:val="00200CC3"/>
    <w:rsid w:val="002024F4"/>
    <w:rsid w:val="0020276D"/>
    <w:rsid w:val="00202C85"/>
    <w:rsid w:val="0020329D"/>
    <w:rsid w:val="00203794"/>
    <w:rsid w:val="00203B0C"/>
    <w:rsid w:val="00203D43"/>
    <w:rsid w:val="002043F3"/>
    <w:rsid w:val="002049BA"/>
    <w:rsid w:val="00204ADB"/>
    <w:rsid w:val="00205CE3"/>
    <w:rsid w:val="00206358"/>
    <w:rsid w:val="002078BD"/>
    <w:rsid w:val="00210139"/>
    <w:rsid w:val="00210913"/>
    <w:rsid w:val="002117F1"/>
    <w:rsid w:val="00211A2A"/>
    <w:rsid w:val="00211E81"/>
    <w:rsid w:val="00212224"/>
    <w:rsid w:val="00212864"/>
    <w:rsid w:val="002131B5"/>
    <w:rsid w:val="002137F3"/>
    <w:rsid w:val="00213A11"/>
    <w:rsid w:val="00213AA9"/>
    <w:rsid w:val="00213FD2"/>
    <w:rsid w:val="00214776"/>
    <w:rsid w:val="002148CF"/>
    <w:rsid w:val="00214C5F"/>
    <w:rsid w:val="00215144"/>
    <w:rsid w:val="00215D31"/>
    <w:rsid w:val="002160FF"/>
    <w:rsid w:val="002161D0"/>
    <w:rsid w:val="00216562"/>
    <w:rsid w:val="00216C2F"/>
    <w:rsid w:val="00216D7E"/>
    <w:rsid w:val="00217FB7"/>
    <w:rsid w:val="0022052D"/>
    <w:rsid w:val="0022111B"/>
    <w:rsid w:val="002222A3"/>
    <w:rsid w:val="002231CE"/>
    <w:rsid w:val="0022370A"/>
    <w:rsid w:val="0022401E"/>
    <w:rsid w:val="00224559"/>
    <w:rsid w:val="00225603"/>
    <w:rsid w:val="00226917"/>
    <w:rsid w:val="00230480"/>
    <w:rsid w:val="002313A9"/>
    <w:rsid w:val="002316E7"/>
    <w:rsid w:val="00231B9E"/>
    <w:rsid w:val="0023233C"/>
    <w:rsid w:val="00232514"/>
    <w:rsid w:val="002330EC"/>
    <w:rsid w:val="0023311C"/>
    <w:rsid w:val="002340BE"/>
    <w:rsid w:val="002375F3"/>
    <w:rsid w:val="00240334"/>
    <w:rsid w:val="00240B8E"/>
    <w:rsid w:val="00240F00"/>
    <w:rsid w:val="00242209"/>
    <w:rsid w:val="0024325A"/>
    <w:rsid w:val="002432C9"/>
    <w:rsid w:val="00244B43"/>
    <w:rsid w:val="00244DDF"/>
    <w:rsid w:val="00245CDC"/>
    <w:rsid w:val="002466B7"/>
    <w:rsid w:val="00246A05"/>
    <w:rsid w:val="0024759F"/>
    <w:rsid w:val="00247C75"/>
    <w:rsid w:val="00250570"/>
    <w:rsid w:val="00250C27"/>
    <w:rsid w:val="00250FA5"/>
    <w:rsid w:val="00251F3B"/>
    <w:rsid w:val="00251F8B"/>
    <w:rsid w:val="0025363E"/>
    <w:rsid w:val="00253733"/>
    <w:rsid w:val="00254161"/>
    <w:rsid w:val="002547B2"/>
    <w:rsid w:val="002558B4"/>
    <w:rsid w:val="00255AD9"/>
    <w:rsid w:val="00256062"/>
    <w:rsid w:val="00256E93"/>
    <w:rsid w:val="00257046"/>
    <w:rsid w:val="00257A13"/>
    <w:rsid w:val="00260228"/>
    <w:rsid w:val="00260D6A"/>
    <w:rsid w:val="00261038"/>
    <w:rsid w:val="00262524"/>
    <w:rsid w:val="00262DA6"/>
    <w:rsid w:val="00262EDB"/>
    <w:rsid w:val="002637E7"/>
    <w:rsid w:val="00264018"/>
    <w:rsid w:val="002653E9"/>
    <w:rsid w:val="0026602A"/>
    <w:rsid w:val="00266926"/>
    <w:rsid w:val="00266BB1"/>
    <w:rsid w:val="00270003"/>
    <w:rsid w:val="0027024E"/>
    <w:rsid w:val="00270767"/>
    <w:rsid w:val="00270EF1"/>
    <w:rsid w:val="00271C3E"/>
    <w:rsid w:val="00273221"/>
    <w:rsid w:val="002740F8"/>
    <w:rsid w:val="0027425D"/>
    <w:rsid w:val="00274275"/>
    <w:rsid w:val="002749D7"/>
    <w:rsid w:val="002753AD"/>
    <w:rsid w:val="00277D36"/>
    <w:rsid w:val="00277E19"/>
    <w:rsid w:val="002800D1"/>
    <w:rsid w:val="002802F0"/>
    <w:rsid w:val="0028056E"/>
    <w:rsid w:val="00280DD6"/>
    <w:rsid w:val="00281BFE"/>
    <w:rsid w:val="00282D8D"/>
    <w:rsid w:val="00282DA5"/>
    <w:rsid w:val="002850F1"/>
    <w:rsid w:val="0028591D"/>
    <w:rsid w:val="00286904"/>
    <w:rsid w:val="00286DB9"/>
    <w:rsid w:val="00286DD3"/>
    <w:rsid w:val="002873AE"/>
    <w:rsid w:val="002905F3"/>
    <w:rsid w:val="002907F9"/>
    <w:rsid w:val="0029151D"/>
    <w:rsid w:val="00291CCC"/>
    <w:rsid w:val="00292AC0"/>
    <w:rsid w:val="00293E5D"/>
    <w:rsid w:val="00293F08"/>
    <w:rsid w:val="00294093"/>
    <w:rsid w:val="002949DB"/>
    <w:rsid w:val="0029720B"/>
    <w:rsid w:val="002975C9"/>
    <w:rsid w:val="002977AE"/>
    <w:rsid w:val="00297D10"/>
    <w:rsid w:val="002A020A"/>
    <w:rsid w:val="002A10E8"/>
    <w:rsid w:val="002A3BB9"/>
    <w:rsid w:val="002A3D30"/>
    <w:rsid w:val="002A50F9"/>
    <w:rsid w:val="002A690A"/>
    <w:rsid w:val="002A6D98"/>
    <w:rsid w:val="002A7259"/>
    <w:rsid w:val="002B0D00"/>
    <w:rsid w:val="002B1165"/>
    <w:rsid w:val="002B245B"/>
    <w:rsid w:val="002B245C"/>
    <w:rsid w:val="002B3D21"/>
    <w:rsid w:val="002B41FF"/>
    <w:rsid w:val="002B467B"/>
    <w:rsid w:val="002B76EF"/>
    <w:rsid w:val="002C0204"/>
    <w:rsid w:val="002C247D"/>
    <w:rsid w:val="002C47D0"/>
    <w:rsid w:val="002C4CD0"/>
    <w:rsid w:val="002C5003"/>
    <w:rsid w:val="002C54CA"/>
    <w:rsid w:val="002C5D13"/>
    <w:rsid w:val="002C61F7"/>
    <w:rsid w:val="002C6E21"/>
    <w:rsid w:val="002C7270"/>
    <w:rsid w:val="002C7DF4"/>
    <w:rsid w:val="002D2C84"/>
    <w:rsid w:val="002D349D"/>
    <w:rsid w:val="002D3634"/>
    <w:rsid w:val="002D4295"/>
    <w:rsid w:val="002D4C7F"/>
    <w:rsid w:val="002D4D17"/>
    <w:rsid w:val="002D581B"/>
    <w:rsid w:val="002D69B7"/>
    <w:rsid w:val="002D7459"/>
    <w:rsid w:val="002E0241"/>
    <w:rsid w:val="002E1C53"/>
    <w:rsid w:val="002E2651"/>
    <w:rsid w:val="002E2A75"/>
    <w:rsid w:val="002E45C8"/>
    <w:rsid w:val="002F0916"/>
    <w:rsid w:val="002F0E6D"/>
    <w:rsid w:val="002F10DA"/>
    <w:rsid w:val="002F157C"/>
    <w:rsid w:val="002F3B47"/>
    <w:rsid w:val="002F3C6F"/>
    <w:rsid w:val="002F3DAC"/>
    <w:rsid w:val="002F6011"/>
    <w:rsid w:val="002F7A7C"/>
    <w:rsid w:val="003008DD"/>
    <w:rsid w:val="00301E48"/>
    <w:rsid w:val="003026E9"/>
    <w:rsid w:val="00302B3A"/>
    <w:rsid w:val="00303016"/>
    <w:rsid w:val="00303A76"/>
    <w:rsid w:val="00303F40"/>
    <w:rsid w:val="003048B8"/>
    <w:rsid w:val="00304B54"/>
    <w:rsid w:val="00304BB9"/>
    <w:rsid w:val="00304F46"/>
    <w:rsid w:val="00305587"/>
    <w:rsid w:val="0030582F"/>
    <w:rsid w:val="00307339"/>
    <w:rsid w:val="003104DA"/>
    <w:rsid w:val="003109D8"/>
    <w:rsid w:val="003109E4"/>
    <w:rsid w:val="00311EC3"/>
    <w:rsid w:val="003124A4"/>
    <w:rsid w:val="00312516"/>
    <w:rsid w:val="003126DB"/>
    <w:rsid w:val="0031400A"/>
    <w:rsid w:val="00315482"/>
    <w:rsid w:val="00315EDF"/>
    <w:rsid w:val="00316BE3"/>
    <w:rsid w:val="00320EFB"/>
    <w:rsid w:val="00321B05"/>
    <w:rsid w:val="003220CE"/>
    <w:rsid w:val="0032266E"/>
    <w:rsid w:val="0032340D"/>
    <w:rsid w:val="0032376E"/>
    <w:rsid w:val="00326365"/>
    <w:rsid w:val="00326557"/>
    <w:rsid w:val="003266A1"/>
    <w:rsid w:val="003269EE"/>
    <w:rsid w:val="00327160"/>
    <w:rsid w:val="00327178"/>
    <w:rsid w:val="003271F2"/>
    <w:rsid w:val="0032759E"/>
    <w:rsid w:val="003276B4"/>
    <w:rsid w:val="00331697"/>
    <w:rsid w:val="00333D9F"/>
    <w:rsid w:val="00333F45"/>
    <w:rsid w:val="0033447D"/>
    <w:rsid w:val="0033454F"/>
    <w:rsid w:val="00334DB5"/>
    <w:rsid w:val="00334E80"/>
    <w:rsid w:val="00335495"/>
    <w:rsid w:val="00335C56"/>
    <w:rsid w:val="0033798B"/>
    <w:rsid w:val="00337AB3"/>
    <w:rsid w:val="003418FF"/>
    <w:rsid w:val="00342EF0"/>
    <w:rsid w:val="003430A2"/>
    <w:rsid w:val="0034333A"/>
    <w:rsid w:val="00343782"/>
    <w:rsid w:val="00343A23"/>
    <w:rsid w:val="0034455A"/>
    <w:rsid w:val="003448AB"/>
    <w:rsid w:val="00346510"/>
    <w:rsid w:val="00346933"/>
    <w:rsid w:val="00346A2A"/>
    <w:rsid w:val="00347772"/>
    <w:rsid w:val="00347F6D"/>
    <w:rsid w:val="00350578"/>
    <w:rsid w:val="0035069C"/>
    <w:rsid w:val="00351B21"/>
    <w:rsid w:val="00351E87"/>
    <w:rsid w:val="0035275C"/>
    <w:rsid w:val="0035380B"/>
    <w:rsid w:val="00353AE4"/>
    <w:rsid w:val="003547C9"/>
    <w:rsid w:val="00354BF8"/>
    <w:rsid w:val="00355DF8"/>
    <w:rsid w:val="003563F2"/>
    <w:rsid w:val="00360D1C"/>
    <w:rsid w:val="0036119F"/>
    <w:rsid w:val="00361539"/>
    <w:rsid w:val="003622EE"/>
    <w:rsid w:val="0036307B"/>
    <w:rsid w:val="00363F4E"/>
    <w:rsid w:val="003651E1"/>
    <w:rsid w:val="003656F1"/>
    <w:rsid w:val="00365B6D"/>
    <w:rsid w:val="003708B1"/>
    <w:rsid w:val="00370C44"/>
    <w:rsid w:val="00370F03"/>
    <w:rsid w:val="00372065"/>
    <w:rsid w:val="00372D7B"/>
    <w:rsid w:val="00373CB2"/>
    <w:rsid w:val="00374E99"/>
    <w:rsid w:val="00375134"/>
    <w:rsid w:val="00375FE4"/>
    <w:rsid w:val="003774B9"/>
    <w:rsid w:val="00380371"/>
    <w:rsid w:val="00384846"/>
    <w:rsid w:val="00386C10"/>
    <w:rsid w:val="0038716F"/>
    <w:rsid w:val="003874C4"/>
    <w:rsid w:val="00387D3E"/>
    <w:rsid w:val="003909F8"/>
    <w:rsid w:val="00390A0D"/>
    <w:rsid w:val="00391235"/>
    <w:rsid w:val="003925DB"/>
    <w:rsid w:val="003927D6"/>
    <w:rsid w:val="00392DC0"/>
    <w:rsid w:val="00393B28"/>
    <w:rsid w:val="003942A2"/>
    <w:rsid w:val="0039491D"/>
    <w:rsid w:val="0039545C"/>
    <w:rsid w:val="00396012"/>
    <w:rsid w:val="0039664C"/>
    <w:rsid w:val="003A0433"/>
    <w:rsid w:val="003A0D07"/>
    <w:rsid w:val="003A140F"/>
    <w:rsid w:val="003A21C5"/>
    <w:rsid w:val="003A30EE"/>
    <w:rsid w:val="003A3139"/>
    <w:rsid w:val="003A3A99"/>
    <w:rsid w:val="003A3CB1"/>
    <w:rsid w:val="003A41FD"/>
    <w:rsid w:val="003A5466"/>
    <w:rsid w:val="003A5D5E"/>
    <w:rsid w:val="003A6B5E"/>
    <w:rsid w:val="003A6E29"/>
    <w:rsid w:val="003A7BEA"/>
    <w:rsid w:val="003B3730"/>
    <w:rsid w:val="003B49AA"/>
    <w:rsid w:val="003B4F06"/>
    <w:rsid w:val="003B5427"/>
    <w:rsid w:val="003B6640"/>
    <w:rsid w:val="003B6D5D"/>
    <w:rsid w:val="003B76BB"/>
    <w:rsid w:val="003C003F"/>
    <w:rsid w:val="003C04F3"/>
    <w:rsid w:val="003C0581"/>
    <w:rsid w:val="003C066C"/>
    <w:rsid w:val="003C0AA2"/>
    <w:rsid w:val="003C132C"/>
    <w:rsid w:val="003C22DC"/>
    <w:rsid w:val="003C2945"/>
    <w:rsid w:val="003C29A1"/>
    <w:rsid w:val="003C2B70"/>
    <w:rsid w:val="003C2C4A"/>
    <w:rsid w:val="003C31D7"/>
    <w:rsid w:val="003C39EB"/>
    <w:rsid w:val="003C3A67"/>
    <w:rsid w:val="003C3B6D"/>
    <w:rsid w:val="003C3C24"/>
    <w:rsid w:val="003C3E0D"/>
    <w:rsid w:val="003C41F1"/>
    <w:rsid w:val="003C4366"/>
    <w:rsid w:val="003C57D3"/>
    <w:rsid w:val="003C61AA"/>
    <w:rsid w:val="003C7E82"/>
    <w:rsid w:val="003C7FB2"/>
    <w:rsid w:val="003D088D"/>
    <w:rsid w:val="003D137D"/>
    <w:rsid w:val="003D2353"/>
    <w:rsid w:val="003D2E74"/>
    <w:rsid w:val="003D3894"/>
    <w:rsid w:val="003D69D6"/>
    <w:rsid w:val="003D7594"/>
    <w:rsid w:val="003D7F76"/>
    <w:rsid w:val="003E018C"/>
    <w:rsid w:val="003E0247"/>
    <w:rsid w:val="003E08FC"/>
    <w:rsid w:val="003E0B5A"/>
    <w:rsid w:val="003E1042"/>
    <w:rsid w:val="003E1359"/>
    <w:rsid w:val="003E23E4"/>
    <w:rsid w:val="003E2F92"/>
    <w:rsid w:val="003E35E3"/>
    <w:rsid w:val="003E3F69"/>
    <w:rsid w:val="003E5732"/>
    <w:rsid w:val="003E643E"/>
    <w:rsid w:val="003E7447"/>
    <w:rsid w:val="003E76B2"/>
    <w:rsid w:val="003E7727"/>
    <w:rsid w:val="003E7766"/>
    <w:rsid w:val="003F0059"/>
    <w:rsid w:val="003F0111"/>
    <w:rsid w:val="003F017D"/>
    <w:rsid w:val="003F059B"/>
    <w:rsid w:val="003F0FBE"/>
    <w:rsid w:val="003F27B2"/>
    <w:rsid w:val="003F4C89"/>
    <w:rsid w:val="003F548F"/>
    <w:rsid w:val="003F5579"/>
    <w:rsid w:val="003F61FC"/>
    <w:rsid w:val="003F65E3"/>
    <w:rsid w:val="003F6D04"/>
    <w:rsid w:val="003F7A95"/>
    <w:rsid w:val="003F7F59"/>
    <w:rsid w:val="004007D0"/>
    <w:rsid w:val="00401C0A"/>
    <w:rsid w:val="00401DD6"/>
    <w:rsid w:val="004021B5"/>
    <w:rsid w:val="0040226A"/>
    <w:rsid w:val="0040288A"/>
    <w:rsid w:val="00404933"/>
    <w:rsid w:val="00405850"/>
    <w:rsid w:val="00406600"/>
    <w:rsid w:val="00406775"/>
    <w:rsid w:val="00407EA9"/>
    <w:rsid w:val="0041128A"/>
    <w:rsid w:val="004135A8"/>
    <w:rsid w:val="00413728"/>
    <w:rsid w:val="004137E0"/>
    <w:rsid w:val="00413BB2"/>
    <w:rsid w:val="00413E73"/>
    <w:rsid w:val="00414556"/>
    <w:rsid w:val="00416880"/>
    <w:rsid w:val="004168A3"/>
    <w:rsid w:val="00416D61"/>
    <w:rsid w:val="0041783B"/>
    <w:rsid w:val="00417F5D"/>
    <w:rsid w:val="004201B8"/>
    <w:rsid w:val="00420817"/>
    <w:rsid w:val="004211C8"/>
    <w:rsid w:val="00421594"/>
    <w:rsid w:val="004221C7"/>
    <w:rsid w:val="00422FFE"/>
    <w:rsid w:val="00423706"/>
    <w:rsid w:val="00423D7C"/>
    <w:rsid w:val="004240F7"/>
    <w:rsid w:val="0042412F"/>
    <w:rsid w:val="00424930"/>
    <w:rsid w:val="004269D7"/>
    <w:rsid w:val="00426E80"/>
    <w:rsid w:val="00430583"/>
    <w:rsid w:val="004306FF"/>
    <w:rsid w:val="0043135A"/>
    <w:rsid w:val="00431A6C"/>
    <w:rsid w:val="004325CA"/>
    <w:rsid w:val="0043416A"/>
    <w:rsid w:val="004343B7"/>
    <w:rsid w:val="00436892"/>
    <w:rsid w:val="00437343"/>
    <w:rsid w:val="00437623"/>
    <w:rsid w:val="0044040A"/>
    <w:rsid w:val="00440B2D"/>
    <w:rsid w:val="00440C5B"/>
    <w:rsid w:val="00440F68"/>
    <w:rsid w:val="00441306"/>
    <w:rsid w:val="0044175F"/>
    <w:rsid w:val="00441C0D"/>
    <w:rsid w:val="0044228C"/>
    <w:rsid w:val="00442B37"/>
    <w:rsid w:val="00443248"/>
    <w:rsid w:val="00443416"/>
    <w:rsid w:val="004448C9"/>
    <w:rsid w:val="004463E8"/>
    <w:rsid w:val="00446564"/>
    <w:rsid w:val="00446DAB"/>
    <w:rsid w:val="00447570"/>
    <w:rsid w:val="00450774"/>
    <w:rsid w:val="00450C67"/>
    <w:rsid w:val="004534A6"/>
    <w:rsid w:val="0045397D"/>
    <w:rsid w:val="00453E40"/>
    <w:rsid w:val="00454292"/>
    <w:rsid w:val="0045717E"/>
    <w:rsid w:val="00457230"/>
    <w:rsid w:val="004602F8"/>
    <w:rsid w:val="004604DB"/>
    <w:rsid w:val="00462029"/>
    <w:rsid w:val="00463BAE"/>
    <w:rsid w:val="00464313"/>
    <w:rsid w:val="00464A32"/>
    <w:rsid w:val="00465065"/>
    <w:rsid w:val="00466047"/>
    <w:rsid w:val="00467FFB"/>
    <w:rsid w:val="0047160F"/>
    <w:rsid w:val="00471626"/>
    <w:rsid w:val="00471834"/>
    <w:rsid w:val="00473D83"/>
    <w:rsid w:val="0047413A"/>
    <w:rsid w:val="0047431D"/>
    <w:rsid w:val="004746F3"/>
    <w:rsid w:val="00474DDA"/>
    <w:rsid w:val="004759A7"/>
    <w:rsid w:val="00476280"/>
    <w:rsid w:val="0047678C"/>
    <w:rsid w:val="004774FB"/>
    <w:rsid w:val="004779C5"/>
    <w:rsid w:val="004825E1"/>
    <w:rsid w:val="00483065"/>
    <w:rsid w:val="00483131"/>
    <w:rsid w:val="00483721"/>
    <w:rsid w:val="004845C2"/>
    <w:rsid w:val="004857AC"/>
    <w:rsid w:val="00486743"/>
    <w:rsid w:val="0048692E"/>
    <w:rsid w:val="004873B4"/>
    <w:rsid w:val="00487507"/>
    <w:rsid w:val="00487C48"/>
    <w:rsid w:val="00487D66"/>
    <w:rsid w:val="004900BF"/>
    <w:rsid w:val="00491D1C"/>
    <w:rsid w:val="00491D20"/>
    <w:rsid w:val="0049206B"/>
    <w:rsid w:val="00492889"/>
    <w:rsid w:val="00492B36"/>
    <w:rsid w:val="00492CCB"/>
    <w:rsid w:val="00494156"/>
    <w:rsid w:val="0049471D"/>
    <w:rsid w:val="0049572C"/>
    <w:rsid w:val="004959AB"/>
    <w:rsid w:val="004959C1"/>
    <w:rsid w:val="00495F92"/>
    <w:rsid w:val="00496359"/>
    <w:rsid w:val="00496D13"/>
    <w:rsid w:val="004971F5"/>
    <w:rsid w:val="00497BBB"/>
    <w:rsid w:val="004A08C2"/>
    <w:rsid w:val="004A11E5"/>
    <w:rsid w:val="004A1267"/>
    <w:rsid w:val="004A1CA7"/>
    <w:rsid w:val="004A31A2"/>
    <w:rsid w:val="004A324A"/>
    <w:rsid w:val="004A3498"/>
    <w:rsid w:val="004A3C73"/>
    <w:rsid w:val="004A6715"/>
    <w:rsid w:val="004A71DD"/>
    <w:rsid w:val="004A7351"/>
    <w:rsid w:val="004B046B"/>
    <w:rsid w:val="004B1DF1"/>
    <w:rsid w:val="004B299F"/>
    <w:rsid w:val="004B34D0"/>
    <w:rsid w:val="004B4113"/>
    <w:rsid w:val="004B4132"/>
    <w:rsid w:val="004B4230"/>
    <w:rsid w:val="004B4428"/>
    <w:rsid w:val="004B4E37"/>
    <w:rsid w:val="004B5709"/>
    <w:rsid w:val="004B69AD"/>
    <w:rsid w:val="004B6EA5"/>
    <w:rsid w:val="004B7618"/>
    <w:rsid w:val="004B797D"/>
    <w:rsid w:val="004C0974"/>
    <w:rsid w:val="004C2340"/>
    <w:rsid w:val="004C26A0"/>
    <w:rsid w:val="004C28D1"/>
    <w:rsid w:val="004C44B9"/>
    <w:rsid w:val="004C5216"/>
    <w:rsid w:val="004C55F8"/>
    <w:rsid w:val="004C5BE9"/>
    <w:rsid w:val="004C5DF1"/>
    <w:rsid w:val="004C6647"/>
    <w:rsid w:val="004C688F"/>
    <w:rsid w:val="004C7CE3"/>
    <w:rsid w:val="004D0B24"/>
    <w:rsid w:val="004D15D8"/>
    <w:rsid w:val="004D1BDC"/>
    <w:rsid w:val="004D2926"/>
    <w:rsid w:val="004D3FBB"/>
    <w:rsid w:val="004D45D0"/>
    <w:rsid w:val="004D4743"/>
    <w:rsid w:val="004D4A9D"/>
    <w:rsid w:val="004D55DB"/>
    <w:rsid w:val="004D572A"/>
    <w:rsid w:val="004D5896"/>
    <w:rsid w:val="004D5919"/>
    <w:rsid w:val="004D64C8"/>
    <w:rsid w:val="004D7801"/>
    <w:rsid w:val="004D7FF4"/>
    <w:rsid w:val="004E073F"/>
    <w:rsid w:val="004E2263"/>
    <w:rsid w:val="004E270B"/>
    <w:rsid w:val="004E2800"/>
    <w:rsid w:val="004E2C07"/>
    <w:rsid w:val="004E2E9A"/>
    <w:rsid w:val="004E2EF1"/>
    <w:rsid w:val="004E325C"/>
    <w:rsid w:val="004E5123"/>
    <w:rsid w:val="004E54E2"/>
    <w:rsid w:val="004E6F68"/>
    <w:rsid w:val="004E70E8"/>
    <w:rsid w:val="004F151D"/>
    <w:rsid w:val="004F2C92"/>
    <w:rsid w:val="004F3216"/>
    <w:rsid w:val="004F44F1"/>
    <w:rsid w:val="004F4A98"/>
    <w:rsid w:val="004F4DF3"/>
    <w:rsid w:val="004F56D7"/>
    <w:rsid w:val="004F58DA"/>
    <w:rsid w:val="004F5AF5"/>
    <w:rsid w:val="004F5E31"/>
    <w:rsid w:val="00500F05"/>
    <w:rsid w:val="00501FD2"/>
    <w:rsid w:val="005033AC"/>
    <w:rsid w:val="00503C28"/>
    <w:rsid w:val="00504D98"/>
    <w:rsid w:val="005052A2"/>
    <w:rsid w:val="005061EB"/>
    <w:rsid w:val="00506895"/>
    <w:rsid w:val="00510915"/>
    <w:rsid w:val="00511B18"/>
    <w:rsid w:val="0051221F"/>
    <w:rsid w:val="00512566"/>
    <w:rsid w:val="00512E46"/>
    <w:rsid w:val="0051511B"/>
    <w:rsid w:val="005152AD"/>
    <w:rsid w:val="0051548A"/>
    <w:rsid w:val="005169E7"/>
    <w:rsid w:val="0052264E"/>
    <w:rsid w:val="005233E8"/>
    <w:rsid w:val="0052397C"/>
    <w:rsid w:val="00523D1A"/>
    <w:rsid w:val="00525240"/>
    <w:rsid w:val="005259F5"/>
    <w:rsid w:val="00525A39"/>
    <w:rsid w:val="00526283"/>
    <w:rsid w:val="005271EB"/>
    <w:rsid w:val="00527D75"/>
    <w:rsid w:val="00530270"/>
    <w:rsid w:val="00530712"/>
    <w:rsid w:val="00531848"/>
    <w:rsid w:val="005318BB"/>
    <w:rsid w:val="005336E3"/>
    <w:rsid w:val="00534335"/>
    <w:rsid w:val="005353E4"/>
    <w:rsid w:val="005358A5"/>
    <w:rsid w:val="00535A8D"/>
    <w:rsid w:val="00535EC7"/>
    <w:rsid w:val="00536377"/>
    <w:rsid w:val="005402CB"/>
    <w:rsid w:val="00543046"/>
    <w:rsid w:val="005434C7"/>
    <w:rsid w:val="005435C3"/>
    <w:rsid w:val="00543CDE"/>
    <w:rsid w:val="00545E10"/>
    <w:rsid w:val="00546B32"/>
    <w:rsid w:val="00547077"/>
    <w:rsid w:val="0054755F"/>
    <w:rsid w:val="00547969"/>
    <w:rsid w:val="00547E22"/>
    <w:rsid w:val="00551909"/>
    <w:rsid w:val="005521A2"/>
    <w:rsid w:val="00552B03"/>
    <w:rsid w:val="00552EA5"/>
    <w:rsid w:val="005534CF"/>
    <w:rsid w:val="00555A3A"/>
    <w:rsid w:val="00556266"/>
    <w:rsid w:val="005569F3"/>
    <w:rsid w:val="00556FFF"/>
    <w:rsid w:val="005574F4"/>
    <w:rsid w:val="0055777D"/>
    <w:rsid w:val="00560B00"/>
    <w:rsid w:val="00560B7D"/>
    <w:rsid w:val="00560E19"/>
    <w:rsid w:val="00562E21"/>
    <w:rsid w:val="005638F0"/>
    <w:rsid w:val="005645B8"/>
    <w:rsid w:val="00566F61"/>
    <w:rsid w:val="00567013"/>
    <w:rsid w:val="00567BB1"/>
    <w:rsid w:val="00570927"/>
    <w:rsid w:val="0057185F"/>
    <w:rsid w:val="00571B23"/>
    <w:rsid w:val="005722C9"/>
    <w:rsid w:val="0057237A"/>
    <w:rsid w:val="0057258D"/>
    <w:rsid w:val="00572FB4"/>
    <w:rsid w:val="00574413"/>
    <w:rsid w:val="0057485C"/>
    <w:rsid w:val="00574C3D"/>
    <w:rsid w:val="00574E31"/>
    <w:rsid w:val="005755F2"/>
    <w:rsid w:val="00576297"/>
    <w:rsid w:val="00576CA0"/>
    <w:rsid w:val="00576D55"/>
    <w:rsid w:val="00580CFA"/>
    <w:rsid w:val="00581DF4"/>
    <w:rsid w:val="005835B3"/>
    <w:rsid w:val="005845A4"/>
    <w:rsid w:val="00584B73"/>
    <w:rsid w:val="0058553C"/>
    <w:rsid w:val="00585B16"/>
    <w:rsid w:val="00585F76"/>
    <w:rsid w:val="005862D9"/>
    <w:rsid w:val="005875FD"/>
    <w:rsid w:val="0059023B"/>
    <w:rsid w:val="00590DD5"/>
    <w:rsid w:val="00591664"/>
    <w:rsid w:val="005929B0"/>
    <w:rsid w:val="00593605"/>
    <w:rsid w:val="0059530E"/>
    <w:rsid w:val="005961FC"/>
    <w:rsid w:val="005968DB"/>
    <w:rsid w:val="00597866"/>
    <w:rsid w:val="005A091F"/>
    <w:rsid w:val="005A19A8"/>
    <w:rsid w:val="005A2800"/>
    <w:rsid w:val="005A2855"/>
    <w:rsid w:val="005A38E1"/>
    <w:rsid w:val="005A3AD8"/>
    <w:rsid w:val="005A4116"/>
    <w:rsid w:val="005A55CF"/>
    <w:rsid w:val="005A5E69"/>
    <w:rsid w:val="005A6909"/>
    <w:rsid w:val="005A6FF9"/>
    <w:rsid w:val="005A7D8B"/>
    <w:rsid w:val="005B1944"/>
    <w:rsid w:val="005B1DE6"/>
    <w:rsid w:val="005B2294"/>
    <w:rsid w:val="005B3348"/>
    <w:rsid w:val="005B3445"/>
    <w:rsid w:val="005B3DC0"/>
    <w:rsid w:val="005B4742"/>
    <w:rsid w:val="005B4FE2"/>
    <w:rsid w:val="005B53AD"/>
    <w:rsid w:val="005B5F02"/>
    <w:rsid w:val="005B607A"/>
    <w:rsid w:val="005B72A1"/>
    <w:rsid w:val="005B72F8"/>
    <w:rsid w:val="005B74E5"/>
    <w:rsid w:val="005B7AC4"/>
    <w:rsid w:val="005C045D"/>
    <w:rsid w:val="005C0B32"/>
    <w:rsid w:val="005C0D2B"/>
    <w:rsid w:val="005C0FF7"/>
    <w:rsid w:val="005C1134"/>
    <w:rsid w:val="005C243D"/>
    <w:rsid w:val="005C35C1"/>
    <w:rsid w:val="005C4B67"/>
    <w:rsid w:val="005C5234"/>
    <w:rsid w:val="005C5ED3"/>
    <w:rsid w:val="005C6738"/>
    <w:rsid w:val="005C6C3C"/>
    <w:rsid w:val="005C73C2"/>
    <w:rsid w:val="005C74A0"/>
    <w:rsid w:val="005D05B4"/>
    <w:rsid w:val="005D0F3F"/>
    <w:rsid w:val="005D214F"/>
    <w:rsid w:val="005D23F0"/>
    <w:rsid w:val="005D2FA5"/>
    <w:rsid w:val="005D330F"/>
    <w:rsid w:val="005D3A65"/>
    <w:rsid w:val="005D644B"/>
    <w:rsid w:val="005D7E49"/>
    <w:rsid w:val="005E0044"/>
    <w:rsid w:val="005E284E"/>
    <w:rsid w:val="005E32E9"/>
    <w:rsid w:val="005E4212"/>
    <w:rsid w:val="005E472A"/>
    <w:rsid w:val="005E6774"/>
    <w:rsid w:val="005E73E4"/>
    <w:rsid w:val="005F061C"/>
    <w:rsid w:val="005F0B3F"/>
    <w:rsid w:val="005F1074"/>
    <w:rsid w:val="005F2077"/>
    <w:rsid w:val="005F2777"/>
    <w:rsid w:val="005F2E60"/>
    <w:rsid w:val="005F3F21"/>
    <w:rsid w:val="005F3F28"/>
    <w:rsid w:val="005F4A87"/>
    <w:rsid w:val="005F51B3"/>
    <w:rsid w:val="005F5640"/>
    <w:rsid w:val="005F707D"/>
    <w:rsid w:val="005F7D72"/>
    <w:rsid w:val="005F7F1A"/>
    <w:rsid w:val="00600211"/>
    <w:rsid w:val="006005E2"/>
    <w:rsid w:val="0060169B"/>
    <w:rsid w:val="00601938"/>
    <w:rsid w:val="00601ED7"/>
    <w:rsid w:val="0060233C"/>
    <w:rsid w:val="00602845"/>
    <w:rsid w:val="006040A1"/>
    <w:rsid w:val="00604CC8"/>
    <w:rsid w:val="00605313"/>
    <w:rsid w:val="00605A8C"/>
    <w:rsid w:val="0060643A"/>
    <w:rsid w:val="00607ACA"/>
    <w:rsid w:val="00607F32"/>
    <w:rsid w:val="00610980"/>
    <w:rsid w:val="006111C8"/>
    <w:rsid w:val="00615AD1"/>
    <w:rsid w:val="006164BD"/>
    <w:rsid w:val="00617EC4"/>
    <w:rsid w:val="00620604"/>
    <w:rsid w:val="00620BF3"/>
    <w:rsid w:val="00621029"/>
    <w:rsid w:val="006214E5"/>
    <w:rsid w:val="00621E56"/>
    <w:rsid w:val="00621FF4"/>
    <w:rsid w:val="00622880"/>
    <w:rsid w:val="00622B62"/>
    <w:rsid w:val="0062307C"/>
    <w:rsid w:val="00624F4A"/>
    <w:rsid w:val="00625685"/>
    <w:rsid w:val="00625761"/>
    <w:rsid w:val="00626E49"/>
    <w:rsid w:val="006309DD"/>
    <w:rsid w:val="006318D6"/>
    <w:rsid w:val="00631ACA"/>
    <w:rsid w:val="00632135"/>
    <w:rsid w:val="00632563"/>
    <w:rsid w:val="00632D4E"/>
    <w:rsid w:val="00634E80"/>
    <w:rsid w:val="00635413"/>
    <w:rsid w:val="00635BD6"/>
    <w:rsid w:val="00635EEB"/>
    <w:rsid w:val="0063615E"/>
    <w:rsid w:val="00636304"/>
    <w:rsid w:val="00636CB1"/>
    <w:rsid w:val="00637586"/>
    <w:rsid w:val="00640010"/>
    <w:rsid w:val="00640215"/>
    <w:rsid w:val="00640B96"/>
    <w:rsid w:val="006427E0"/>
    <w:rsid w:val="00642B23"/>
    <w:rsid w:val="0064370D"/>
    <w:rsid w:val="00643738"/>
    <w:rsid w:val="0064384E"/>
    <w:rsid w:val="00643E26"/>
    <w:rsid w:val="00644D2A"/>
    <w:rsid w:val="00645DF4"/>
    <w:rsid w:val="00646BB8"/>
    <w:rsid w:val="00647C35"/>
    <w:rsid w:val="006516C7"/>
    <w:rsid w:val="0065192A"/>
    <w:rsid w:val="0065224A"/>
    <w:rsid w:val="006536B9"/>
    <w:rsid w:val="006537B2"/>
    <w:rsid w:val="00653B4F"/>
    <w:rsid w:val="00654566"/>
    <w:rsid w:val="00654672"/>
    <w:rsid w:val="00654698"/>
    <w:rsid w:val="00654DF3"/>
    <w:rsid w:val="00655368"/>
    <w:rsid w:val="00655DE5"/>
    <w:rsid w:val="00655E42"/>
    <w:rsid w:val="00656144"/>
    <w:rsid w:val="0065614E"/>
    <w:rsid w:val="00656A05"/>
    <w:rsid w:val="00656E2B"/>
    <w:rsid w:val="00657503"/>
    <w:rsid w:val="00660D38"/>
    <w:rsid w:val="0066123B"/>
    <w:rsid w:val="006615C0"/>
    <w:rsid w:val="00661C17"/>
    <w:rsid w:val="00661E5B"/>
    <w:rsid w:val="00662971"/>
    <w:rsid w:val="00662CE9"/>
    <w:rsid w:val="0066330C"/>
    <w:rsid w:val="006638A2"/>
    <w:rsid w:val="00665125"/>
    <w:rsid w:val="006659DE"/>
    <w:rsid w:val="006665A5"/>
    <w:rsid w:val="006669B7"/>
    <w:rsid w:val="00671007"/>
    <w:rsid w:val="00673390"/>
    <w:rsid w:val="006757F2"/>
    <w:rsid w:val="00676607"/>
    <w:rsid w:val="00676E79"/>
    <w:rsid w:val="006773B9"/>
    <w:rsid w:val="00677910"/>
    <w:rsid w:val="00677BD2"/>
    <w:rsid w:val="00677DC5"/>
    <w:rsid w:val="0068077C"/>
    <w:rsid w:val="00680ED2"/>
    <w:rsid w:val="00681410"/>
    <w:rsid w:val="00683022"/>
    <w:rsid w:val="0068306F"/>
    <w:rsid w:val="006833CC"/>
    <w:rsid w:val="006839A5"/>
    <w:rsid w:val="0068489A"/>
    <w:rsid w:val="00684A44"/>
    <w:rsid w:val="00685B4A"/>
    <w:rsid w:val="006866C1"/>
    <w:rsid w:val="006904D4"/>
    <w:rsid w:val="00691589"/>
    <w:rsid w:val="00692077"/>
    <w:rsid w:val="00692854"/>
    <w:rsid w:val="00692D67"/>
    <w:rsid w:val="00692D89"/>
    <w:rsid w:val="0069321A"/>
    <w:rsid w:val="00693A20"/>
    <w:rsid w:val="006944EC"/>
    <w:rsid w:val="006952F0"/>
    <w:rsid w:val="00695861"/>
    <w:rsid w:val="00695AB5"/>
    <w:rsid w:val="00696A60"/>
    <w:rsid w:val="006971F5"/>
    <w:rsid w:val="006A0931"/>
    <w:rsid w:val="006A0EFE"/>
    <w:rsid w:val="006A1125"/>
    <w:rsid w:val="006A2E6D"/>
    <w:rsid w:val="006A37F1"/>
    <w:rsid w:val="006A5265"/>
    <w:rsid w:val="006A54F6"/>
    <w:rsid w:val="006A5ADC"/>
    <w:rsid w:val="006A6198"/>
    <w:rsid w:val="006B0059"/>
    <w:rsid w:val="006B292B"/>
    <w:rsid w:val="006B365B"/>
    <w:rsid w:val="006B4A90"/>
    <w:rsid w:val="006B4E16"/>
    <w:rsid w:val="006B4F60"/>
    <w:rsid w:val="006B62BA"/>
    <w:rsid w:val="006B6873"/>
    <w:rsid w:val="006B7266"/>
    <w:rsid w:val="006C0120"/>
    <w:rsid w:val="006C1D11"/>
    <w:rsid w:val="006C3209"/>
    <w:rsid w:val="006C64B9"/>
    <w:rsid w:val="006D00F1"/>
    <w:rsid w:val="006D04A2"/>
    <w:rsid w:val="006D09DB"/>
    <w:rsid w:val="006D0DD8"/>
    <w:rsid w:val="006D1397"/>
    <w:rsid w:val="006D27F0"/>
    <w:rsid w:val="006D2B2B"/>
    <w:rsid w:val="006D3447"/>
    <w:rsid w:val="006D4B45"/>
    <w:rsid w:val="006D4EC8"/>
    <w:rsid w:val="006D5639"/>
    <w:rsid w:val="006D754A"/>
    <w:rsid w:val="006D7DF2"/>
    <w:rsid w:val="006D7F00"/>
    <w:rsid w:val="006E04B8"/>
    <w:rsid w:val="006E3428"/>
    <w:rsid w:val="006E3898"/>
    <w:rsid w:val="006E4908"/>
    <w:rsid w:val="006E4C1C"/>
    <w:rsid w:val="006E4D19"/>
    <w:rsid w:val="006E55FF"/>
    <w:rsid w:val="006E5C05"/>
    <w:rsid w:val="006E64A7"/>
    <w:rsid w:val="006E70C0"/>
    <w:rsid w:val="006E7341"/>
    <w:rsid w:val="006F0249"/>
    <w:rsid w:val="006F04E3"/>
    <w:rsid w:val="006F11A7"/>
    <w:rsid w:val="006F181C"/>
    <w:rsid w:val="006F2429"/>
    <w:rsid w:val="006F3558"/>
    <w:rsid w:val="006F3C6C"/>
    <w:rsid w:val="006F47AF"/>
    <w:rsid w:val="006F5E88"/>
    <w:rsid w:val="006F66C3"/>
    <w:rsid w:val="006F7CC5"/>
    <w:rsid w:val="007004F1"/>
    <w:rsid w:val="00701A43"/>
    <w:rsid w:val="007036BD"/>
    <w:rsid w:val="00704226"/>
    <w:rsid w:val="00704B10"/>
    <w:rsid w:val="00705B0A"/>
    <w:rsid w:val="0070749D"/>
    <w:rsid w:val="00710354"/>
    <w:rsid w:val="00711B37"/>
    <w:rsid w:val="007138C2"/>
    <w:rsid w:val="007140C2"/>
    <w:rsid w:val="00714D26"/>
    <w:rsid w:val="00715A1C"/>
    <w:rsid w:val="00715F5D"/>
    <w:rsid w:val="00721D2A"/>
    <w:rsid w:val="00722317"/>
    <w:rsid w:val="00722F8D"/>
    <w:rsid w:val="0072486C"/>
    <w:rsid w:val="007250A4"/>
    <w:rsid w:val="007258AF"/>
    <w:rsid w:val="007268B5"/>
    <w:rsid w:val="00726FBA"/>
    <w:rsid w:val="0072711A"/>
    <w:rsid w:val="007271A8"/>
    <w:rsid w:val="007305A4"/>
    <w:rsid w:val="00730925"/>
    <w:rsid w:val="00731265"/>
    <w:rsid w:val="00731525"/>
    <w:rsid w:val="00731C86"/>
    <w:rsid w:val="00731F2F"/>
    <w:rsid w:val="00732ED3"/>
    <w:rsid w:val="0073596D"/>
    <w:rsid w:val="00736A70"/>
    <w:rsid w:val="00737508"/>
    <w:rsid w:val="00740E7C"/>
    <w:rsid w:val="00741950"/>
    <w:rsid w:val="00743128"/>
    <w:rsid w:val="007431F9"/>
    <w:rsid w:val="00743AFE"/>
    <w:rsid w:val="00743F47"/>
    <w:rsid w:val="0074581F"/>
    <w:rsid w:val="00745A0B"/>
    <w:rsid w:val="007467B2"/>
    <w:rsid w:val="00746CC9"/>
    <w:rsid w:val="00747456"/>
    <w:rsid w:val="007502C1"/>
    <w:rsid w:val="00752680"/>
    <w:rsid w:val="0075290F"/>
    <w:rsid w:val="0075311C"/>
    <w:rsid w:val="00753185"/>
    <w:rsid w:val="00753236"/>
    <w:rsid w:val="00753386"/>
    <w:rsid w:val="0075339F"/>
    <w:rsid w:val="007536FE"/>
    <w:rsid w:val="00753E46"/>
    <w:rsid w:val="007541DA"/>
    <w:rsid w:val="00754E22"/>
    <w:rsid w:val="00756A7F"/>
    <w:rsid w:val="007572CB"/>
    <w:rsid w:val="007576A5"/>
    <w:rsid w:val="0076035A"/>
    <w:rsid w:val="00764BD1"/>
    <w:rsid w:val="00765998"/>
    <w:rsid w:val="00765ACB"/>
    <w:rsid w:val="00766507"/>
    <w:rsid w:val="00766E68"/>
    <w:rsid w:val="00767141"/>
    <w:rsid w:val="00767846"/>
    <w:rsid w:val="007703EB"/>
    <w:rsid w:val="00772601"/>
    <w:rsid w:val="007726AA"/>
    <w:rsid w:val="007731C7"/>
    <w:rsid w:val="007734BE"/>
    <w:rsid w:val="00773B39"/>
    <w:rsid w:val="00773B5B"/>
    <w:rsid w:val="00775706"/>
    <w:rsid w:val="00775A0D"/>
    <w:rsid w:val="00775A7F"/>
    <w:rsid w:val="00776FF4"/>
    <w:rsid w:val="00777F00"/>
    <w:rsid w:val="00780351"/>
    <w:rsid w:val="00780A63"/>
    <w:rsid w:val="00780AC4"/>
    <w:rsid w:val="00782C5E"/>
    <w:rsid w:val="007849AA"/>
    <w:rsid w:val="00784B1A"/>
    <w:rsid w:val="00785809"/>
    <w:rsid w:val="00786883"/>
    <w:rsid w:val="00786C39"/>
    <w:rsid w:val="007916CD"/>
    <w:rsid w:val="00791A35"/>
    <w:rsid w:val="0079309A"/>
    <w:rsid w:val="007944C2"/>
    <w:rsid w:val="00794B3C"/>
    <w:rsid w:val="00795BE9"/>
    <w:rsid w:val="007961A4"/>
    <w:rsid w:val="007978A7"/>
    <w:rsid w:val="00797F8C"/>
    <w:rsid w:val="007A0CFB"/>
    <w:rsid w:val="007A2A91"/>
    <w:rsid w:val="007A4001"/>
    <w:rsid w:val="007A5251"/>
    <w:rsid w:val="007A5DD5"/>
    <w:rsid w:val="007A7758"/>
    <w:rsid w:val="007A7B21"/>
    <w:rsid w:val="007B01B8"/>
    <w:rsid w:val="007B087A"/>
    <w:rsid w:val="007B0DD1"/>
    <w:rsid w:val="007B0FF1"/>
    <w:rsid w:val="007B15A1"/>
    <w:rsid w:val="007B1D59"/>
    <w:rsid w:val="007B31A6"/>
    <w:rsid w:val="007B370A"/>
    <w:rsid w:val="007B38AE"/>
    <w:rsid w:val="007B4B3F"/>
    <w:rsid w:val="007B522A"/>
    <w:rsid w:val="007B5457"/>
    <w:rsid w:val="007B5A83"/>
    <w:rsid w:val="007B5F60"/>
    <w:rsid w:val="007B628F"/>
    <w:rsid w:val="007B6D54"/>
    <w:rsid w:val="007B7169"/>
    <w:rsid w:val="007C0010"/>
    <w:rsid w:val="007C0937"/>
    <w:rsid w:val="007C09EB"/>
    <w:rsid w:val="007C2432"/>
    <w:rsid w:val="007C2D39"/>
    <w:rsid w:val="007C3143"/>
    <w:rsid w:val="007C37CC"/>
    <w:rsid w:val="007C3D9D"/>
    <w:rsid w:val="007C5CCD"/>
    <w:rsid w:val="007C713E"/>
    <w:rsid w:val="007C766E"/>
    <w:rsid w:val="007D03F7"/>
    <w:rsid w:val="007D09DE"/>
    <w:rsid w:val="007D0F50"/>
    <w:rsid w:val="007D1BF7"/>
    <w:rsid w:val="007D2687"/>
    <w:rsid w:val="007D28E7"/>
    <w:rsid w:val="007D2D5C"/>
    <w:rsid w:val="007D2D91"/>
    <w:rsid w:val="007D31E4"/>
    <w:rsid w:val="007D36EF"/>
    <w:rsid w:val="007D6BA5"/>
    <w:rsid w:val="007D7AB7"/>
    <w:rsid w:val="007D7B9E"/>
    <w:rsid w:val="007E07CE"/>
    <w:rsid w:val="007E142D"/>
    <w:rsid w:val="007E239F"/>
    <w:rsid w:val="007E35BB"/>
    <w:rsid w:val="007E405B"/>
    <w:rsid w:val="007E4C62"/>
    <w:rsid w:val="007E52DF"/>
    <w:rsid w:val="007E5BF0"/>
    <w:rsid w:val="007E6A07"/>
    <w:rsid w:val="007E7BB6"/>
    <w:rsid w:val="007F02D8"/>
    <w:rsid w:val="007F1A4C"/>
    <w:rsid w:val="007F20B5"/>
    <w:rsid w:val="007F277A"/>
    <w:rsid w:val="007F2CBC"/>
    <w:rsid w:val="007F38F3"/>
    <w:rsid w:val="007F40BC"/>
    <w:rsid w:val="007F4895"/>
    <w:rsid w:val="007F54EA"/>
    <w:rsid w:val="007F7A8C"/>
    <w:rsid w:val="00800649"/>
    <w:rsid w:val="00800DDE"/>
    <w:rsid w:val="008019E7"/>
    <w:rsid w:val="008033D7"/>
    <w:rsid w:val="00804685"/>
    <w:rsid w:val="00804D51"/>
    <w:rsid w:val="0080514B"/>
    <w:rsid w:val="008073CE"/>
    <w:rsid w:val="0080743C"/>
    <w:rsid w:val="00810CAD"/>
    <w:rsid w:val="00810F18"/>
    <w:rsid w:val="00812A42"/>
    <w:rsid w:val="008155E6"/>
    <w:rsid w:val="00815FC1"/>
    <w:rsid w:val="00816B38"/>
    <w:rsid w:val="00816D40"/>
    <w:rsid w:val="00816E8B"/>
    <w:rsid w:val="0081761F"/>
    <w:rsid w:val="008215A7"/>
    <w:rsid w:val="00821E8B"/>
    <w:rsid w:val="00821FE6"/>
    <w:rsid w:val="00822198"/>
    <w:rsid w:val="008228B2"/>
    <w:rsid w:val="00823A15"/>
    <w:rsid w:val="00825516"/>
    <w:rsid w:val="00826E67"/>
    <w:rsid w:val="0082748E"/>
    <w:rsid w:val="00827BBB"/>
    <w:rsid w:val="00830017"/>
    <w:rsid w:val="00833390"/>
    <w:rsid w:val="00833470"/>
    <w:rsid w:val="00833600"/>
    <w:rsid w:val="00833FA4"/>
    <w:rsid w:val="0083464E"/>
    <w:rsid w:val="00834B65"/>
    <w:rsid w:val="0083524C"/>
    <w:rsid w:val="00835EDC"/>
    <w:rsid w:val="00835FC3"/>
    <w:rsid w:val="008364D8"/>
    <w:rsid w:val="00836CAE"/>
    <w:rsid w:val="00837380"/>
    <w:rsid w:val="0084024C"/>
    <w:rsid w:val="00841CD8"/>
    <w:rsid w:val="00841F72"/>
    <w:rsid w:val="00842D48"/>
    <w:rsid w:val="008468F7"/>
    <w:rsid w:val="008473F7"/>
    <w:rsid w:val="0085009C"/>
    <w:rsid w:val="0085010F"/>
    <w:rsid w:val="00852620"/>
    <w:rsid w:val="00853468"/>
    <w:rsid w:val="008537D5"/>
    <w:rsid w:val="00853B8E"/>
    <w:rsid w:val="00853C82"/>
    <w:rsid w:val="008545C4"/>
    <w:rsid w:val="00854C75"/>
    <w:rsid w:val="00854D3F"/>
    <w:rsid w:val="00855982"/>
    <w:rsid w:val="00856595"/>
    <w:rsid w:val="008567AE"/>
    <w:rsid w:val="0085684F"/>
    <w:rsid w:val="00856B0D"/>
    <w:rsid w:val="00856E6A"/>
    <w:rsid w:val="00860729"/>
    <w:rsid w:val="0086122E"/>
    <w:rsid w:val="00861A82"/>
    <w:rsid w:val="00862BF8"/>
    <w:rsid w:val="00863271"/>
    <w:rsid w:val="0086418D"/>
    <w:rsid w:val="0086444C"/>
    <w:rsid w:val="008645A3"/>
    <w:rsid w:val="00864686"/>
    <w:rsid w:val="00864765"/>
    <w:rsid w:val="0086591F"/>
    <w:rsid w:val="008662A3"/>
    <w:rsid w:val="008672BB"/>
    <w:rsid w:val="00870026"/>
    <w:rsid w:val="00871616"/>
    <w:rsid w:val="00872022"/>
    <w:rsid w:val="008724DF"/>
    <w:rsid w:val="008737FC"/>
    <w:rsid w:val="00873E56"/>
    <w:rsid w:val="008744C2"/>
    <w:rsid w:val="0087497F"/>
    <w:rsid w:val="00875287"/>
    <w:rsid w:val="0087559C"/>
    <w:rsid w:val="00875C80"/>
    <w:rsid w:val="008772F4"/>
    <w:rsid w:val="00880752"/>
    <w:rsid w:val="008809B5"/>
    <w:rsid w:val="00881CF1"/>
    <w:rsid w:val="0088250E"/>
    <w:rsid w:val="0088255C"/>
    <w:rsid w:val="008828F1"/>
    <w:rsid w:val="00883818"/>
    <w:rsid w:val="008849CF"/>
    <w:rsid w:val="00884D10"/>
    <w:rsid w:val="00885AFF"/>
    <w:rsid w:val="00885C5D"/>
    <w:rsid w:val="008872EE"/>
    <w:rsid w:val="00887675"/>
    <w:rsid w:val="00890313"/>
    <w:rsid w:val="00890450"/>
    <w:rsid w:val="008906EC"/>
    <w:rsid w:val="00891036"/>
    <w:rsid w:val="0089147E"/>
    <w:rsid w:val="00891729"/>
    <w:rsid w:val="00891A3C"/>
    <w:rsid w:val="00892297"/>
    <w:rsid w:val="00892C6C"/>
    <w:rsid w:val="00892E27"/>
    <w:rsid w:val="00893453"/>
    <w:rsid w:val="00894FAF"/>
    <w:rsid w:val="00895887"/>
    <w:rsid w:val="00895F3C"/>
    <w:rsid w:val="0089613D"/>
    <w:rsid w:val="00896BC7"/>
    <w:rsid w:val="00897550"/>
    <w:rsid w:val="008A03D1"/>
    <w:rsid w:val="008A0D45"/>
    <w:rsid w:val="008A38F6"/>
    <w:rsid w:val="008A4016"/>
    <w:rsid w:val="008A4356"/>
    <w:rsid w:val="008A48DB"/>
    <w:rsid w:val="008A5ECC"/>
    <w:rsid w:val="008A6617"/>
    <w:rsid w:val="008B03B8"/>
    <w:rsid w:val="008B059C"/>
    <w:rsid w:val="008B1156"/>
    <w:rsid w:val="008B2BC6"/>
    <w:rsid w:val="008B33DF"/>
    <w:rsid w:val="008B3A0C"/>
    <w:rsid w:val="008B456E"/>
    <w:rsid w:val="008B476B"/>
    <w:rsid w:val="008B5637"/>
    <w:rsid w:val="008B6E74"/>
    <w:rsid w:val="008B7173"/>
    <w:rsid w:val="008B7C49"/>
    <w:rsid w:val="008C035E"/>
    <w:rsid w:val="008C0624"/>
    <w:rsid w:val="008C0B38"/>
    <w:rsid w:val="008C18A1"/>
    <w:rsid w:val="008C19B4"/>
    <w:rsid w:val="008C1DC4"/>
    <w:rsid w:val="008C30DD"/>
    <w:rsid w:val="008C3584"/>
    <w:rsid w:val="008C3791"/>
    <w:rsid w:val="008C52E1"/>
    <w:rsid w:val="008C5521"/>
    <w:rsid w:val="008C59DB"/>
    <w:rsid w:val="008C5D42"/>
    <w:rsid w:val="008C6854"/>
    <w:rsid w:val="008C6C30"/>
    <w:rsid w:val="008C731D"/>
    <w:rsid w:val="008C796F"/>
    <w:rsid w:val="008D0B15"/>
    <w:rsid w:val="008D161F"/>
    <w:rsid w:val="008D44A3"/>
    <w:rsid w:val="008D4932"/>
    <w:rsid w:val="008D4994"/>
    <w:rsid w:val="008D4FE9"/>
    <w:rsid w:val="008D6913"/>
    <w:rsid w:val="008D6C2D"/>
    <w:rsid w:val="008E0591"/>
    <w:rsid w:val="008E1BEE"/>
    <w:rsid w:val="008E2710"/>
    <w:rsid w:val="008E30A9"/>
    <w:rsid w:val="008E4049"/>
    <w:rsid w:val="008E42CE"/>
    <w:rsid w:val="008E68B8"/>
    <w:rsid w:val="008E698A"/>
    <w:rsid w:val="008E78A8"/>
    <w:rsid w:val="008F10DA"/>
    <w:rsid w:val="008F1963"/>
    <w:rsid w:val="008F27FF"/>
    <w:rsid w:val="008F2C21"/>
    <w:rsid w:val="008F2EDB"/>
    <w:rsid w:val="008F3EE4"/>
    <w:rsid w:val="008F4141"/>
    <w:rsid w:val="008F4F50"/>
    <w:rsid w:val="008F65F9"/>
    <w:rsid w:val="008F6B02"/>
    <w:rsid w:val="008F772C"/>
    <w:rsid w:val="008F7A66"/>
    <w:rsid w:val="00900380"/>
    <w:rsid w:val="00902201"/>
    <w:rsid w:val="00903007"/>
    <w:rsid w:val="009037C6"/>
    <w:rsid w:val="009046D9"/>
    <w:rsid w:val="00906267"/>
    <w:rsid w:val="00906AAD"/>
    <w:rsid w:val="00906CD4"/>
    <w:rsid w:val="00907047"/>
    <w:rsid w:val="009070C2"/>
    <w:rsid w:val="00907295"/>
    <w:rsid w:val="00907398"/>
    <w:rsid w:val="00907CA1"/>
    <w:rsid w:val="00907F00"/>
    <w:rsid w:val="00910B40"/>
    <w:rsid w:val="009121F5"/>
    <w:rsid w:val="009127D2"/>
    <w:rsid w:val="00913652"/>
    <w:rsid w:val="0091382E"/>
    <w:rsid w:val="009141AA"/>
    <w:rsid w:val="009146B5"/>
    <w:rsid w:val="0091568B"/>
    <w:rsid w:val="00917540"/>
    <w:rsid w:val="0091770D"/>
    <w:rsid w:val="00920F3A"/>
    <w:rsid w:val="00920FEA"/>
    <w:rsid w:val="0092103A"/>
    <w:rsid w:val="0092170C"/>
    <w:rsid w:val="009217D1"/>
    <w:rsid w:val="00921BF8"/>
    <w:rsid w:val="009239BE"/>
    <w:rsid w:val="00923F95"/>
    <w:rsid w:val="00925720"/>
    <w:rsid w:val="00925DCB"/>
    <w:rsid w:val="00925FC5"/>
    <w:rsid w:val="009264A5"/>
    <w:rsid w:val="00926717"/>
    <w:rsid w:val="00926B9D"/>
    <w:rsid w:val="00930A18"/>
    <w:rsid w:val="00930C6B"/>
    <w:rsid w:val="00930F5B"/>
    <w:rsid w:val="00931AA3"/>
    <w:rsid w:val="00931D29"/>
    <w:rsid w:val="00933128"/>
    <w:rsid w:val="009332F1"/>
    <w:rsid w:val="009344B7"/>
    <w:rsid w:val="00935D98"/>
    <w:rsid w:val="00935F76"/>
    <w:rsid w:val="009364FA"/>
    <w:rsid w:val="009373C3"/>
    <w:rsid w:val="00937444"/>
    <w:rsid w:val="0093790D"/>
    <w:rsid w:val="00937F7E"/>
    <w:rsid w:val="009402D8"/>
    <w:rsid w:val="009407C2"/>
    <w:rsid w:val="00940B11"/>
    <w:rsid w:val="00940CCE"/>
    <w:rsid w:val="00940FDC"/>
    <w:rsid w:val="0094405E"/>
    <w:rsid w:val="00944413"/>
    <w:rsid w:val="0094545C"/>
    <w:rsid w:val="009456E1"/>
    <w:rsid w:val="009471DB"/>
    <w:rsid w:val="00947380"/>
    <w:rsid w:val="009479A7"/>
    <w:rsid w:val="00947A4D"/>
    <w:rsid w:val="00947CC7"/>
    <w:rsid w:val="00950E36"/>
    <w:rsid w:val="009519BB"/>
    <w:rsid w:val="0095387A"/>
    <w:rsid w:val="00954CD7"/>
    <w:rsid w:val="009553A7"/>
    <w:rsid w:val="009554BE"/>
    <w:rsid w:val="009557A6"/>
    <w:rsid w:val="009558C4"/>
    <w:rsid w:val="00955C0D"/>
    <w:rsid w:val="00956944"/>
    <w:rsid w:val="009603FD"/>
    <w:rsid w:val="0096114E"/>
    <w:rsid w:val="00962E76"/>
    <w:rsid w:val="00963019"/>
    <w:rsid w:val="0096469E"/>
    <w:rsid w:val="009649CA"/>
    <w:rsid w:val="00966621"/>
    <w:rsid w:val="00966C79"/>
    <w:rsid w:val="00966D68"/>
    <w:rsid w:val="00967661"/>
    <w:rsid w:val="00967ED6"/>
    <w:rsid w:val="00970055"/>
    <w:rsid w:val="00970B0A"/>
    <w:rsid w:val="0097164A"/>
    <w:rsid w:val="00973DD2"/>
    <w:rsid w:val="00973FFF"/>
    <w:rsid w:val="009755F5"/>
    <w:rsid w:val="009763D8"/>
    <w:rsid w:val="00976F73"/>
    <w:rsid w:val="00980069"/>
    <w:rsid w:val="009803A1"/>
    <w:rsid w:val="0098141A"/>
    <w:rsid w:val="00981A17"/>
    <w:rsid w:val="00981C66"/>
    <w:rsid w:val="009844AD"/>
    <w:rsid w:val="00984964"/>
    <w:rsid w:val="00984C13"/>
    <w:rsid w:val="00984FE9"/>
    <w:rsid w:val="00985067"/>
    <w:rsid w:val="00985662"/>
    <w:rsid w:val="0099030A"/>
    <w:rsid w:val="0099370D"/>
    <w:rsid w:val="009948E6"/>
    <w:rsid w:val="009952F5"/>
    <w:rsid w:val="00995329"/>
    <w:rsid w:val="00995437"/>
    <w:rsid w:val="00995D8C"/>
    <w:rsid w:val="009963AD"/>
    <w:rsid w:val="00996956"/>
    <w:rsid w:val="00996E5D"/>
    <w:rsid w:val="009972AA"/>
    <w:rsid w:val="009A0088"/>
    <w:rsid w:val="009A07F7"/>
    <w:rsid w:val="009A2B23"/>
    <w:rsid w:val="009A2D89"/>
    <w:rsid w:val="009A358C"/>
    <w:rsid w:val="009A65EA"/>
    <w:rsid w:val="009A65FB"/>
    <w:rsid w:val="009A6C64"/>
    <w:rsid w:val="009A7CD4"/>
    <w:rsid w:val="009B14C2"/>
    <w:rsid w:val="009B1B2A"/>
    <w:rsid w:val="009B205C"/>
    <w:rsid w:val="009B3C82"/>
    <w:rsid w:val="009B5A92"/>
    <w:rsid w:val="009B62CF"/>
    <w:rsid w:val="009B6A0D"/>
    <w:rsid w:val="009B6DBE"/>
    <w:rsid w:val="009C07B3"/>
    <w:rsid w:val="009C0AAA"/>
    <w:rsid w:val="009C3A9B"/>
    <w:rsid w:val="009C503D"/>
    <w:rsid w:val="009C5440"/>
    <w:rsid w:val="009C7A5A"/>
    <w:rsid w:val="009D0A51"/>
    <w:rsid w:val="009D1116"/>
    <w:rsid w:val="009D2138"/>
    <w:rsid w:val="009D2216"/>
    <w:rsid w:val="009D2984"/>
    <w:rsid w:val="009D3C85"/>
    <w:rsid w:val="009D3D47"/>
    <w:rsid w:val="009D6333"/>
    <w:rsid w:val="009D6BD4"/>
    <w:rsid w:val="009D71EA"/>
    <w:rsid w:val="009D76E9"/>
    <w:rsid w:val="009D770E"/>
    <w:rsid w:val="009D774F"/>
    <w:rsid w:val="009D7DEF"/>
    <w:rsid w:val="009D7E86"/>
    <w:rsid w:val="009E0096"/>
    <w:rsid w:val="009E0847"/>
    <w:rsid w:val="009E106F"/>
    <w:rsid w:val="009E464F"/>
    <w:rsid w:val="009E4B0A"/>
    <w:rsid w:val="009E57FD"/>
    <w:rsid w:val="009E6D07"/>
    <w:rsid w:val="009E71BD"/>
    <w:rsid w:val="009E765A"/>
    <w:rsid w:val="009F044B"/>
    <w:rsid w:val="009F08BA"/>
    <w:rsid w:val="009F381E"/>
    <w:rsid w:val="009F3FB6"/>
    <w:rsid w:val="009F40B5"/>
    <w:rsid w:val="009F4310"/>
    <w:rsid w:val="009F5059"/>
    <w:rsid w:val="009F601B"/>
    <w:rsid w:val="009F7E11"/>
    <w:rsid w:val="009F7EE3"/>
    <w:rsid w:val="00A00A05"/>
    <w:rsid w:val="00A00D27"/>
    <w:rsid w:val="00A014EA"/>
    <w:rsid w:val="00A0197E"/>
    <w:rsid w:val="00A020F4"/>
    <w:rsid w:val="00A028E5"/>
    <w:rsid w:val="00A04A8B"/>
    <w:rsid w:val="00A04D1B"/>
    <w:rsid w:val="00A05152"/>
    <w:rsid w:val="00A055D1"/>
    <w:rsid w:val="00A059A2"/>
    <w:rsid w:val="00A06213"/>
    <w:rsid w:val="00A0650E"/>
    <w:rsid w:val="00A06D6F"/>
    <w:rsid w:val="00A06E19"/>
    <w:rsid w:val="00A0739C"/>
    <w:rsid w:val="00A07E0B"/>
    <w:rsid w:val="00A1078C"/>
    <w:rsid w:val="00A10C6B"/>
    <w:rsid w:val="00A111D4"/>
    <w:rsid w:val="00A1176D"/>
    <w:rsid w:val="00A119BA"/>
    <w:rsid w:val="00A12697"/>
    <w:rsid w:val="00A12728"/>
    <w:rsid w:val="00A141A1"/>
    <w:rsid w:val="00A14A0E"/>
    <w:rsid w:val="00A14D26"/>
    <w:rsid w:val="00A15FFE"/>
    <w:rsid w:val="00A165E1"/>
    <w:rsid w:val="00A1683F"/>
    <w:rsid w:val="00A16E3D"/>
    <w:rsid w:val="00A176A3"/>
    <w:rsid w:val="00A20E18"/>
    <w:rsid w:val="00A22108"/>
    <w:rsid w:val="00A22824"/>
    <w:rsid w:val="00A22912"/>
    <w:rsid w:val="00A2426D"/>
    <w:rsid w:val="00A245F7"/>
    <w:rsid w:val="00A24ECF"/>
    <w:rsid w:val="00A253AB"/>
    <w:rsid w:val="00A261A2"/>
    <w:rsid w:val="00A27608"/>
    <w:rsid w:val="00A2780F"/>
    <w:rsid w:val="00A27C18"/>
    <w:rsid w:val="00A30270"/>
    <w:rsid w:val="00A3068F"/>
    <w:rsid w:val="00A30DB4"/>
    <w:rsid w:val="00A325E9"/>
    <w:rsid w:val="00A32E95"/>
    <w:rsid w:val="00A33DE9"/>
    <w:rsid w:val="00A3461B"/>
    <w:rsid w:val="00A348D3"/>
    <w:rsid w:val="00A360F8"/>
    <w:rsid w:val="00A3615F"/>
    <w:rsid w:val="00A36213"/>
    <w:rsid w:val="00A372B6"/>
    <w:rsid w:val="00A40EE9"/>
    <w:rsid w:val="00A418AB"/>
    <w:rsid w:val="00A421EE"/>
    <w:rsid w:val="00A430B5"/>
    <w:rsid w:val="00A43C7B"/>
    <w:rsid w:val="00A448E2"/>
    <w:rsid w:val="00A454EB"/>
    <w:rsid w:val="00A45939"/>
    <w:rsid w:val="00A45C32"/>
    <w:rsid w:val="00A46301"/>
    <w:rsid w:val="00A46ADC"/>
    <w:rsid w:val="00A46B44"/>
    <w:rsid w:val="00A5118E"/>
    <w:rsid w:val="00A51F35"/>
    <w:rsid w:val="00A533E8"/>
    <w:rsid w:val="00A56139"/>
    <w:rsid w:val="00A56245"/>
    <w:rsid w:val="00A56A3E"/>
    <w:rsid w:val="00A57245"/>
    <w:rsid w:val="00A57AD3"/>
    <w:rsid w:val="00A604F4"/>
    <w:rsid w:val="00A61407"/>
    <w:rsid w:val="00A623D9"/>
    <w:rsid w:val="00A62550"/>
    <w:rsid w:val="00A625FC"/>
    <w:rsid w:val="00A62745"/>
    <w:rsid w:val="00A63841"/>
    <w:rsid w:val="00A64EE4"/>
    <w:rsid w:val="00A65AF4"/>
    <w:rsid w:val="00A65DDC"/>
    <w:rsid w:val="00A662DD"/>
    <w:rsid w:val="00A67153"/>
    <w:rsid w:val="00A679EC"/>
    <w:rsid w:val="00A70D4E"/>
    <w:rsid w:val="00A71FCE"/>
    <w:rsid w:val="00A724DD"/>
    <w:rsid w:val="00A75D96"/>
    <w:rsid w:val="00A762F0"/>
    <w:rsid w:val="00A80E0B"/>
    <w:rsid w:val="00A813C5"/>
    <w:rsid w:val="00A8198D"/>
    <w:rsid w:val="00A82F3D"/>
    <w:rsid w:val="00A842CD"/>
    <w:rsid w:val="00A8492A"/>
    <w:rsid w:val="00A85458"/>
    <w:rsid w:val="00A917EE"/>
    <w:rsid w:val="00A925C0"/>
    <w:rsid w:val="00A931F4"/>
    <w:rsid w:val="00A955A8"/>
    <w:rsid w:val="00A9568B"/>
    <w:rsid w:val="00A9618A"/>
    <w:rsid w:val="00A97D5C"/>
    <w:rsid w:val="00AA1082"/>
    <w:rsid w:val="00AA11AE"/>
    <w:rsid w:val="00AA25E2"/>
    <w:rsid w:val="00AA2DE2"/>
    <w:rsid w:val="00AA34D6"/>
    <w:rsid w:val="00AA40D2"/>
    <w:rsid w:val="00AA4163"/>
    <w:rsid w:val="00AA5E63"/>
    <w:rsid w:val="00AA6E35"/>
    <w:rsid w:val="00AB023D"/>
    <w:rsid w:val="00AB0894"/>
    <w:rsid w:val="00AB294A"/>
    <w:rsid w:val="00AB2C1A"/>
    <w:rsid w:val="00AB442C"/>
    <w:rsid w:val="00AB5CF2"/>
    <w:rsid w:val="00AB5FE6"/>
    <w:rsid w:val="00AB627B"/>
    <w:rsid w:val="00AB6360"/>
    <w:rsid w:val="00AB63AA"/>
    <w:rsid w:val="00AB6EAD"/>
    <w:rsid w:val="00AB7BEA"/>
    <w:rsid w:val="00AB7BED"/>
    <w:rsid w:val="00AB7C33"/>
    <w:rsid w:val="00AC0142"/>
    <w:rsid w:val="00AC0A4C"/>
    <w:rsid w:val="00AC0BE3"/>
    <w:rsid w:val="00AC2747"/>
    <w:rsid w:val="00AC3058"/>
    <w:rsid w:val="00AC3426"/>
    <w:rsid w:val="00AC5174"/>
    <w:rsid w:val="00AC5D22"/>
    <w:rsid w:val="00AC5D52"/>
    <w:rsid w:val="00AC5FA5"/>
    <w:rsid w:val="00AC790B"/>
    <w:rsid w:val="00AD16FF"/>
    <w:rsid w:val="00AD1DF7"/>
    <w:rsid w:val="00AD234C"/>
    <w:rsid w:val="00AD29D5"/>
    <w:rsid w:val="00AD2A9A"/>
    <w:rsid w:val="00AD3475"/>
    <w:rsid w:val="00AD44AE"/>
    <w:rsid w:val="00AD5542"/>
    <w:rsid w:val="00AD6A6B"/>
    <w:rsid w:val="00AD70FA"/>
    <w:rsid w:val="00AE1E95"/>
    <w:rsid w:val="00AE21D0"/>
    <w:rsid w:val="00AE24D1"/>
    <w:rsid w:val="00AE2747"/>
    <w:rsid w:val="00AE28F2"/>
    <w:rsid w:val="00AE40D6"/>
    <w:rsid w:val="00AE4794"/>
    <w:rsid w:val="00AE5397"/>
    <w:rsid w:val="00AE54A4"/>
    <w:rsid w:val="00AE5D67"/>
    <w:rsid w:val="00AE652B"/>
    <w:rsid w:val="00AE66CD"/>
    <w:rsid w:val="00AE6714"/>
    <w:rsid w:val="00AE6B70"/>
    <w:rsid w:val="00AE6F68"/>
    <w:rsid w:val="00AE7CB6"/>
    <w:rsid w:val="00AF0320"/>
    <w:rsid w:val="00AF0602"/>
    <w:rsid w:val="00AF06A3"/>
    <w:rsid w:val="00AF1277"/>
    <w:rsid w:val="00AF3434"/>
    <w:rsid w:val="00AF4DB5"/>
    <w:rsid w:val="00AF4E0F"/>
    <w:rsid w:val="00AF591D"/>
    <w:rsid w:val="00AF5B13"/>
    <w:rsid w:val="00AF5E02"/>
    <w:rsid w:val="00AF778D"/>
    <w:rsid w:val="00AF7C00"/>
    <w:rsid w:val="00B00718"/>
    <w:rsid w:val="00B02A47"/>
    <w:rsid w:val="00B0338F"/>
    <w:rsid w:val="00B039D6"/>
    <w:rsid w:val="00B0506F"/>
    <w:rsid w:val="00B06B12"/>
    <w:rsid w:val="00B06D76"/>
    <w:rsid w:val="00B0723F"/>
    <w:rsid w:val="00B078C3"/>
    <w:rsid w:val="00B10DA4"/>
    <w:rsid w:val="00B11793"/>
    <w:rsid w:val="00B12909"/>
    <w:rsid w:val="00B12A3C"/>
    <w:rsid w:val="00B13227"/>
    <w:rsid w:val="00B13F29"/>
    <w:rsid w:val="00B1424B"/>
    <w:rsid w:val="00B15711"/>
    <w:rsid w:val="00B15990"/>
    <w:rsid w:val="00B16B39"/>
    <w:rsid w:val="00B17E9F"/>
    <w:rsid w:val="00B2006A"/>
    <w:rsid w:val="00B216F0"/>
    <w:rsid w:val="00B2170C"/>
    <w:rsid w:val="00B22A8E"/>
    <w:rsid w:val="00B2364B"/>
    <w:rsid w:val="00B251A1"/>
    <w:rsid w:val="00B26502"/>
    <w:rsid w:val="00B27479"/>
    <w:rsid w:val="00B30265"/>
    <w:rsid w:val="00B30D31"/>
    <w:rsid w:val="00B31E41"/>
    <w:rsid w:val="00B331DE"/>
    <w:rsid w:val="00B34032"/>
    <w:rsid w:val="00B35560"/>
    <w:rsid w:val="00B35F9B"/>
    <w:rsid w:val="00B37C89"/>
    <w:rsid w:val="00B40E3F"/>
    <w:rsid w:val="00B41AD4"/>
    <w:rsid w:val="00B41DA1"/>
    <w:rsid w:val="00B41DA7"/>
    <w:rsid w:val="00B431D3"/>
    <w:rsid w:val="00B4373E"/>
    <w:rsid w:val="00B43EDB"/>
    <w:rsid w:val="00B44370"/>
    <w:rsid w:val="00B44AED"/>
    <w:rsid w:val="00B44F6A"/>
    <w:rsid w:val="00B46716"/>
    <w:rsid w:val="00B46EDE"/>
    <w:rsid w:val="00B47203"/>
    <w:rsid w:val="00B474A9"/>
    <w:rsid w:val="00B4756F"/>
    <w:rsid w:val="00B479FB"/>
    <w:rsid w:val="00B47A51"/>
    <w:rsid w:val="00B47AD4"/>
    <w:rsid w:val="00B504C2"/>
    <w:rsid w:val="00B52107"/>
    <w:rsid w:val="00B52ADB"/>
    <w:rsid w:val="00B53ABD"/>
    <w:rsid w:val="00B54DC3"/>
    <w:rsid w:val="00B5756B"/>
    <w:rsid w:val="00B60E3E"/>
    <w:rsid w:val="00B61E6B"/>
    <w:rsid w:val="00B626CD"/>
    <w:rsid w:val="00B63DDE"/>
    <w:rsid w:val="00B64185"/>
    <w:rsid w:val="00B658C7"/>
    <w:rsid w:val="00B7113B"/>
    <w:rsid w:val="00B71435"/>
    <w:rsid w:val="00B718C6"/>
    <w:rsid w:val="00B71A41"/>
    <w:rsid w:val="00B71E89"/>
    <w:rsid w:val="00B72712"/>
    <w:rsid w:val="00B74541"/>
    <w:rsid w:val="00B7561B"/>
    <w:rsid w:val="00B75863"/>
    <w:rsid w:val="00B759BA"/>
    <w:rsid w:val="00B75A0C"/>
    <w:rsid w:val="00B76E13"/>
    <w:rsid w:val="00B80466"/>
    <w:rsid w:val="00B806C3"/>
    <w:rsid w:val="00B8093E"/>
    <w:rsid w:val="00B81D01"/>
    <w:rsid w:val="00B81F74"/>
    <w:rsid w:val="00B826E6"/>
    <w:rsid w:val="00B827F8"/>
    <w:rsid w:val="00B86097"/>
    <w:rsid w:val="00B86763"/>
    <w:rsid w:val="00B86795"/>
    <w:rsid w:val="00B86D63"/>
    <w:rsid w:val="00B87D44"/>
    <w:rsid w:val="00B91384"/>
    <w:rsid w:val="00B9249B"/>
    <w:rsid w:val="00B92BF2"/>
    <w:rsid w:val="00B93A34"/>
    <w:rsid w:val="00B93AF5"/>
    <w:rsid w:val="00B93C34"/>
    <w:rsid w:val="00B94297"/>
    <w:rsid w:val="00B954E7"/>
    <w:rsid w:val="00B964F5"/>
    <w:rsid w:val="00B97421"/>
    <w:rsid w:val="00B97DA2"/>
    <w:rsid w:val="00BA0A27"/>
    <w:rsid w:val="00BA0C46"/>
    <w:rsid w:val="00BA0F75"/>
    <w:rsid w:val="00BA1751"/>
    <w:rsid w:val="00BA3D53"/>
    <w:rsid w:val="00BA788C"/>
    <w:rsid w:val="00BB0B66"/>
    <w:rsid w:val="00BB0C82"/>
    <w:rsid w:val="00BB3AA2"/>
    <w:rsid w:val="00BB46D4"/>
    <w:rsid w:val="00BB477C"/>
    <w:rsid w:val="00BB494D"/>
    <w:rsid w:val="00BB4958"/>
    <w:rsid w:val="00BB49C6"/>
    <w:rsid w:val="00BB4D0A"/>
    <w:rsid w:val="00BB5600"/>
    <w:rsid w:val="00BB78EA"/>
    <w:rsid w:val="00BB7AFB"/>
    <w:rsid w:val="00BC03FF"/>
    <w:rsid w:val="00BC0E08"/>
    <w:rsid w:val="00BC1D51"/>
    <w:rsid w:val="00BC32AA"/>
    <w:rsid w:val="00BC42CB"/>
    <w:rsid w:val="00BC54AC"/>
    <w:rsid w:val="00BC5A4D"/>
    <w:rsid w:val="00BC5ADA"/>
    <w:rsid w:val="00BC76E3"/>
    <w:rsid w:val="00BC7E56"/>
    <w:rsid w:val="00BD01B2"/>
    <w:rsid w:val="00BD2DEF"/>
    <w:rsid w:val="00BD35C7"/>
    <w:rsid w:val="00BD48F2"/>
    <w:rsid w:val="00BD4EEE"/>
    <w:rsid w:val="00BD54A3"/>
    <w:rsid w:val="00BD5B88"/>
    <w:rsid w:val="00BD5D0E"/>
    <w:rsid w:val="00BD5EB9"/>
    <w:rsid w:val="00BD60E0"/>
    <w:rsid w:val="00BD635F"/>
    <w:rsid w:val="00BD6418"/>
    <w:rsid w:val="00BD6F92"/>
    <w:rsid w:val="00BD71C5"/>
    <w:rsid w:val="00BD773E"/>
    <w:rsid w:val="00BD7849"/>
    <w:rsid w:val="00BD7A4A"/>
    <w:rsid w:val="00BE0F34"/>
    <w:rsid w:val="00BE2471"/>
    <w:rsid w:val="00BE2A13"/>
    <w:rsid w:val="00BE3FAC"/>
    <w:rsid w:val="00BE42BD"/>
    <w:rsid w:val="00BE45DF"/>
    <w:rsid w:val="00BE48C0"/>
    <w:rsid w:val="00BE4AEB"/>
    <w:rsid w:val="00BE4E7C"/>
    <w:rsid w:val="00BE5371"/>
    <w:rsid w:val="00BE6D04"/>
    <w:rsid w:val="00BE7C42"/>
    <w:rsid w:val="00BF09A2"/>
    <w:rsid w:val="00BF0EFC"/>
    <w:rsid w:val="00BF1363"/>
    <w:rsid w:val="00BF1C52"/>
    <w:rsid w:val="00BF4D0D"/>
    <w:rsid w:val="00BF6617"/>
    <w:rsid w:val="00BF7BAE"/>
    <w:rsid w:val="00C00345"/>
    <w:rsid w:val="00C00868"/>
    <w:rsid w:val="00C00954"/>
    <w:rsid w:val="00C013AA"/>
    <w:rsid w:val="00C01AC7"/>
    <w:rsid w:val="00C02CDF"/>
    <w:rsid w:val="00C02D8A"/>
    <w:rsid w:val="00C03B99"/>
    <w:rsid w:val="00C0469A"/>
    <w:rsid w:val="00C04D60"/>
    <w:rsid w:val="00C05B5E"/>
    <w:rsid w:val="00C05F3A"/>
    <w:rsid w:val="00C0679C"/>
    <w:rsid w:val="00C07CCB"/>
    <w:rsid w:val="00C07D9B"/>
    <w:rsid w:val="00C10C26"/>
    <w:rsid w:val="00C13136"/>
    <w:rsid w:val="00C131DA"/>
    <w:rsid w:val="00C13BD3"/>
    <w:rsid w:val="00C1584F"/>
    <w:rsid w:val="00C165B3"/>
    <w:rsid w:val="00C17272"/>
    <w:rsid w:val="00C202B4"/>
    <w:rsid w:val="00C21D73"/>
    <w:rsid w:val="00C22F6A"/>
    <w:rsid w:val="00C236F5"/>
    <w:rsid w:val="00C23D21"/>
    <w:rsid w:val="00C24076"/>
    <w:rsid w:val="00C252FE"/>
    <w:rsid w:val="00C30E7C"/>
    <w:rsid w:val="00C31367"/>
    <w:rsid w:val="00C32347"/>
    <w:rsid w:val="00C32502"/>
    <w:rsid w:val="00C33B29"/>
    <w:rsid w:val="00C34725"/>
    <w:rsid w:val="00C35AC3"/>
    <w:rsid w:val="00C35CC5"/>
    <w:rsid w:val="00C36383"/>
    <w:rsid w:val="00C36ACB"/>
    <w:rsid w:val="00C40441"/>
    <w:rsid w:val="00C40AF4"/>
    <w:rsid w:val="00C40B06"/>
    <w:rsid w:val="00C414D7"/>
    <w:rsid w:val="00C422A9"/>
    <w:rsid w:val="00C43BC8"/>
    <w:rsid w:val="00C43DC6"/>
    <w:rsid w:val="00C44AA3"/>
    <w:rsid w:val="00C457B7"/>
    <w:rsid w:val="00C46B53"/>
    <w:rsid w:val="00C472C1"/>
    <w:rsid w:val="00C502E5"/>
    <w:rsid w:val="00C50C3B"/>
    <w:rsid w:val="00C51EE5"/>
    <w:rsid w:val="00C51F12"/>
    <w:rsid w:val="00C52CE8"/>
    <w:rsid w:val="00C53606"/>
    <w:rsid w:val="00C53DB1"/>
    <w:rsid w:val="00C5408B"/>
    <w:rsid w:val="00C546BA"/>
    <w:rsid w:val="00C54755"/>
    <w:rsid w:val="00C54E6A"/>
    <w:rsid w:val="00C552A1"/>
    <w:rsid w:val="00C55647"/>
    <w:rsid w:val="00C5644E"/>
    <w:rsid w:val="00C56769"/>
    <w:rsid w:val="00C5752B"/>
    <w:rsid w:val="00C600D5"/>
    <w:rsid w:val="00C60571"/>
    <w:rsid w:val="00C60720"/>
    <w:rsid w:val="00C62051"/>
    <w:rsid w:val="00C62348"/>
    <w:rsid w:val="00C62A72"/>
    <w:rsid w:val="00C63FDB"/>
    <w:rsid w:val="00C640BD"/>
    <w:rsid w:val="00C647DB"/>
    <w:rsid w:val="00C66522"/>
    <w:rsid w:val="00C665F1"/>
    <w:rsid w:val="00C66924"/>
    <w:rsid w:val="00C66CA8"/>
    <w:rsid w:val="00C70CB9"/>
    <w:rsid w:val="00C713DA"/>
    <w:rsid w:val="00C71DA0"/>
    <w:rsid w:val="00C7226C"/>
    <w:rsid w:val="00C73A50"/>
    <w:rsid w:val="00C7454B"/>
    <w:rsid w:val="00C7456C"/>
    <w:rsid w:val="00C767BF"/>
    <w:rsid w:val="00C77B84"/>
    <w:rsid w:val="00C77D20"/>
    <w:rsid w:val="00C830CF"/>
    <w:rsid w:val="00C84DAB"/>
    <w:rsid w:val="00C84E80"/>
    <w:rsid w:val="00C84E9F"/>
    <w:rsid w:val="00C85366"/>
    <w:rsid w:val="00C8607E"/>
    <w:rsid w:val="00C86523"/>
    <w:rsid w:val="00C86ED8"/>
    <w:rsid w:val="00C87686"/>
    <w:rsid w:val="00C879EA"/>
    <w:rsid w:val="00C879EE"/>
    <w:rsid w:val="00C87B35"/>
    <w:rsid w:val="00C916C6"/>
    <w:rsid w:val="00C919E8"/>
    <w:rsid w:val="00C91CE6"/>
    <w:rsid w:val="00C94538"/>
    <w:rsid w:val="00C94E9C"/>
    <w:rsid w:val="00C95855"/>
    <w:rsid w:val="00C9696D"/>
    <w:rsid w:val="00CA0577"/>
    <w:rsid w:val="00CA1256"/>
    <w:rsid w:val="00CA19D0"/>
    <w:rsid w:val="00CA24DC"/>
    <w:rsid w:val="00CA2536"/>
    <w:rsid w:val="00CA306B"/>
    <w:rsid w:val="00CA30AC"/>
    <w:rsid w:val="00CA36AF"/>
    <w:rsid w:val="00CA38DA"/>
    <w:rsid w:val="00CA3C61"/>
    <w:rsid w:val="00CA4838"/>
    <w:rsid w:val="00CA6021"/>
    <w:rsid w:val="00CA6684"/>
    <w:rsid w:val="00CA7897"/>
    <w:rsid w:val="00CB0BD6"/>
    <w:rsid w:val="00CB0F9B"/>
    <w:rsid w:val="00CB138D"/>
    <w:rsid w:val="00CB13FB"/>
    <w:rsid w:val="00CB212D"/>
    <w:rsid w:val="00CB3781"/>
    <w:rsid w:val="00CB3BE6"/>
    <w:rsid w:val="00CB4AA7"/>
    <w:rsid w:val="00CB554A"/>
    <w:rsid w:val="00CB619A"/>
    <w:rsid w:val="00CB64A8"/>
    <w:rsid w:val="00CC0B03"/>
    <w:rsid w:val="00CC10F1"/>
    <w:rsid w:val="00CC1350"/>
    <w:rsid w:val="00CC1A1A"/>
    <w:rsid w:val="00CC1C37"/>
    <w:rsid w:val="00CC21E0"/>
    <w:rsid w:val="00CC269D"/>
    <w:rsid w:val="00CC2D95"/>
    <w:rsid w:val="00CC2E1B"/>
    <w:rsid w:val="00CC5344"/>
    <w:rsid w:val="00CC5697"/>
    <w:rsid w:val="00CC5D39"/>
    <w:rsid w:val="00CC6E1C"/>
    <w:rsid w:val="00CD07E2"/>
    <w:rsid w:val="00CD2556"/>
    <w:rsid w:val="00CD332D"/>
    <w:rsid w:val="00CD3C27"/>
    <w:rsid w:val="00CD4799"/>
    <w:rsid w:val="00CD4D68"/>
    <w:rsid w:val="00CD65C7"/>
    <w:rsid w:val="00CD6E33"/>
    <w:rsid w:val="00CE054B"/>
    <w:rsid w:val="00CE16AC"/>
    <w:rsid w:val="00CE1B09"/>
    <w:rsid w:val="00CE2159"/>
    <w:rsid w:val="00CE2857"/>
    <w:rsid w:val="00CE54ED"/>
    <w:rsid w:val="00CE5994"/>
    <w:rsid w:val="00CE5BCB"/>
    <w:rsid w:val="00CE5DC2"/>
    <w:rsid w:val="00CE720E"/>
    <w:rsid w:val="00CE7DFC"/>
    <w:rsid w:val="00CE7F84"/>
    <w:rsid w:val="00CF0E16"/>
    <w:rsid w:val="00CF448C"/>
    <w:rsid w:val="00CF5079"/>
    <w:rsid w:val="00CF53C5"/>
    <w:rsid w:val="00CF6679"/>
    <w:rsid w:val="00CF7164"/>
    <w:rsid w:val="00CF7483"/>
    <w:rsid w:val="00D0253A"/>
    <w:rsid w:val="00D02652"/>
    <w:rsid w:val="00D037D0"/>
    <w:rsid w:val="00D046EB"/>
    <w:rsid w:val="00D04EF2"/>
    <w:rsid w:val="00D055AD"/>
    <w:rsid w:val="00D058CE"/>
    <w:rsid w:val="00D067E8"/>
    <w:rsid w:val="00D110BB"/>
    <w:rsid w:val="00D11119"/>
    <w:rsid w:val="00D1241E"/>
    <w:rsid w:val="00D12AD4"/>
    <w:rsid w:val="00D13229"/>
    <w:rsid w:val="00D15A65"/>
    <w:rsid w:val="00D16512"/>
    <w:rsid w:val="00D16F94"/>
    <w:rsid w:val="00D20529"/>
    <w:rsid w:val="00D205D8"/>
    <w:rsid w:val="00D208F4"/>
    <w:rsid w:val="00D20A36"/>
    <w:rsid w:val="00D20D06"/>
    <w:rsid w:val="00D21D42"/>
    <w:rsid w:val="00D23839"/>
    <w:rsid w:val="00D253B3"/>
    <w:rsid w:val="00D25AF6"/>
    <w:rsid w:val="00D25B57"/>
    <w:rsid w:val="00D26032"/>
    <w:rsid w:val="00D26D76"/>
    <w:rsid w:val="00D26DA6"/>
    <w:rsid w:val="00D27279"/>
    <w:rsid w:val="00D27ECF"/>
    <w:rsid w:val="00D3014F"/>
    <w:rsid w:val="00D30D8E"/>
    <w:rsid w:val="00D30E9A"/>
    <w:rsid w:val="00D320AC"/>
    <w:rsid w:val="00D322D6"/>
    <w:rsid w:val="00D3473A"/>
    <w:rsid w:val="00D357F1"/>
    <w:rsid w:val="00D373CB"/>
    <w:rsid w:val="00D37451"/>
    <w:rsid w:val="00D405A8"/>
    <w:rsid w:val="00D40F10"/>
    <w:rsid w:val="00D41897"/>
    <w:rsid w:val="00D41934"/>
    <w:rsid w:val="00D420A3"/>
    <w:rsid w:val="00D42B4E"/>
    <w:rsid w:val="00D42BEA"/>
    <w:rsid w:val="00D42DD8"/>
    <w:rsid w:val="00D42FBE"/>
    <w:rsid w:val="00D432B7"/>
    <w:rsid w:val="00D43484"/>
    <w:rsid w:val="00D443A8"/>
    <w:rsid w:val="00D45541"/>
    <w:rsid w:val="00D458D2"/>
    <w:rsid w:val="00D45C8B"/>
    <w:rsid w:val="00D469D2"/>
    <w:rsid w:val="00D514B5"/>
    <w:rsid w:val="00D52241"/>
    <w:rsid w:val="00D52D34"/>
    <w:rsid w:val="00D52DFD"/>
    <w:rsid w:val="00D53A7F"/>
    <w:rsid w:val="00D5472D"/>
    <w:rsid w:val="00D55133"/>
    <w:rsid w:val="00D55956"/>
    <w:rsid w:val="00D55FDB"/>
    <w:rsid w:val="00D56313"/>
    <w:rsid w:val="00D57407"/>
    <w:rsid w:val="00D57AAD"/>
    <w:rsid w:val="00D57C9F"/>
    <w:rsid w:val="00D57DA3"/>
    <w:rsid w:val="00D60652"/>
    <w:rsid w:val="00D6129B"/>
    <w:rsid w:val="00D61380"/>
    <w:rsid w:val="00D61FE6"/>
    <w:rsid w:val="00D62489"/>
    <w:rsid w:val="00D63303"/>
    <w:rsid w:val="00D63CD5"/>
    <w:rsid w:val="00D64A01"/>
    <w:rsid w:val="00D64B12"/>
    <w:rsid w:val="00D66B77"/>
    <w:rsid w:val="00D674D5"/>
    <w:rsid w:val="00D67797"/>
    <w:rsid w:val="00D7069A"/>
    <w:rsid w:val="00D714C6"/>
    <w:rsid w:val="00D71BFC"/>
    <w:rsid w:val="00D734E2"/>
    <w:rsid w:val="00D73EED"/>
    <w:rsid w:val="00D73F8E"/>
    <w:rsid w:val="00D74718"/>
    <w:rsid w:val="00D74E40"/>
    <w:rsid w:val="00D761DC"/>
    <w:rsid w:val="00D776D0"/>
    <w:rsid w:val="00D77D50"/>
    <w:rsid w:val="00D77EA4"/>
    <w:rsid w:val="00D82909"/>
    <w:rsid w:val="00D829AE"/>
    <w:rsid w:val="00D842B4"/>
    <w:rsid w:val="00D84A5B"/>
    <w:rsid w:val="00D84CE0"/>
    <w:rsid w:val="00D863F5"/>
    <w:rsid w:val="00D87844"/>
    <w:rsid w:val="00D87F53"/>
    <w:rsid w:val="00D90723"/>
    <w:rsid w:val="00D90EB9"/>
    <w:rsid w:val="00D91B5E"/>
    <w:rsid w:val="00D91D2B"/>
    <w:rsid w:val="00D933AD"/>
    <w:rsid w:val="00D934C5"/>
    <w:rsid w:val="00D94721"/>
    <w:rsid w:val="00D95482"/>
    <w:rsid w:val="00D96023"/>
    <w:rsid w:val="00D975FA"/>
    <w:rsid w:val="00D97859"/>
    <w:rsid w:val="00DA1EF0"/>
    <w:rsid w:val="00DA2568"/>
    <w:rsid w:val="00DA286C"/>
    <w:rsid w:val="00DA2A15"/>
    <w:rsid w:val="00DA2AE9"/>
    <w:rsid w:val="00DA3DCA"/>
    <w:rsid w:val="00DB04D7"/>
    <w:rsid w:val="00DB0E5A"/>
    <w:rsid w:val="00DB1088"/>
    <w:rsid w:val="00DB22F2"/>
    <w:rsid w:val="00DB2F73"/>
    <w:rsid w:val="00DB357A"/>
    <w:rsid w:val="00DB4D87"/>
    <w:rsid w:val="00DB4FCE"/>
    <w:rsid w:val="00DB54B3"/>
    <w:rsid w:val="00DB5639"/>
    <w:rsid w:val="00DB5851"/>
    <w:rsid w:val="00DB5BC5"/>
    <w:rsid w:val="00DB6A03"/>
    <w:rsid w:val="00DB6ED5"/>
    <w:rsid w:val="00DB6FCE"/>
    <w:rsid w:val="00DC05BB"/>
    <w:rsid w:val="00DC1E62"/>
    <w:rsid w:val="00DC241B"/>
    <w:rsid w:val="00DC27DB"/>
    <w:rsid w:val="00DC3047"/>
    <w:rsid w:val="00DC4148"/>
    <w:rsid w:val="00DC6396"/>
    <w:rsid w:val="00DC777E"/>
    <w:rsid w:val="00DC7E2C"/>
    <w:rsid w:val="00DD19FB"/>
    <w:rsid w:val="00DD2C3B"/>
    <w:rsid w:val="00DD3FF8"/>
    <w:rsid w:val="00DD599C"/>
    <w:rsid w:val="00DD606A"/>
    <w:rsid w:val="00DD64A9"/>
    <w:rsid w:val="00DD6FA6"/>
    <w:rsid w:val="00DD7447"/>
    <w:rsid w:val="00DD7C44"/>
    <w:rsid w:val="00DE0968"/>
    <w:rsid w:val="00DE1595"/>
    <w:rsid w:val="00DE1661"/>
    <w:rsid w:val="00DE26F1"/>
    <w:rsid w:val="00DE27E0"/>
    <w:rsid w:val="00DE48F0"/>
    <w:rsid w:val="00DE6370"/>
    <w:rsid w:val="00DE7FD7"/>
    <w:rsid w:val="00DF12FC"/>
    <w:rsid w:val="00DF342B"/>
    <w:rsid w:val="00DF3DB4"/>
    <w:rsid w:val="00DF5770"/>
    <w:rsid w:val="00DF7C04"/>
    <w:rsid w:val="00E0036A"/>
    <w:rsid w:val="00E01669"/>
    <w:rsid w:val="00E01A0B"/>
    <w:rsid w:val="00E01A83"/>
    <w:rsid w:val="00E03C6F"/>
    <w:rsid w:val="00E0558A"/>
    <w:rsid w:val="00E05F7D"/>
    <w:rsid w:val="00E0608E"/>
    <w:rsid w:val="00E0669C"/>
    <w:rsid w:val="00E07982"/>
    <w:rsid w:val="00E10081"/>
    <w:rsid w:val="00E108FF"/>
    <w:rsid w:val="00E1091C"/>
    <w:rsid w:val="00E10D55"/>
    <w:rsid w:val="00E114F1"/>
    <w:rsid w:val="00E1197C"/>
    <w:rsid w:val="00E119AE"/>
    <w:rsid w:val="00E1227F"/>
    <w:rsid w:val="00E12C64"/>
    <w:rsid w:val="00E12E5A"/>
    <w:rsid w:val="00E13002"/>
    <w:rsid w:val="00E133AF"/>
    <w:rsid w:val="00E1404E"/>
    <w:rsid w:val="00E1428C"/>
    <w:rsid w:val="00E14D3B"/>
    <w:rsid w:val="00E15618"/>
    <w:rsid w:val="00E1694B"/>
    <w:rsid w:val="00E20B60"/>
    <w:rsid w:val="00E2253F"/>
    <w:rsid w:val="00E22791"/>
    <w:rsid w:val="00E22C0D"/>
    <w:rsid w:val="00E22EC3"/>
    <w:rsid w:val="00E23750"/>
    <w:rsid w:val="00E254E6"/>
    <w:rsid w:val="00E25B85"/>
    <w:rsid w:val="00E263A9"/>
    <w:rsid w:val="00E26832"/>
    <w:rsid w:val="00E26FF1"/>
    <w:rsid w:val="00E2723D"/>
    <w:rsid w:val="00E2756F"/>
    <w:rsid w:val="00E30BCD"/>
    <w:rsid w:val="00E321E1"/>
    <w:rsid w:val="00E32483"/>
    <w:rsid w:val="00E326F8"/>
    <w:rsid w:val="00E329F4"/>
    <w:rsid w:val="00E32A8A"/>
    <w:rsid w:val="00E32ABB"/>
    <w:rsid w:val="00E3365A"/>
    <w:rsid w:val="00E33C33"/>
    <w:rsid w:val="00E33C46"/>
    <w:rsid w:val="00E33FA6"/>
    <w:rsid w:val="00E34D27"/>
    <w:rsid w:val="00E37A62"/>
    <w:rsid w:val="00E40E9E"/>
    <w:rsid w:val="00E40EF8"/>
    <w:rsid w:val="00E41429"/>
    <w:rsid w:val="00E41D03"/>
    <w:rsid w:val="00E42AD3"/>
    <w:rsid w:val="00E42D11"/>
    <w:rsid w:val="00E430FE"/>
    <w:rsid w:val="00E43757"/>
    <w:rsid w:val="00E43797"/>
    <w:rsid w:val="00E4400D"/>
    <w:rsid w:val="00E45006"/>
    <w:rsid w:val="00E45C7D"/>
    <w:rsid w:val="00E45D03"/>
    <w:rsid w:val="00E46029"/>
    <w:rsid w:val="00E505B5"/>
    <w:rsid w:val="00E50969"/>
    <w:rsid w:val="00E50D2C"/>
    <w:rsid w:val="00E51343"/>
    <w:rsid w:val="00E514E0"/>
    <w:rsid w:val="00E521E2"/>
    <w:rsid w:val="00E5245D"/>
    <w:rsid w:val="00E52C88"/>
    <w:rsid w:val="00E5354E"/>
    <w:rsid w:val="00E5475E"/>
    <w:rsid w:val="00E54C21"/>
    <w:rsid w:val="00E54EA5"/>
    <w:rsid w:val="00E553A4"/>
    <w:rsid w:val="00E562F4"/>
    <w:rsid w:val="00E60DA6"/>
    <w:rsid w:val="00E610D9"/>
    <w:rsid w:val="00E624A8"/>
    <w:rsid w:val="00E629F4"/>
    <w:rsid w:val="00E62BCB"/>
    <w:rsid w:val="00E62F19"/>
    <w:rsid w:val="00E6320F"/>
    <w:rsid w:val="00E63F71"/>
    <w:rsid w:val="00E671FA"/>
    <w:rsid w:val="00E6753D"/>
    <w:rsid w:val="00E716F8"/>
    <w:rsid w:val="00E71BA6"/>
    <w:rsid w:val="00E71DA9"/>
    <w:rsid w:val="00E7211A"/>
    <w:rsid w:val="00E72464"/>
    <w:rsid w:val="00E7304E"/>
    <w:rsid w:val="00E732C7"/>
    <w:rsid w:val="00E74A23"/>
    <w:rsid w:val="00E74F13"/>
    <w:rsid w:val="00E76882"/>
    <w:rsid w:val="00E76BC7"/>
    <w:rsid w:val="00E76DE2"/>
    <w:rsid w:val="00E806A4"/>
    <w:rsid w:val="00E80E24"/>
    <w:rsid w:val="00E812C8"/>
    <w:rsid w:val="00E818C7"/>
    <w:rsid w:val="00E81FFA"/>
    <w:rsid w:val="00E82205"/>
    <w:rsid w:val="00E82583"/>
    <w:rsid w:val="00E8342F"/>
    <w:rsid w:val="00E83810"/>
    <w:rsid w:val="00E83F6C"/>
    <w:rsid w:val="00E848E8"/>
    <w:rsid w:val="00E84948"/>
    <w:rsid w:val="00E856C4"/>
    <w:rsid w:val="00E85847"/>
    <w:rsid w:val="00E860E3"/>
    <w:rsid w:val="00E865E1"/>
    <w:rsid w:val="00E86F6B"/>
    <w:rsid w:val="00E9013D"/>
    <w:rsid w:val="00E90EE2"/>
    <w:rsid w:val="00E9179F"/>
    <w:rsid w:val="00E92AAC"/>
    <w:rsid w:val="00E9357C"/>
    <w:rsid w:val="00E935A5"/>
    <w:rsid w:val="00E9362E"/>
    <w:rsid w:val="00E936E9"/>
    <w:rsid w:val="00E93E14"/>
    <w:rsid w:val="00E94550"/>
    <w:rsid w:val="00E94F2E"/>
    <w:rsid w:val="00E955A4"/>
    <w:rsid w:val="00E95E74"/>
    <w:rsid w:val="00E97322"/>
    <w:rsid w:val="00EA0241"/>
    <w:rsid w:val="00EA0B2F"/>
    <w:rsid w:val="00EA1D56"/>
    <w:rsid w:val="00EA1EBF"/>
    <w:rsid w:val="00EA25F8"/>
    <w:rsid w:val="00EA32C2"/>
    <w:rsid w:val="00EA3A6E"/>
    <w:rsid w:val="00EA4938"/>
    <w:rsid w:val="00EA4A94"/>
    <w:rsid w:val="00EA656E"/>
    <w:rsid w:val="00EA6A89"/>
    <w:rsid w:val="00EA6B16"/>
    <w:rsid w:val="00EB07C4"/>
    <w:rsid w:val="00EB0A5E"/>
    <w:rsid w:val="00EB1890"/>
    <w:rsid w:val="00EB1CE6"/>
    <w:rsid w:val="00EB2625"/>
    <w:rsid w:val="00EB305D"/>
    <w:rsid w:val="00EB350B"/>
    <w:rsid w:val="00EB3C9F"/>
    <w:rsid w:val="00EB56AE"/>
    <w:rsid w:val="00EB59D3"/>
    <w:rsid w:val="00EB68F9"/>
    <w:rsid w:val="00EB727E"/>
    <w:rsid w:val="00EB7B8C"/>
    <w:rsid w:val="00EC16A8"/>
    <w:rsid w:val="00EC2C2B"/>
    <w:rsid w:val="00EC2F33"/>
    <w:rsid w:val="00EC40B9"/>
    <w:rsid w:val="00EC4A3D"/>
    <w:rsid w:val="00EC4E19"/>
    <w:rsid w:val="00EC56A6"/>
    <w:rsid w:val="00EC5787"/>
    <w:rsid w:val="00EC5CF9"/>
    <w:rsid w:val="00EC6874"/>
    <w:rsid w:val="00EC6E94"/>
    <w:rsid w:val="00EC7196"/>
    <w:rsid w:val="00EC7296"/>
    <w:rsid w:val="00ED1D7B"/>
    <w:rsid w:val="00ED1E6C"/>
    <w:rsid w:val="00ED20A5"/>
    <w:rsid w:val="00ED3DFC"/>
    <w:rsid w:val="00ED5149"/>
    <w:rsid w:val="00ED56F0"/>
    <w:rsid w:val="00ED5D53"/>
    <w:rsid w:val="00ED603C"/>
    <w:rsid w:val="00ED60B6"/>
    <w:rsid w:val="00ED67B7"/>
    <w:rsid w:val="00ED753E"/>
    <w:rsid w:val="00EE196B"/>
    <w:rsid w:val="00EE24BE"/>
    <w:rsid w:val="00EE2900"/>
    <w:rsid w:val="00EE4250"/>
    <w:rsid w:val="00EE49FC"/>
    <w:rsid w:val="00EE6157"/>
    <w:rsid w:val="00EE66AB"/>
    <w:rsid w:val="00EE7556"/>
    <w:rsid w:val="00EE76C1"/>
    <w:rsid w:val="00EF03DA"/>
    <w:rsid w:val="00EF0720"/>
    <w:rsid w:val="00EF14F5"/>
    <w:rsid w:val="00EF178C"/>
    <w:rsid w:val="00EF19DA"/>
    <w:rsid w:val="00EF2A7B"/>
    <w:rsid w:val="00EF2BEB"/>
    <w:rsid w:val="00EF40EC"/>
    <w:rsid w:val="00EF4935"/>
    <w:rsid w:val="00EF5B39"/>
    <w:rsid w:val="00EF63E8"/>
    <w:rsid w:val="00EF6474"/>
    <w:rsid w:val="00EF65D3"/>
    <w:rsid w:val="00F002BF"/>
    <w:rsid w:val="00F017B7"/>
    <w:rsid w:val="00F039E2"/>
    <w:rsid w:val="00F05350"/>
    <w:rsid w:val="00F05B31"/>
    <w:rsid w:val="00F0642B"/>
    <w:rsid w:val="00F06814"/>
    <w:rsid w:val="00F071EE"/>
    <w:rsid w:val="00F075B2"/>
    <w:rsid w:val="00F10251"/>
    <w:rsid w:val="00F10B25"/>
    <w:rsid w:val="00F10F24"/>
    <w:rsid w:val="00F11362"/>
    <w:rsid w:val="00F1244E"/>
    <w:rsid w:val="00F12D00"/>
    <w:rsid w:val="00F13BE6"/>
    <w:rsid w:val="00F1411A"/>
    <w:rsid w:val="00F14B33"/>
    <w:rsid w:val="00F15536"/>
    <w:rsid w:val="00F158AE"/>
    <w:rsid w:val="00F15B19"/>
    <w:rsid w:val="00F1641B"/>
    <w:rsid w:val="00F168FE"/>
    <w:rsid w:val="00F17AE5"/>
    <w:rsid w:val="00F20033"/>
    <w:rsid w:val="00F217C9"/>
    <w:rsid w:val="00F221B3"/>
    <w:rsid w:val="00F2239F"/>
    <w:rsid w:val="00F22888"/>
    <w:rsid w:val="00F23A0D"/>
    <w:rsid w:val="00F240C4"/>
    <w:rsid w:val="00F24763"/>
    <w:rsid w:val="00F24857"/>
    <w:rsid w:val="00F256AD"/>
    <w:rsid w:val="00F26A6A"/>
    <w:rsid w:val="00F27DBC"/>
    <w:rsid w:val="00F306FE"/>
    <w:rsid w:val="00F31DA7"/>
    <w:rsid w:val="00F31E3D"/>
    <w:rsid w:val="00F328F2"/>
    <w:rsid w:val="00F32A1B"/>
    <w:rsid w:val="00F32C01"/>
    <w:rsid w:val="00F32E4C"/>
    <w:rsid w:val="00F3314B"/>
    <w:rsid w:val="00F34DD4"/>
    <w:rsid w:val="00F36593"/>
    <w:rsid w:val="00F36D5C"/>
    <w:rsid w:val="00F373F9"/>
    <w:rsid w:val="00F37DB3"/>
    <w:rsid w:val="00F37FC8"/>
    <w:rsid w:val="00F40811"/>
    <w:rsid w:val="00F41746"/>
    <w:rsid w:val="00F4274F"/>
    <w:rsid w:val="00F44603"/>
    <w:rsid w:val="00F45EAA"/>
    <w:rsid w:val="00F50130"/>
    <w:rsid w:val="00F50E23"/>
    <w:rsid w:val="00F51317"/>
    <w:rsid w:val="00F51CDA"/>
    <w:rsid w:val="00F51D85"/>
    <w:rsid w:val="00F5205D"/>
    <w:rsid w:val="00F526BA"/>
    <w:rsid w:val="00F53919"/>
    <w:rsid w:val="00F546E5"/>
    <w:rsid w:val="00F54A57"/>
    <w:rsid w:val="00F55553"/>
    <w:rsid w:val="00F5681B"/>
    <w:rsid w:val="00F56A92"/>
    <w:rsid w:val="00F56AC0"/>
    <w:rsid w:val="00F57414"/>
    <w:rsid w:val="00F5766A"/>
    <w:rsid w:val="00F57D94"/>
    <w:rsid w:val="00F606AB"/>
    <w:rsid w:val="00F6110C"/>
    <w:rsid w:val="00F612B3"/>
    <w:rsid w:val="00F61F04"/>
    <w:rsid w:val="00F633D0"/>
    <w:rsid w:val="00F6399B"/>
    <w:rsid w:val="00F63EE8"/>
    <w:rsid w:val="00F640A2"/>
    <w:rsid w:val="00F650DA"/>
    <w:rsid w:val="00F654F6"/>
    <w:rsid w:val="00F66204"/>
    <w:rsid w:val="00F6697B"/>
    <w:rsid w:val="00F66DDE"/>
    <w:rsid w:val="00F673BE"/>
    <w:rsid w:val="00F676F3"/>
    <w:rsid w:val="00F67B59"/>
    <w:rsid w:val="00F70065"/>
    <w:rsid w:val="00F71BDD"/>
    <w:rsid w:val="00F71CC9"/>
    <w:rsid w:val="00F7324A"/>
    <w:rsid w:val="00F73915"/>
    <w:rsid w:val="00F74045"/>
    <w:rsid w:val="00F74C28"/>
    <w:rsid w:val="00F751C4"/>
    <w:rsid w:val="00F77A90"/>
    <w:rsid w:val="00F8168A"/>
    <w:rsid w:val="00F83942"/>
    <w:rsid w:val="00F84537"/>
    <w:rsid w:val="00F8613C"/>
    <w:rsid w:val="00F863C0"/>
    <w:rsid w:val="00F8735C"/>
    <w:rsid w:val="00F90002"/>
    <w:rsid w:val="00F91FD7"/>
    <w:rsid w:val="00F931ED"/>
    <w:rsid w:val="00F9339C"/>
    <w:rsid w:val="00F940E7"/>
    <w:rsid w:val="00F94181"/>
    <w:rsid w:val="00F954E0"/>
    <w:rsid w:val="00F97737"/>
    <w:rsid w:val="00FA088D"/>
    <w:rsid w:val="00FA0C1B"/>
    <w:rsid w:val="00FA2182"/>
    <w:rsid w:val="00FA26DD"/>
    <w:rsid w:val="00FA3100"/>
    <w:rsid w:val="00FA34C7"/>
    <w:rsid w:val="00FA3D92"/>
    <w:rsid w:val="00FA5C6A"/>
    <w:rsid w:val="00FA65A3"/>
    <w:rsid w:val="00FA702E"/>
    <w:rsid w:val="00FA7146"/>
    <w:rsid w:val="00FB02E9"/>
    <w:rsid w:val="00FB0344"/>
    <w:rsid w:val="00FB4FCC"/>
    <w:rsid w:val="00FB572B"/>
    <w:rsid w:val="00FB5D59"/>
    <w:rsid w:val="00FB70BF"/>
    <w:rsid w:val="00FC0E28"/>
    <w:rsid w:val="00FC1759"/>
    <w:rsid w:val="00FC2572"/>
    <w:rsid w:val="00FC2753"/>
    <w:rsid w:val="00FC276D"/>
    <w:rsid w:val="00FC3C8C"/>
    <w:rsid w:val="00FC4629"/>
    <w:rsid w:val="00FC48AD"/>
    <w:rsid w:val="00FC49E6"/>
    <w:rsid w:val="00FC5207"/>
    <w:rsid w:val="00FC5B05"/>
    <w:rsid w:val="00FC5B39"/>
    <w:rsid w:val="00FC5C00"/>
    <w:rsid w:val="00FD0EEE"/>
    <w:rsid w:val="00FD1504"/>
    <w:rsid w:val="00FD1E5C"/>
    <w:rsid w:val="00FD2B47"/>
    <w:rsid w:val="00FD2D00"/>
    <w:rsid w:val="00FD2E19"/>
    <w:rsid w:val="00FD3332"/>
    <w:rsid w:val="00FD3912"/>
    <w:rsid w:val="00FD40AA"/>
    <w:rsid w:val="00FD4352"/>
    <w:rsid w:val="00FD5A50"/>
    <w:rsid w:val="00FD5C40"/>
    <w:rsid w:val="00FD5C92"/>
    <w:rsid w:val="00FD6BB8"/>
    <w:rsid w:val="00FD6E9C"/>
    <w:rsid w:val="00FD7A30"/>
    <w:rsid w:val="00FE0243"/>
    <w:rsid w:val="00FE0B8D"/>
    <w:rsid w:val="00FE11D0"/>
    <w:rsid w:val="00FE1EC4"/>
    <w:rsid w:val="00FE2018"/>
    <w:rsid w:val="00FE2152"/>
    <w:rsid w:val="00FE2CD3"/>
    <w:rsid w:val="00FE363A"/>
    <w:rsid w:val="00FE3DEE"/>
    <w:rsid w:val="00FE3ECC"/>
    <w:rsid w:val="00FE442C"/>
    <w:rsid w:val="00FE465F"/>
    <w:rsid w:val="00FE503B"/>
    <w:rsid w:val="00FE50CE"/>
    <w:rsid w:val="00FE5423"/>
    <w:rsid w:val="00FE7DC0"/>
    <w:rsid w:val="00FF0978"/>
    <w:rsid w:val="00FF0BA8"/>
    <w:rsid w:val="00FF1228"/>
    <w:rsid w:val="00FF18F5"/>
    <w:rsid w:val="00FF27F2"/>
    <w:rsid w:val="00FF4A2E"/>
    <w:rsid w:val="00FF4C7B"/>
    <w:rsid w:val="00FF5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F01"/>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Название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99"/>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character" w:styleId="af8">
    <w:name w:val="Strong"/>
    <w:uiPriority w:val="22"/>
    <w:qFormat/>
    <w:rsid w:val="006F11A7"/>
    <w:rPr>
      <w:b/>
      <w:bCs/>
      <w:sz w:val="22"/>
    </w:rPr>
  </w:style>
  <w:style w:type="paragraph" w:customStyle="1" w:styleId="cs2ae6e7b2">
    <w:name w:val="cs2ae6e7b2"/>
    <w:basedOn w:val="a"/>
    <w:rsid w:val="00D443A8"/>
    <w:pPr>
      <w:spacing w:before="120" w:after="120"/>
      <w:jc w:val="center"/>
    </w:pPr>
  </w:style>
</w:styles>
</file>

<file path=word/webSettings.xml><?xml version="1.0" encoding="utf-8"?>
<w:webSettings xmlns:r="http://schemas.openxmlformats.org/officeDocument/2006/relationships" xmlns:w="http://schemas.openxmlformats.org/wordprocessingml/2006/main">
  <w:divs>
    <w:div w:id="67075133">
      <w:bodyDiv w:val="1"/>
      <w:marLeft w:val="0"/>
      <w:marRight w:val="0"/>
      <w:marTop w:val="0"/>
      <w:marBottom w:val="0"/>
      <w:divBdr>
        <w:top w:val="none" w:sz="0" w:space="0" w:color="auto"/>
        <w:left w:val="none" w:sz="0" w:space="0" w:color="auto"/>
        <w:bottom w:val="none" w:sz="0" w:space="0" w:color="auto"/>
        <w:right w:val="none" w:sz="0" w:space="0" w:color="auto"/>
      </w:divBdr>
    </w:div>
    <w:div w:id="153883631">
      <w:bodyDiv w:val="1"/>
      <w:marLeft w:val="0"/>
      <w:marRight w:val="0"/>
      <w:marTop w:val="0"/>
      <w:marBottom w:val="0"/>
      <w:divBdr>
        <w:top w:val="none" w:sz="0" w:space="0" w:color="auto"/>
        <w:left w:val="none" w:sz="0" w:space="0" w:color="auto"/>
        <w:bottom w:val="none" w:sz="0" w:space="0" w:color="auto"/>
        <w:right w:val="none" w:sz="0" w:space="0" w:color="auto"/>
      </w:divBdr>
    </w:div>
    <w:div w:id="465784448">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930821536">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 w:id="14484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_____Microsoft_Office_Excel_97-20033.xls"/><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_____Microsoft_Office_Excel2.xlsx"/><Relationship Id="rId20" Type="http://schemas.openxmlformats.org/officeDocument/2006/relationships/package" Target="embeddings/_____Microsoft_Office_Excel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Office_Excel1.xls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oleObject" Target="embeddings/_____Microsoft_Office_Excel_97-20032.xls"/><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9%20&#1070;&#1096;&#1072;&#1088;&#1089;&#1082;&#1080;&#1081;%20&#1089;&#1077;&#1083;&#1100;&#1089;&#1086;&#1074;&#1077;&#1090;%20&#1053;&#1040;&#1054;\&#1041;&#1102;&#1076;&#1078;&#1077;&#1090;\2022\&#1054;&#1090;&#1095;&#1077;&#1090;%201%20&#1082;&#1074;&#1072;&#1088;&#1090;&#1072;&#1083;\&#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1"/>
  <c:chart>
    <c:view3D>
      <c:rotX val="70"/>
      <c:rotY val="160"/>
      <c:perspective val="30"/>
    </c:view3D>
    <c:plotArea>
      <c:layout>
        <c:manualLayout>
          <c:layoutTarget val="inner"/>
          <c:xMode val="edge"/>
          <c:yMode val="edge"/>
          <c:x val="0.20689966979933971"/>
          <c:y val="0.18422723021691398"/>
          <c:w val="0.55915369512423641"/>
          <c:h val="0.74297583491719665"/>
        </c:manualLayout>
      </c:layout>
      <c:pie3DChart>
        <c:varyColors val="1"/>
        <c:ser>
          <c:idx val="0"/>
          <c:order val="0"/>
          <c:explosion val="25"/>
          <c:dPt>
            <c:idx val="0"/>
            <c:spPr>
              <a:solidFill>
                <a:schemeClr val="tx2">
                  <a:lumMod val="20000"/>
                  <a:lumOff val="80000"/>
                </a:schemeClr>
              </a:solidFill>
            </c:spPr>
            <c:extLst xmlns:c16r2="http://schemas.microsoft.com/office/drawing/2015/06/chart">
              <c:ext xmlns:c16="http://schemas.microsoft.com/office/drawing/2014/chart" uri="{C3380CC4-5D6E-409C-BE32-E72D297353CC}">
                <c16:uniqueId val="{00000001-712F-4F4C-94B0-EA5DCD5EC948}"/>
              </c:ext>
            </c:extLst>
          </c:dPt>
          <c:dPt>
            <c:idx val="2"/>
            <c:spPr>
              <a:solidFill>
                <a:schemeClr val="tx2">
                  <a:lumMod val="20000"/>
                  <a:lumOff val="80000"/>
                </a:schemeClr>
              </a:solidFill>
            </c:spPr>
            <c:extLst xmlns:c16r2="http://schemas.microsoft.com/office/drawing/2015/06/chart">
              <c:ext xmlns:c16="http://schemas.microsoft.com/office/drawing/2014/chart" uri="{C3380CC4-5D6E-409C-BE32-E72D297353CC}">
                <c16:uniqueId val="{00000003-712F-4F4C-94B0-EA5DCD5EC948}"/>
              </c:ext>
            </c:extLst>
          </c:dPt>
          <c:dPt>
            <c:idx val="4"/>
            <c:spPr>
              <a:solidFill>
                <a:schemeClr val="accent1">
                  <a:lumMod val="20000"/>
                  <a:lumOff val="80000"/>
                </a:schemeClr>
              </a:solidFill>
            </c:spPr>
            <c:extLst xmlns:c16r2="http://schemas.microsoft.com/office/drawing/2015/06/chart">
              <c:ext xmlns:c16="http://schemas.microsoft.com/office/drawing/2014/chart" uri="{C3380CC4-5D6E-409C-BE32-E72D297353CC}">
                <c16:uniqueId val="{00000005-712F-4F4C-94B0-EA5DCD5EC948}"/>
              </c:ext>
            </c:extLst>
          </c:dPt>
          <c:dLbls>
            <c:dLbl>
              <c:idx val="0"/>
              <c:layout>
                <c:manualLayout>
                  <c:x val="-4.2457447398072105E-2"/>
                  <c:y val="4.7122309711286094E-2"/>
                </c:manualLayout>
              </c:layout>
              <c:showVal val="1"/>
              <c:showCatName val="1"/>
              <c:showPercent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12F-4F4C-94B0-EA5DCD5EC948}"/>
                </c:ext>
              </c:extLst>
            </c:dLbl>
            <c:dLbl>
              <c:idx val="1"/>
              <c:layout>
                <c:manualLayout>
                  <c:x val="-0.19350904715617995"/>
                  <c:y val="-8.8989676290463726E-2"/>
                </c:manualLayout>
              </c:layout>
              <c:showVal val="1"/>
              <c:showCatName val="1"/>
              <c:showPercent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12F-4F4C-94B0-EA5DCD5EC948}"/>
                </c:ext>
              </c:extLst>
            </c:dLbl>
            <c:dLbl>
              <c:idx val="2"/>
              <c:layout>
                <c:manualLayout>
                  <c:x val="8.5280561221579398E-2"/>
                  <c:y val="-3.3015853018372655E-2"/>
                </c:manualLayout>
              </c:layout>
              <c:showVal val="1"/>
              <c:showCatName val="1"/>
              <c:showPercent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12F-4F4C-94B0-EA5DCD5EC948}"/>
                </c:ext>
              </c:extLst>
            </c:dLbl>
            <c:dLbl>
              <c:idx val="3"/>
              <c:layout>
                <c:manualLayout>
                  <c:x val="6.8505573325138097E-2"/>
                  <c:y val="6.5836872431762311E-2"/>
                </c:manualLayout>
              </c:layout>
              <c:showVal val="1"/>
              <c:showCatName val="1"/>
              <c:showPercent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712F-4F4C-94B0-EA5DCD5EC948}"/>
                </c:ext>
              </c:extLst>
            </c:dLbl>
            <c:dLbl>
              <c:idx val="4"/>
              <c:layout>
                <c:manualLayout>
                  <c:x val="8.1687116629225107E-2"/>
                  <c:y val="-3.5301837270341238E-2"/>
                </c:manualLayout>
              </c:layout>
              <c:showVal val="1"/>
              <c:showCatName val="1"/>
              <c:showPercent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12F-4F4C-94B0-EA5DCD5EC948}"/>
                </c:ext>
              </c:extLst>
            </c:dLbl>
            <c:dLbl>
              <c:idx val="5"/>
              <c:layout>
                <c:manualLayout>
                  <c:x val="0.12801835287915192"/>
                  <c:y val="1.5455118110236064E-2"/>
                </c:manualLayout>
              </c:layout>
              <c:showVal val="1"/>
              <c:showCatName val="1"/>
              <c:showPercent val="1"/>
              <c:separator>
</c:separator>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712F-4F4C-94B0-EA5DCD5EC948}"/>
                </c:ext>
              </c:extLst>
            </c:dLbl>
            <c:dLbl>
              <c:idx val="6"/>
              <c:layout>
                <c:manualLayout>
                  <c:x val="-7.3697223974261025E-2"/>
                  <c:y val="-2.5145256842894641E-2"/>
                </c:manualLayout>
              </c:layou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12F-4F4C-94B0-EA5DCD5EC948}"/>
                </c:ext>
              </c:extLst>
            </c:dLbl>
            <c:dLbl>
              <c:idx val="7"/>
              <c:layout>
                <c:manualLayout>
                  <c:x val="-0.10800307289812112"/>
                  <c:y val="5.8412161567054509E-4"/>
                </c:manualLayout>
              </c:layou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12F-4F4C-94B0-EA5DCD5EC948}"/>
                </c:ext>
              </c:extLst>
            </c:dLbl>
            <c:dLbl>
              <c:idx val="8"/>
              <c:layout>
                <c:manualLayout>
                  <c:x val="-3.9654167321480492E-2"/>
                  <c:y val="-9.3702597520137668E-2"/>
                </c:manualLayout>
              </c:layou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12F-4F4C-94B0-EA5DCD5EC948}"/>
                </c:ext>
              </c:extLst>
            </c:dLbl>
            <c:numFmt formatCode="0.0%" sourceLinked="0"/>
            <c:spPr>
              <a:noFill/>
              <a:ln>
                <a:noFill/>
              </a:ln>
              <a:effectLst/>
            </c:spPr>
            <c:txPr>
              <a:bodyPr/>
              <a:lstStyle/>
              <a:p>
                <a:pPr>
                  <a:defRPr sz="800">
                    <a:latin typeface="Times New Roman" pitchFamily="18" charset="0"/>
                    <a:cs typeface="Times New Roman" pitchFamily="18" charset="0"/>
                  </a:defRPr>
                </a:pPr>
                <a:endParaRPr lang="ru-RU"/>
              </a:p>
            </c:txPr>
            <c:showVal val="1"/>
            <c:showCatName val="1"/>
            <c:showPercent val="1"/>
            <c:separator>
</c:separator>
            <c:showLeaderLines val="1"/>
            <c:extLst xmlns:c16r2="http://schemas.microsoft.com/office/drawing/2015/06/chart">
              <c:ext xmlns:c15="http://schemas.microsoft.com/office/drawing/2012/chart" uri="{CE6537A1-D6FC-4f65-9D91-7224C49458BB}"/>
            </c:extLst>
          </c:dLbls>
          <c:cat>
            <c:strRef>
              <c:f>Лист2!$A$1:$A$8</c:f>
              <c:strCache>
                <c:ptCount val="6"/>
                <c:pt idx="0">
                  <c:v>Общегосударственные вопросы</c:v>
                </c:pt>
                <c:pt idx="1">
                  <c:v>Национальная оборона</c:v>
                </c:pt>
                <c:pt idx="2">
                  <c:v>Национальная экономика</c:v>
                </c:pt>
                <c:pt idx="3">
                  <c:v>Жилищно-коммунальное хозяйство</c:v>
                </c:pt>
                <c:pt idx="4">
                  <c:v>Образование</c:v>
                </c:pt>
                <c:pt idx="5">
                  <c:v>Социальная политика</c:v>
                </c:pt>
              </c:strCache>
            </c:strRef>
          </c:cat>
          <c:val>
            <c:numRef>
              <c:f>Лист2!$B$1:$B$8</c:f>
              <c:numCache>
                <c:formatCode>#,##0.0_ ;\-#,##0.0\ </c:formatCode>
                <c:ptCount val="6"/>
                <c:pt idx="0">
                  <c:v>3357.5</c:v>
                </c:pt>
                <c:pt idx="1">
                  <c:v>29.7</c:v>
                </c:pt>
                <c:pt idx="2">
                  <c:v>124.6</c:v>
                </c:pt>
                <c:pt idx="3">
                  <c:v>1065.7</c:v>
                </c:pt>
                <c:pt idx="4">
                  <c:v>25</c:v>
                </c:pt>
                <c:pt idx="5">
                  <c:v>375.8</c:v>
                </c:pt>
              </c:numCache>
            </c:numRef>
          </c:val>
          <c:extLst xmlns:c16r2="http://schemas.microsoft.com/office/drawing/2015/06/chart">
            <c:ext xmlns:c16="http://schemas.microsoft.com/office/drawing/2014/chart" uri="{C3380CC4-5D6E-409C-BE32-E72D297353CC}">
              <c16:uniqueId val="{0000000C-712F-4F4C-94B0-EA5DCD5EC948}"/>
            </c:ext>
          </c:extLst>
        </c:ser>
      </c:pie3DChart>
    </c:plotArea>
    <c:plotVisOnly val="1"/>
    <c:dispBlanksAs val="zero"/>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E11E-8C5F-45A8-821B-06D9060B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3579</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osmolovskayaev</dc:creator>
  <cp:lastModifiedBy>Novred 9</cp:lastModifiedBy>
  <cp:revision>2</cp:revision>
  <cp:lastPrinted>2022-05-19T05:34:00Z</cp:lastPrinted>
  <dcterms:created xsi:type="dcterms:W3CDTF">2022-05-20T07:26:00Z</dcterms:created>
  <dcterms:modified xsi:type="dcterms:W3CDTF">2022-05-20T07:26:00Z</dcterms:modified>
</cp:coreProperties>
</file>