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52" w:rsidRPr="00794952" w:rsidRDefault="00794952" w:rsidP="00794952">
      <w:pPr>
        <w:tabs>
          <w:tab w:val="left" w:pos="8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952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35834A4" wp14:editId="59E84A5F">
            <wp:extent cx="609600" cy="609600"/>
            <wp:effectExtent l="0" t="0" r="0" b="0"/>
            <wp:docPr id="1" name="Рисунок 1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9" cy="60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952" w:rsidRPr="00794952" w:rsidRDefault="00794952" w:rsidP="00794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94952" w:rsidRPr="00794952" w:rsidRDefault="00794952" w:rsidP="00794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</w:p>
    <w:p w:rsidR="00794952" w:rsidRPr="00794952" w:rsidRDefault="00794952" w:rsidP="00794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52">
        <w:rPr>
          <w:rFonts w:ascii="Times New Roman" w:eastAsia="Times New Roman" w:hAnsi="Times New Roman" w:cs="Times New Roman"/>
          <w:sz w:val="28"/>
          <w:szCs w:val="28"/>
          <w:lang w:eastAsia="ru-RU"/>
        </w:rPr>
        <w:t>«ЮШАРСКИЙ СЕЛЬСОВЕТ»</w:t>
      </w:r>
    </w:p>
    <w:p w:rsidR="00794952" w:rsidRPr="00794952" w:rsidRDefault="00794952" w:rsidP="0079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ЗАПОЛЯРНОГО РАЙОНА НЕНЕЦКОГО АВТОНОМНОГО ОКРУГА</w:t>
      </w:r>
    </w:p>
    <w:p w:rsidR="00794952" w:rsidRPr="00794952" w:rsidRDefault="00794952" w:rsidP="007949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4952" w:rsidRPr="00794952" w:rsidRDefault="00794952" w:rsidP="007949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4952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ЗАКЛЮЧЕНИЕ</w:t>
      </w:r>
    </w:p>
    <w:p w:rsidR="00794952" w:rsidRPr="00794952" w:rsidRDefault="00794952" w:rsidP="007949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49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результатам проведения публичных слушаний </w:t>
      </w:r>
    </w:p>
    <w:p w:rsidR="00794952" w:rsidRPr="00794952" w:rsidRDefault="00794952" w:rsidP="007949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4952" w:rsidRPr="00794952" w:rsidRDefault="00794952" w:rsidP="007949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4952" w:rsidRPr="00794952" w:rsidRDefault="00A90FE0" w:rsidP="00794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 апреля 2024</w:t>
      </w:r>
      <w:r w:rsidR="00794952" w:rsidRPr="0079495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794952" w:rsidRPr="00794952">
        <w:rPr>
          <w:rFonts w:ascii="Times New Roman" w:eastAsia="Calibri" w:hAnsi="Times New Roman" w:cs="Times New Roman"/>
          <w:sz w:val="28"/>
          <w:szCs w:val="28"/>
        </w:rPr>
        <w:tab/>
      </w:r>
      <w:r w:rsidR="00794952" w:rsidRPr="00794952">
        <w:rPr>
          <w:rFonts w:ascii="Times New Roman" w:eastAsia="Calibri" w:hAnsi="Times New Roman" w:cs="Times New Roman"/>
          <w:sz w:val="28"/>
          <w:szCs w:val="28"/>
        </w:rPr>
        <w:tab/>
      </w:r>
      <w:r w:rsidR="00794952" w:rsidRPr="00794952">
        <w:rPr>
          <w:rFonts w:ascii="Times New Roman" w:eastAsia="Calibri" w:hAnsi="Times New Roman" w:cs="Times New Roman"/>
          <w:sz w:val="28"/>
          <w:szCs w:val="28"/>
        </w:rPr>
        <w:tab/>
      </w:r>
      <w:r w:rsidR="00794952" w:rsidRPr="00794952">
        <w:rPr>
          <w:rFonts w:ascii="Times New Roman" w:eastAsia="Calibri" w:hAnsi="Times New Roman" w:cs="Times New Roman"/>
          <w:sz w:val="28"/>
          <w:szCs w:val="28"/>
        </w:rPr>
        <w:tab/>
      </w:r>
      <w:r w:rsidR="00794952" w:rsidRPr="00794952">
        <w:rPr>
          <w:rFonts w:ascii="Times New Roman" w:eastAsia="Calibri" w:hAnsi="Times New Roman" w:cs="Times New Roman"/>
          <w:sz w:val="28"/>
          <w:szCs w:val="28"/>
        </w:rPr>
        <w:tab/>
      </w:r>
      <w:r w:rsidR="00794952" w:rsidRPr="00794952">
        <w:rPr>
          <w:rFonts w:ascii="Times New Roman" w:eastAsia="Calibri" w:hAnsi="Times New Roman" w:cs="Times New Roman"/>
          <w:sz w:val="28"/>
          <w:szCs w:val="28"/>
        </w:rPr>
        <w:tab/>
      </w:r>
      <w:r w:rsidR="00794952" w:rsidRPr="00794952">
        <w:rPr>
          <w:rFonts w:ascii="Times New Roman" w:eastAsia="Calibri" w:hAnsi="Times New Roman" w:cs="Times New Roman"/>
          <w:sz w:val="28"/>
          <w:szCs w:val="28"/>
        </w:rPr>
        <w:tab/>
        <w:t xml:space="preserve"> п. </w:t>
      </w:r>
      <w:proofErr w:type="spellStart"/>
      <w:r w:rsidR="00794952" w:rsidRPr="00794952">
        <w:rPr>
          <w:rFonts w:ascii="Times New Roman" w:eastAsia="Calibri" w:hAnsi="Times New Roman" w:cs="Times New Roman"/>
          <w:sz w:val="28"/>
          <w:szCs w:val="28"/>
        </w:rPr>
        <w:t>Каратайка</w:t>
      </w:r>
      <w:proofErr w:type="spellEnd"/>
      <w:r w:rsidR="00794952" w:rsidRPr="00794952">
        <w:rPr>
          <w:rFonts w:ascii="Times New Roman" w:eastAsia="Calibri" w:hAnsi="Times New Roman" w:cs="Times New Roman"/>
          <w:sz w:val="28"/>
          <w:szCs w:val="28"/>
        </w:rPr>
        <w:t xml:space="preserve"> НАО</w:t>
      </w:r>
    </w:p>
    <w:p w:rsidR="00794952" w:rsidRPr="00794952" w:rsidRDefault="00794952" w:rsidP="00794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52" w:rsidRPr="00794952" w:rsidRDefault="00794952" w:rsidP="00794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   Количество у</w:t>
      </w:r>
      <w:r w:rsidR="00A90FE0">
        <w:rPr>
          <w:rFonts w:ascii="Times New Roman" w:eastAsia="Calibri" w:hAnsi="Times New Roman" w:cs="Times New Roman"/>
          <w:sz w:val="28"/>
          <w:szCs w:val="28"/>
        </w:rPr>
        <w:t>частников публичных слушаний: 11</w:t>
      </w:r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794952" w:rsidRPr="00794952" w:rsidRDefault="00794952" w:rsidP="00794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   Протоко</w:t>
      </w:r>
      <w:r w:rsidR="00A90FE0">
        <w:rPr>
          <w:rFonts w:ascii="Times New Roman" w:eastAsia="Calibri" w:hAnsi="Times New Roman" w:cs="Times New Roman"/>
          <w:sz w:val="28"/>
          <w:szCs w:val="28"/>
        </w:rPr>
        <w:t>л публичных слушаний от 23 апреля 2024</w:t>
      </w:r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Pr="00794952">
        <w:rPr>
          <w:rFonts w:ascii="Times New Roman" w:eastAsia="Calibri" w:hAnsi="Times New Roman" w:cs="Times New Roman"/>
          <w:sz w:val="28"/>
          <w:szCs w:val="28"/>
        </w:rPr>
        <w:tab/>
      </w:r>
    </w:p>
    <w:p w:rsidR="00794952" w:rsidRPr="00794952" w:rsidRDefault="00794952" w:rsidP="00794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52" w:rsidRPr="00794952" w:rsidRDefault="00794952" w:rsidP="007949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952">
        <w:rPr>
          <w:rFonts w:ascii="Times New Roman" w:eastAsia="Calibri" w:hAnsi="Times New Roman" w:cs="Times New Roman"/>
          <w:sz w:val="28"/>
          <w:szCs w:val="28"/>
        </w:rPr>
        <w:t>Публичные  слушания  назначены  постановлением Администрации Сельского поселения «</w:t>
      </w:r>
      <w:proofErr w:type="spellStart"/>
      <w:r w:rsidRPr="00794952">
        <w:rPr>
          <w:rFonts w:ascii="Times New Roman" w:eastAsia="Calibri" w:hAnsi="Times New Roman" w:cs="Times New Roman"/>
          <w:sz w:val="28"/>
          <w:szCs w:val="28"/>
        </w:rPr>
        <w:t>Юшарский</w:t>
      </w:r>
      <w:proofErr w:type="spellEnd"/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 сельсовет» Заполярного района Ненецкого автоно</w:t>
      </w:r>
      <w:r w:rsidR="00A90FE0">
        <w:rPr>
          <w:rFonts w:ascii="Times New Roman" w:eastAsia="Calibri" w:hAnsi="Times New Roman" w:cs="Times New Roman"/>
          <w:sz w:val="28"/>
          <w:szCs w:val="28"/>
        </w:rPr>
        <w:t>много округа от 19.04.2024 года № 22</w:t>
      </w:r>
      <w:r w:rsidRPr="00794952">
        <w:rPr>
          <w:rFonts w:ascii="Times New Roman" w:eastAsia="Calibri" w:hAnsi="Times New Roman" w:cs="Times New Roman"/>
          <w:sz w:val="28"/>
          <w:szCs w:val="28"/>
        </w:rPr>
        <w:t>-п «О проведении  публичных  слушаний  по проекту  Решения  Совета  депутатов  Сельского поселения «</w:t>
      </w:r>
      <w:proofErr w:type="spellStart"/>
      <w:r w:rsidRPr="00794952">
        <w:rPr>
          <w:rFonts w:ascii="Times New Roman" w:eastAsia="Calibri" w:hAnsi="Times New Roman" w:cs="Times New Roman"/>
          <w:sz w:val="28"/>
          <w:szCs w:val="28"/>
        </w:rPr>
        <w:t>Юшарский</w:t>
      </w:r>
      <w:proofErr w:type="spellEnd"/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 сельсовет» Заполярного района Ненецкого автономного округа «Об исп</w:t>
      </w:r>
      <w:r w:rsidR="00A90FE0">
        <w:rPr>
          <w:rFonts w:ascii="Times New Roman" w:eastAsia="Calibri" w:hAnsi="Times New Roman" w:cs="Times New Roman"/>
          <w:sz w:val="28"/>
          <w:szCs w:val="28"/>
        </w:rPr>
        <w:t>олнении местного бюджета за 2023</w:t>
      </w:r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год », в соответствии с Порядком организации и проведения публичных слушаний в Сельском поселении «</w:t>
      </w:r>
      <w:proofErr w:type="spellStart"/>
      <w:r w:rsidRPr="00794952">
        <w:rPr>
          <w:rFonts w:ascii="Times New Roman" w:eastAsia="Calibri" w:hAnsi="Times New Roman" w:cs="Times New Roman"/>
          <w:sz w:val="28"/>
          <w:szCs w:val="28"/>
        </w:rPr>
        <w:t>Юшарский</w:t>
      </w:r>
      <w:proofErr w:type="spellEnd"/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сельсовет» Заполярного района Ненецкого автономного округа», утвержденным решением Совета депутатов Сельского поселения «</w:t>
      </w:r>
      <w:proofErr w:type="spellStart"/>
      <w:r w:rsidRPr="00794952">
        <w:rPr>
          <w:rFonts w:ascii="Times New Roman" w:eastAsia="Calibri" w:hAnsi="Times New Roman" w:cs="Times New Roman"/>
          <w:sz w:val="28"/>
          <w:szCs w:val="28"/>
        </w:rPr>
        <w:t>Юшарский</w:t>
      </w:r>
      <w:proofErr w:type="spellEnd"/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сельсовет» Заполярного района Ненецкого автономного округа от 29.06.2022 № 2.</w:t>
      </w:r>
    </w:p>
    <w:p w:rsidR="00794952" w:rsidRPr="00794952" w:rsidRDefault="00794952" w:rsidP="007949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52" w:rsidRPr="00794952" w:rsidRDefault="00794952" w:rsidP="007949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952">
        <w:rPr>
          <w:rFonts w:ascii="Times New Roman" w:eastAsia="Calibri" w:hAnsi="Times New Roman" w:cs="Times New Roman"/>
          <w:sz w:val="28"/>
          <w:szCs w:val="28"/>
        </w:rPr>
        <w:t>В ходе публичных слушаний замечаний и предложений по проекту решения Совета депутатов Сельского поселения «</w:t>
      </w:r>
      <w:proofErr w:type="spellStart"/>
      <w:r w:rsidRPr="00794952">
        <w:rPr>
          <w:rFonts w:ascii="Times New Roman" w:eastAsia="Calibri" w:hAnsi="Times New Roman" w:cs="Times New Roman"/>
          <w:sz w:val="28"/>
          <w:szCs w:val="28"/>
        </w:rPr>
        <w:t>Юшарский</w:t>
      </w:r>
      <w:proofErr w:type="spellEnd"/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сельсовет» Заполярного района Ненецкого автономного округа «Об исполнении местного бюджета </w:t>
      </w:r>
      <w:r w:rsidR="00A90FE0">
        <w:rPr>
          <w:rFonts w:ascii="Times New Roman" w:eastAsia="Calibri" w:hAnsi="Times New Roman" w:cs="Times New Roman"/>
          <w:sz w:val="28"/>
          <w:szCs w:val="28"/>
        </w:rPr>
        <w:t>за 2023</w:t>
      </w:r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год» не поступило.</w:t>
      </w:r>
    </w:p>
    <w:p w:rsidR="00794952" w:rsidRPr="00794952" w:rsidRDefault="00794952" w:rsidP="007949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52" w:rsidRPr="00794952" w:rsidRDefault="00794952" w:rsidP="0079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952">
        <w:rPr>
          <w:rFonts w:ascii="Times New Roman" w:eastAsia="Calibri" w:hAnsi="Times New Roman" w:cs="Times New Roman"/>
          <w:sz w:val="28"/>
          <w:szCs w:val="28"/>
        </w:rPr>
        <w:t>Выводы по результатам публичных слушаний</w:t>
      </w:r>
    </w:p>
    <w:p w:rsidR="00794952" w:rsidRPr="00794952" w:rsidRDefault="00794952" w:rsidP="0079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4952" w:rsidRPr="00794952" w:rsidRDefault="00794952" w:rsidP="00794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952">
        <w:rPr>
          <w:rFonts w:ascii="Times New Roman" w:eastAsia="Calibri" w:hAnsi="Times New Roman" w:cs="Times New Roman"/>
          <w:sz w:val="28"/>
          <w:szCs w:val="28"/>
        </w:rPr>
        <w:t>1. Публичные слушания по проекту решения Совета депутатов Сельского поселения «</w:t>
      </w:r>
      <w:proofErr w:type="spellStart"/>
      <w:r w:rsidRPr="00794952">
        <w:rPr>
          <w:rFonts w:ascii="Times New Roman" w:eastAsia="Calibri" w:hAnsi="Times New Roman" w:cs="Times New Roman"/>
          <w:sz w:val="28"/>
          <w:szCs w:val="28"/>
        </w:rPr>
        <w:t>Юшарский</w:t>
      </w:r>
      <w:proofErr w:type="spellEnd"/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сельсовет» Заполярного района Ненецкого автономного округа «Об исп</w:t>
      </w:r>
      <w:r w:rsidR="00A90FE0">
        <w:rPr>
          <w:rFonts w:ascii="Times New Roman" w:eastAsia="Calibri" w:hAnsi="Times New Roman" w:cs="Times New Roman"/>
          <w:sz w:val="28"/>
          <w:szCs w:val="28"/>
        </w:rPr>
        <w:t>олнении местного бюджета за 2023</w:t>
      </w:r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год», считать состоявшимися. </w:t>
      </w:r>
    </w:p>
    <w:p w:rsidR="00794952" w:rsidRPr="00794952" w:rsidRDefault="00794952" w:rsidP="00794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952">
        <w:rPr>
          <w:rFonts w:ascii="Times New Roman" w:eastAsia="Calibri" w:hAnsi="Times New Roman" w:cs="Times New Roman"/>
          <w:sz w:val="28"/>
          <w:szCs w:val="28"/>
        </w:rPr>
        <w:t>2. Одобрить проект решения Совета депутатов Сельского поселения «</w:t>
      </w:r>
      <w:proofErr w:type="spellStart"/>
      <w:r w:rsidRPr="00794952">
        <w:rPr>
          <w:rFonts w:ascii="Times New Roman" w:eastAsia="Calibri" w:hAnsi="Times New Roman" w:cs="Times New Roman"/>
          <w:sz w:val="28"/>
          <w:szCs w:val="28"/>
        </w:rPr>
        <w:t>Юшарский</w:t>
      </w:r>
      <w:proofErr w:type="spellEnd"/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сельсовет» Заполярного района Ненецкого автономного округа «Об испо</w:t>
      </w:r>
      <w:r w:rsidR="00A90FE0">
        <w:rPr>
          <w:rFonts w:ascii="Times New Roman" w:eastAsia="Calibri" w:hAnsi="Times New Roman" w:cs="Times New Roman"/>
          <w:sz w:val="28"/>
          <w:szCs w:val="28"/>
        </w:rPr>
        <w:t xml:space="preserve">лнении местного бюджета </w:t>
      </w:r>
      <w:proofErr w:type="gramStart"/>
      <w:r w:rsidR="00A90FE0">
        <w:rPr>
          <w:rFonts w:ascii="Times New Roman" w:eastAsia="Calibri" w:hAnsi="Times New Roman" w:cs="Times New Roman"/>
          <w:sz w:val="28"/>
          <w:szCs w:val="28"/>
        </w:rPr>
        <w:t>за  2023</w:t>
      </w:r>
      <w:proofErr w:type="gramEnd"/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год». </w:t>
      </w:r>
    </w:p>
    <w:p w:rsidR="00794952" w:rsidRPr="00794952" w:rsidRDefault="00794952" w:rsidP="00794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952">
        <w:rPr>
          <w:rFonts w:ascii="Times New Roman" w:eastAsia="Calibri" w:hAnsi="Times New Roman" w:cs="Times New Roman"/>
          <w:sz w:val="28"/>
          <w:szCs w:val="28"/>
        </w:rPr>
        <w:t>3. Опубликовать в информационном бюллетене Сельского поселения «</w:t>
      </w:r>
      <w:proofErr w:type="spellStart"/>
      <w:r w:rsidRPr="00794952">
        <w:rPr>
          <w:rFonts w:ascii="Times New Roman" w:eastAsia="Calibri" w:hAnsi="Times New Roman" w:cs="Times New Roman"/>
          <w:sz w:val="28"/>
          <w:szCs w:val="28"/>
        </w:rPr>
        <w:t>Юшарский</w:t>
      </w:r>
      <w:proofErr w:type="spellEnd"/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сельсовет» Заполярного района Ненецкого автономного округа, </w:t>
      </w:r>
      <w:r w:rsidRPr="00794952">
        <w:rPr>
          <w:rFonts w:ascii="Times New Roman" w:eastAsia="Calibri" w:hAnsi="Times New Roman" w:cs="Times New Roman"/>
          <w:sz w:val="28"/>
          <w:szCs w:val="28"/>
        </w:rPr>
        <w:lastRenderedPageBreak/>
        <w:t>разместить на сайте Сельского поселения «</w:t>
      </w:r>
      <w:proofErr w:type="spellStart"/>
      <w:r w:rsidRPr="00794952">
        <w:rPr>
          <w:rFonts w:ascii="Times New Roman" w:eastAsia="Calibri" w:hAnsi="Times New Roman" w:cs="Times New Roman"/>
          <w:sz w:val="28"/>
          <w:szCs w:val="28"/>
        </w:rPr>
        <w:t>Юшарский</w:t>
      </w:r>
      <w:proofErr w:type="spellEnd"/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сельсовет» Заполярного района Ненецкого автономного округа настоящее заключение.</w:t>
      </w:r>
    </w:p>
    <w:p w:rsidR="00794952" w:rsidRPr="00794952" w:rsidRDefault="00794952" w:rsidP="00794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952">
        <w:rPr>
          <w:rFonts w:ascii="Times New Roman" w:eastAsia="Calibri" w:hAnsi="Times New Roman" w:cs="Times New Roman"/>
          <w:sz w:val="28"/>
          <w:szCs w:val="28"/>
        </w:rPr>
        <w:t>4. Направить протокол публичных слушаний и заключение о результатах публичных слушаний по проекту Решения в Совет депутатов Сельского поселения «</w:t>
      </w:r>
      <w:proofErr w:type="spellStart"/>
      <w:r w:rsidRPr="00794952">
        <w:rPr>
          <w:rFonts w:ascii="Times New Roman" w:eastAsia="Calibri" w:hAnsi="Times New Roman" w:cs="Times New Roman"/>
          <w:sz w:val="28"/>
          <w:szCs w:val="28"/>
        </w:rPr>
        <w:t>Юшарский</w:t>
      </w:r>
      <w:proofErr w:type="spellEnd"/>
      <w:r w:rsidRPr="00794952">
        <w:rPr>
          <w:rFonts w:ascii="Times New Roman" w:eastAsia="Calibri" w:hAnsi="Times New Roman" w:cs="Times New Roman"/>
          <w:sz w:val="28"/>
          <w:szCs w:val="28"/>
        </w:rPr>
        <w:t xml:space="preserve"> сельсовет» Ненецкого автономного округа для утверждения.</w:t>
      </w:r>
    </w:p>
    <w:p w:rsidR="00794952" w:rsidRPr="00794952" w:rsidRDefault="00794952" w:rsidP="00794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52" w:rsidRPr="00794952" w:rsidRDefault="00794952" w:rsidP="00794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52" w:rsidRPr="00794952" w:rsidRDefault="00A90FE0" w:rsidP="00794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  <w:t xml:space="preserve">В.Н.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Вехарева</w:t>
      </w:r>
      <w:proofErr w:type="spellEnd"/>
    </w:p>
    <w:p w:rsidR="0055315A" w:rsidRDefault="0055315A"/>
    <w:sectPr w:rsidR="0055315A" w:rsidSect="0054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52"/>
    <w:rsid w:val="0055315A"/>
    <w:rsid w:val="00794952"/>
    <w:rsid w:val="00A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6E04"/>
  <w15:chartTrackingRefBased/>
  <w15:docId w15:val="{21E5AC3E-DC75-494E-A243-14915D9A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2024-04-23T13:49:00Z</cp:lastPrinted>
  <dcterms:created xsi:type="dcterms:W3CDTF">2024-04-23T13:46:00Z</dcterms:created>
  <dcterms:modified xsi:type="dcterms:W3CDTF">2024-04-23T13:49:00Z</dcterms:modified>
</cp:coreProperties>
</file>