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3</w:t>
      </w:r>
      <w:r w:rsidR="00811E3A">
        <w:rPr>
          <w:b/>
          <w:sz w:val="28"/>
          <w:szCs w:val="28"/>
        </w:rPr>
        <w:t>0</w:t>
      </w:r>
      <w:r w:rsidR="009233F3">
        <w:rPr>
          <w:b/>
          <w:sz w:val="28"/>
          <w:szCs w:val="28"/>
        </w:rPr>
        <w:t xml:space="preserve"> </w:t>
      </w:r>
      <w:r w:rsidR="00811E3A">
        <w:rPr>
          <w:b/>
          <w:sz w:val="28"/>
          <w:szCs w:val="28"/>
        </w:rPr>
        <w:t>июня</w:t>
      </w:r>
      <w:r w:rsidR="000C35D5">
        <w:rPr>
          <w:b/>
          <w:sz w:val="28"/>
          <w:szCs w:val="28"/>
        </w:rPr>
        <w:t xml:space="preserve"> </w:t>
      </w:r>
      <w:r w:rsidR="00E54899">
        <w:rPr>
          <w:b/>
          <w:sz w:val="28"/>
          <w:szCs w:val="28"/>
        </w:rPr>
        <w:t xml:space="preserve"> </w:t>
      </w:r>
      <w:r w:rsidR="00863D7C">
        <w:rPr>
          <w:b/>
          <w:sz w:val="28"/>
          <w:szCs w:val="28"/>
        </w:rPr>
        <w:t>2020</w:t>
      </w:r>
      <w:r w:rsidR="00E7545A" w:rsidRPr="0057667B">
        <w:rPr>
          <w:b/>
          <w:sz w:val="28"/>
          <w:szCs w:val="28"/>
        </w:rPr>
        <w:t xml:space="preserve"> года</w:t>
      </w:r>
    </w:p>
    <w:p w:rsidR="00E7545A" w:rsidRDefault="00E7545A" w:rsidP="00BA6C80">
      <w:pPr>
        <w:jc w:val="both"/>
      </w:pPr>
    </w:p>
    <w:p w:rsidR="00BA6C80" w:rsidRDefault="00BA6C80" w:rsidP="00BA6C80">
      <w:pPr>
        <w:jc w:val="both"/>
      </w:pPr>
      <w:r>
        <w:t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муниципального образования «Юшарский  сельсовет» Ненецкого автономного округа, в подведомственных организациях</w:t>
      </w:r>
    </w:p>
    <w:p w:rsidR="00BA6C80" w:rsidRPr="00BA6C80" w:rsidRDefault="00BA6C80" w:rsidP="00BA6C80"/>
    <w:p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:rsidTr="0089690F">
        <w:tc>
          <w:tcPr>
            <w:tcW w:w="568" w:type="dxa"/>
          </w:tcPr>
          <w:p w:rsidR="007C18C7" w:rsidRDefault="007C18C7" w:rsidP="00970681"/>
          <w:p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:rsidR="007C18C7" w:rsidRDefault="007C18C7" w:rsidP="00970681"/>
          <w:p w:rsidR="007C18C7" w:rsidRPr="00713BB5" w:rsidRDefault="007C18C7" w:rsidP="00970681"/>
        </w:tc>
        <w:tc>
          <w:tcPr>
            <w:tcW w:w="1549" w:type="dxa"/>
          </w:tcPr>
          <w:p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:rsidTr="0089690F">
        <w:tc>
          <w:tcPr>
            <w:tcW w:w="568" w:type="dxa"/>
          </w:tcPr>
          <w:p w:rsidR="008A5B16" w:rsidRDefault="008A5B16" w:rsidP="00970681">
            <w:r>
              <w:t>1</w:t>
            </w:r>
          </w:p>
        </w:tc>
        <w:tc>
          <w:tcPr>
            <w:tcW w:w="2268" w:type="dxa"/>
          </w:tcPr>
          <w:p w:rsidR="008A5B16" w:rsidRDefault="008A5B16" w:rsidP="00970681">
            <w:r>
              <w:t>Прокуратура Ненецкого АО</w:t>
            </w:r>
          </w:p>
          <w:p w:rsidR="007B46F5" w:rsidRDefault="007B46F5" w:rsidP="00970681"/>
          <w:p w:rsidR="007B46F5" w:rsidRDefault="007B46F5" w:rsidP="00970681"/>
        </w:tc>
        <w:tc>
          <w:tcPr>
            <w:tcW w:w="1701" w:type="dxa"/>
          </w:tcPr>
          <w:p w:rsidR="008A5B16" w:rsidRDefault="008A5B16" w:rsidP="00970681">
            <w:r>
              <w:t>АМО «Юшарский сельсовет»</w:t>
            </w:r>
          </w:p>
        </w:tc>
        <w:tc>
          <w:tcPr>
            <w:tcW w:w="2552" w:type="dxa"/>
          </w:tcPr>
          <w:p w:rsidR="008A5B16" w:rsidRDefault="00F17F91" w:rsidP="008777BF">
            <w:r>
              <w:t>Плановая проверка исполнения законодательства о защите населения и территорий от чрезвычайных ситуаций природного и техногенного характера.</w:t>
            </w:r>
          </w:p>
        </w:tc>
        <w:tc>
          <w:tcPr>
            <w:tcW w:w="1549" w:type="dxa"/>
          </w:tcPr>
          <w:p w:rsidR="008A5B16" w:rsidRDefault="001F12C1" w:rsidP="00970681">
            <w:r>
              <w:t xml:space="preserve">10.01.2020 </w:t>
            </w:r>
            <w:r w:rsidR="008A5B16">
              <w:t>-</w:t>
            </w:r>
          </w:p>
          <w:p w:rsidR="008A5B16" w:rsidRDefault="00270B00" w:rsidP="00970681">
            <w:r>
              <w:t>10.02</w:t>
            </w:r>
            <w:r w:rsidR="008A5B16">
              <w:t>.20</w:t>
            </w:r>
            <w:r w:rsidR="001F12C1">
              <w:t>20</w:t>
            </w:r>
          </w:p>
        </w:tc>
        <w:tc>
          <w:tcPr>
            <w:tcW w:w="1800" w:type="dxa"/>
          </w:tcPr>
          <w:p w:rsidR="008A5B16" w:rsidRDefault="008A5B16" w:rsidP="008A5B16">
            <w:r>
              <w:t>Информация направлена</w:t>
            </w:r>
          </w:p>
          <w:p w:rsidR="008A5B16" w:rsidRDefault="00270B00" w:rsidP="00DC44F0">
            <w:r>
              <w:t>15</w:t>
            </w:r>
            <w:r w:rsidR="008A5B16">
              <w:t>.01.20</w:t>
            </w:r>
            <w:r w:rsidR="001F12C1">
              <w:t>20</w:t>
            </w:r>
          </w:p>
        </w:tc>
      </w:tr>
      <w:tr w:rsidR="009A43EB" w:rsidTr="0089690F">
        <w:tc>
          <w:tcPr>
            <w:tcW w:w="568" w:type="dxa"/>
          </w:tcPr>
          <w:p w:rsidR="009A43EB" w:rsidRDefault="008A5B16" w:rsidP="00970681">
            <w:r>
              <w:t>2</w:t>
            </w:r>
          </w:p>
        </w:tc>
        <w:tc>
          <w:tcPr>
            <w:tcW w:w="2268" w:type="dxa"/>
          </w:tcPr>
          <w:p w:rsidR="009A43EB" w:rsidRDefault="009A43EB" w:rsidP="00970681">
            <w:r>
              <w:t>Прокуратура Ненецкого АО</w:t>
            </w:r>
          </w:p>
          <w:p w:rsidR="0089690F" w:rsidRDefault="0089690F" w:rsidP="00970681"/>
          <w:p w:rsidR="0089690F" w:rsidRDefault="0089690F" w:rsidP="00970681"/>
          <w:p w:rsidR="0089690F" w:rsidRDefault="0089690F" w:rsidP="00970681"/>
          <w:p w:rsidR="0089690F" w:rsidRDefault="0089690F" w:rsidP="00970681"/>
        </w:tc>
        <w:tc>
          <w:tcPr>
            <w:tcW w:w="1701" w:type="dxa"/>
          </w:tcPr>
          <w:p w:rsidR="009A43EB" w:rsidRDefault="009A43EB" w:rsidP="00970681">
            <w:r>
              <w:t>АМО «Юшарский сельсовет»</w:t>
            </w:r>
          </w:p>
        </w:tc>
        <w:tc>
          <w:tcPr>
            <w:tcW w:w="2552" w:type="dxa"/>
          </w:tcPr>
          <w:p w:rsidR="009A43EB" w:rsidRDefault="00E96C0D" w:rsidP="005720CB">
            <w:r>
              <w:t>Проверка исполнения законодательства об охране и использования недр</w:t>
            </w:r>
            <w:r w:rsidR="005720CB">
              <w:t>.</w:t>
            </w:r>
            <w:r>
              <w:t xml:space="preserve"> </w:t>
            </w:r>
          </w:p>
        </w:tc>
        <w:tc>
          <w:tcPr>
            <w:tcW w:w="1549" w:type="dxa"/>
          </w:tcPr>
          <w:p w:rsidR="009A43EB" w:rsidRDefault="005720CB" w:rsidP="00970681">
            <w:r>
              <w:t>31.01.2020 -</w:t>
            </w:r>
          </w:p>
          <w:p w:rsidR="005720CB" w:rsidRDefault="005720CB" w:rsidP="00970681">
            <w:r>
              <w:t>10.02.2020</w:t>
            </w:r>
          </w:p>
        </w:tc>
        <w:tc>
          <w:tcPr>
            <w:tcW w:w="1800" w:type="dxa"/>
          </w:tcPr>
          <w:p w:rsidR="005720CB" w:rsidRDefault="005720CB" w:rsidP="005720CB">
            <w:r>
              <w:t>Информация направлена</w:t>
            </w:r>
          </w:p>
          <w:p w:rsidR="009A43EB" w:rsidRDefault="005720CB" w:rsidP="005720CB">
            <w:r>
              <w:t>10.02.2020</w:t>
            </w:r>
          </w:p>
        </w:tc>
      </w:tr>
      <w:tr w:rsidR="0089690F" w:rsidTr="0089690F">
        <w:tc>
          <w:tcPr>
            <w:tcW w:w="568" w:type="dxa"/>
          </w:tcPr>
          <w:p w:rsidR="0089690F" w:rsidRDefault="006E4F90" w:rsidP="00970681">
            <w:r>
              <w:t>3</w:t>
            </w:r>
          </w:p>
        </w:tc>
        <w:tc>
          <w:tcPr>
            <w:tcW w:w="2268" w:type="dxa"/>
          </w:tcPr>
          <w:p w:rsidR="0089690F" w:rsidRDefault="0089690F" w:rsidP="0089690F">
            <w:r>
              <w:t>Прокуратура Ненецкого АО</w:t>
            </w:r>
          </w:p>
          <w:p w:rsidR="0089690F" w:rsidRDefault="0089690F" w:rsidP="0089690F"/>
          <w:p w:rsidR="0089690F" w:rsidRDefault="0089690F" w:rsidP="00970681"/>
          <w:p w:rsidR="00D721D9" w:rsidRDefault="00D721D9" w:rsidP="00970681"/>
          <w:p w:rsidR="00D721D9" w:rsidRDefault="00D721D9" w:rsidP="00970681"/>
        </w:tc>
        <w:tc>
          <w:tcPr>
            <w:tcW w:w="1701" w:type="dxa"/>
          </w:tcPr>
          <w:p w:rsidR="0089690F" w:rsidRDefault="0089690F" w:rsidP="00970681">
            <w:r>
              <w:t>АМО «Юшарский сельсовет»</w:t>
            </w:r>
          </w:p>
        </w:tc>
        <w:tc>
          <w:tcPr>
            <w:tcW w:w="2552" w:type="dxa"/>
          </w:tcPr>
          <w:p w:rsidR="0089690F" w:rsidRDefault="00912890" w:rsidP="00912890">
            <w:r>
              <w:t>Надзор за исполнением законодательства в сфере создании межведомственной комиссии для оценки жилых помещений жилищного фонда Российской Федерации</w:t>
            </w:r>
          </w:p>
        </w:tc>
        <w:tc>
          <w:tcPr>
            <w:tcW w:w="1549" w:type="dxa"/>
          </w:tcPr>
          <w:p w:rsidR="0089690F" w:rsidRDefault="00912890" w:rsidP="00970681">
            <w:r>
              <w:t>13.02.2020 -</w:t>
            </w:r>
          </w:p>
          <w:p w:rsidR="00912890" w:rsidRDefault="00912890" w:rsidP="00970681">
            <w:r>
              <w:t>13.02.2020</w:t>
            </w:r>
          </w:p>
        </w:tc>
        <w:tc>
          <w:tcPr>
            <w:tcW w:w="1800" w:type="dxa"/>
          </w:tcPr>
          <w:p w:rsidR="00912890" w:rsidRDefault="00912890" w:rsidP="00912890">
            <w:r>
              <w:t>Информация направлена</w:t>
            </w:r>
          </w:p>
          <w:p w:rsidR="0089690F" w:rsidRDefault="00912890" w:rsidP="00912890">
            <w:r>
              <w:t>13.02.2020</w:t>
            </w:r>
          </w:p>
        </w:tc>
      </w:tr>
      <w:tr w:rsidR="00202D69" w:rsidTr="0089690F">
        <w:tc>
          <w:tcPr>
            <w:tcW w:w="568" w:type="dxa"/>
          </w:tcPr>
          <w:p w:rsidR="00202D69" w:rsidRDefault="006E4F90" w:rsidP="00970681">
            <w:r>
              <w:t>4</w:t>
            </w:r>
          </w:p>
        </w:tc>
        <w:tc>
          <w:tcPr>
            <w:tcW w:w="2268" w:type="dxa"/>
          </w:tcPr>
          <w:p w:rsidR="00202D69" w:rsidRDefault="00D2468E" w:rsidP="00202D69">
            <w:r>
              <w:t>Прокуратура</w:t>
            </w:r>
          </w:p>
          <w:p w:rsidR="00D2468E" w:rsidRDefault="00D2468E" w:rsidP="00202D69">
            <w:r>
              <w:t>Ненецкого АО</w:t>
            </w:r>
          </w:p>
          <w:p w:rsidR="00D721D9" w:rsidRDefault="00D721D9" w:rsidP="00202D69"/>
          <w:p w:rsidR="00D721D9" w:rsidRDefault="00D721D9" w:rsidP="00202D69"/>
          <w:p w:rsidR="00D721D9" w:rsidRDefault="00D721D9" w:rsidP="00202D69"/>
          <w:p w:rsidR="00D721D9" w:rsidRDefault="00D721D9" w:rsidP="00202D69"/>
        </w:tc>
        <w:tc>
          <w:tcPr>
            <w:tcW w:w="1701" w:type="dxa"/>
          </w:tcPr>
          <w:p w:rsidR="00202D69" w:rsidRDefault="00202D69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202D69" w:rsidRDefault="00C212E5" w:rsidP="00970681">
            <w:r>
              <w:t>Плановая проверка исполнения законодательства  в области пожарной безопасности</w:t>
            </w:r>
          </w:p>
        </w:tc>
        <w:tc>
          <w:tcPr>
            <w:tcW w:w="1549" w:type="dxa"/>
          </w:tcPr>
          <w:p w:rsidR="00811E3A" w:rsidRDefault="00C212E5" w:rsidP="000251B4">
            <w:r>
              <w:t>03.02.2020 -</w:t>
            </w:r>
          </w:p>
          <w:p w:rsidR="00C212E5" w:rsidRDefault="00C212E5" w:rsidP="000251B4">
            <w:r>
              <w:t>14.02.2020</w:t>
            </w:r>
          </w:p>
        </w:tc>
        <w:tc>
          <w:tcPr>
            <w:tcW w:w="1800" w:type="dxa"/>
          </w:tcPr>
          <w:p w:rsidR="00C212E5" w:rsidRDefault="00C212E5" w:rsidP="00C212E5">
            <w:r>
              <w:t>Информация направлена</w:t>
            </w:r>
          </w:p>
          <w:p w:rsidR="00202D69" w:rsidRDefault="00C212E5" w:rsidP="00C212E5">
            <w:r>
              <w:t>14.02.2020</w:t>
            </w:r>
          </w:p>
        </w:tc>
      </w:tr>
      <w:tr w:rsidR="00D2468E" w:rsidTr="0089690F">
        <w:tc>
          <w:tcPr>
            <w:tcW w:w="568" w:type="dxa"/>
          </w:tcPr>
          <w:p w:rsidR="00D2468E" w:rsidRDefault="006E4F90" w:rsidP="00970681">
            <w:r>
              <w:t>5</w:t>
            </w:r>
          </w:p>
        </w:tc>
        <w:tc>
          <w:tcPr>
            <w:tcW w:w="2268" w:type="dxa"/>
          </w:tcPr>
          <w:p w:rsidR="00CD502D" w:rsidRDefault="00CD502D" w:rsidP="00CD502D">
            <w:r>
              <w:t>Прокуратура</w:t>
            </w:r>
          </w:p>
          <w:p w:rsidR="00CD502D" w:rsidRDefault="00CD502D" w:rsidP="00CD502D">
            <w:r>
              <w:t>Ненецкого АО</w:t>
            </w:r>
          </w:p>
          <w:p w:rsidR="00CD502D" w:rsidRDefault="00CD502D" w:rsidP="00CD502D"/>
          <w:p w:rsidR="00D721D9" w:rsidRDefault="00D721D9" w:rsidP="00202D69"/>
        </w:tc>
        <w:tc>
          <w:tcPr>
            <w:tcW w:w="1701" w:type="dxa"/>
          </w:tcPr>
          <w:p w:rsidR="00D2468E" w:rsidRDefault="00D2468E" w:rsidP="00202D69">
            <w:r>
              <w:lastRenderedPageBreak/>
              <w:t>АМО «Юшарский сельсовет»</w:t>
            </w:r>
          </w:p>
        </w:tc>
        <w:tc>
          <w:tcPr>
            <w:tcW w:w="2552" w:type="dxa"/>
          </w:tcPr>
          <w:p w:rsidR="00506DF6" w:rsidRDefault="00CD502D" w:rsidP="00970681">
            <w:r>
              <w:t xml:space="preserve">Проверка исполнения законодательства регламентирующего </w:t>
            </w:r>
            <w:r>
              <w:lastRenderedPageBreak/>
              <w:t>осуществление предпринимательской  и инвестиционной деятельности</w:t>
            </w:r>
          </w:p>
        </w:tc>
        <w:tc>
          <w:tcPr>
            <w:tcW w:w="1549" w:type="dxa"/>
          </w:tcPr>
          <w:p w:rsidR="0078120C" w:rsidRDefault="00CD502D" w:rsidP="000251B4">
            <w:r>
              <w:lastRenderedPageBreak/>
              <w:t>16.03.2020 -23.03.2020</w:t>
            </w:r>
          </w:p>
        </w:tc>
        <w:tc>
          <w:tcPr>
            <w:tcW w:w="1800" w:type="dxa"/>
          </w:tcPr>
          <w:p w:rsidR="00CD502D" w:rsidRDefault="00CD502D" w:rsidP="00CD502D">
            <w:r>
              <w:t>Информация направлена</w:t>
            </w:r>
          </w:p>
          <w:p w:rsidR="0078120C" w:rsidRDefault="00CD502D" w:rsidP="00CD502D">
            <w:r>
              <w:t>23.03.2020</w:t>
            </w:r>
          </w:p>
        </w:tc>
      </w:tr>
      <w:tr w:rsidR="00D210FF" w:rsidTr="0089690F">
        <w:tc>
          <w:tcPr>
            <w:tcW w:w="568" w:type="dxa"/>
          </w:tcPr>
          <w:p w:rsidR="00D210FF" w:rsidRDefault="006E4F90" w:rsidP="00970681">
            <w:r>
              <w:lastRenderedPageBreak/>
              <w:t>6</w:t>
            </w:r>
          </w:p>
        </w:tc>
        <w:tc>
          <w:tcPr>
            <w:tcW w:w="2268" w:type="dxa"/>
          </w:tcPr>
          <w:p w:rsidR="00D210FF" w:rsidRDefault="00D210FF" w:rsidP="00D210FF">
            <w:r>
              <w:t>Прокуратура</w:t>
            </w:r>
          </w:p>
          <w:p w:rsidR="00D210FF" w:rsidRDefault="00D210FF" w:rsidP="00D210FF">
            <w:r>
              <w:t>Ненецкого АО</w:t>
            </w:r>
          </w:p>
          <w:p w:rsidR="00DA331E" w:rsidRDefault="00DA331E" w:rsidP="00D210FF"/>
          <w:p w:rsidR="00DA331E" w:rsidRDefault="00DA331E" w:rsidP="00D210FF"/>
          <w:p w:rsidR="00DA331E" w:rsidRDefault="00DA331E" w:rsidP="00D210FF"/>
          <w:p w:rsidR="00DA331E" w:rsidRDefault="00DA331E" w:rsidP="00D210FF"/>
        </w:tc>
        <w:tc>
          <w:tcPr>
            <w:tcW w:w="1701" w:type="dxa"/>
          </w:tcPr>
          <w:p w:rsidR="00D210FF" w:rsidRDefault="00D210FF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D210FF" w:rsidRDefault="00CD502D" w:rsidP="00CD502D">
            <w:r>
              <w:t>Проверка исполнения органами местного самоуправления земельного законодательства</w:t>
            </w:r>
          </w:p>
        </w:tc>
        <w:tc>
          <w:tcPr>
            <w:tcW w:w="1549" w:type="dxa"/>
          </w:tcPr>
          <w:p w:rsidR="00D210FF" w:rsidRDefault="00CD502D" w:rsidP="000251B4">
            <w:r>
              <w:t>24.03.2020 -</w:t>
            </w:r>
          </w:p>
          <w:p w:rsidR="00CD502D" w:rsidRDefault="00CD502D" w:rsidP="000251B4">
            <w:r>
              <w:t>27.03.2020</w:t>
            </w:r>
          </w:p>
        </w:tc>
        <w:tc>
          <w:tcPr>
            <w:tcW w:w="1800" w:type="dxa"/>
          </w:tcPr>
          <w:p w:rsidR="00CD502D" w:rsidRDefault="00CD502D" w:rsidP="00CD502D">
            <w:r>
              <w:t>Информация направлена</w:t>
            </w:r>
          </w:p>
          <w:p w:rsidR="00D210FF" w:rsidRDefault="00CD502D" w:rsidP="00CD502D">
            <w:r>
              <w:t>27.03.2020</w:t>
            </w:r>
          </w:p>
        </w:tc>
      </w:tr>
      <w:tr w:rsidR="00D210FF" w:rsidTr="0089690F">
        <w:tc>
          <w:tcPr>
            <w:tcW w:w="568" w:type="dxa"/>
          </w:tcPr>
          <w:p w:rsidR="00D210FF" w:rsidRDefault="006E4F90" w:rsidP="00970681">
            <w:r>
              <w:t>7</w:t>
            </w:r>
          </w:p>
        </w:tc>
        <w:tc>
          <w:tcPr>
            <w:tcW w:w="2268" w:type="dxa"/>
          </w:tcPr>
          <w:p w:rsidR="00D210FF" w:rsidRDefault="00D210FF" w:rsidP="00D210FF">
            <w:r>
              <w:t>Прокуратура</w:t>
            </w:r>
          </w:p>
          <w:p w:rsidR="00D210FF" w:rsidRDefault="00D210FF" w:rsidP="00D210FF">
            <w:r>
              <w:t>Ненецкого АО</w:t>
            </w:r>
          </w:p>
          <w:p w:rsidR="00DA331E" w:rsidRDefault="00DA331E" w:rsidP="00D210FF"/>
          <w:p w:rsidR="00DA331E" w:rsidRDefault="00DA331E" w:rsidP="00D210FF"/>
          <w:p w:rsidR="00DA331E" w:rsidRDefault="00DA331E" w:rsidP="00D210FF"/>
          <w:p w:rsidR="00DA331E" w:rsidRDefault="00DA331E" w:rsidP="00D210FF"/>
        </w:tc>
        <w:tc>
          <w:tcPr>
            <w:tcW w:w="1701" w:type="dxa"/>
          </w:tcPr>
          <w:p w:rsidR="00D210FF" w:rsidRDefault="00D210FF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DA6642" w:rsidRDefault="00DF255F" w:rsidP="00D210FF">
            <w:r>
              <w:t>Анализ состояния законности, в части содержания скульптурных, архитектурных и других мемориальных сооружений и объектов, увековечивающих память о событиях</w:t>
            </w:r>
            <w:r w:rsidR="00F20217">
              <w:t>, об участниках, ветеранах и жертвах ВОВ</w:t>
            </w:r>
          </w:p>
        </w:tc>
        <w:tc>
          <w:tcPr>
            <w:tcW w:w="1549" w:type="dxa"/>
          </w:tcPr>
          <w:p w:rsidR="00777133" w:rsidRDefault="00F20217" w:rsidP="000251B4">
            <w:r>
              <w:t>09.04.2020 -</w:t>
            </w:r>
          </w:p>
          <w:p w:rsidR="00F20217" w:rsidRDefault="00F20217" w:rsidP="000251B4">
            <w:r>
              <w:t>14.04.2020</w:t>
            </w:r>
          </w:p>
        </w:tc>
        <w:tc>
          <w:tcPr>
            <w:tcW w:w="1800" w:type="dxa"/>
          </w:tcPr>
          <w:p w:rsidR="00F20217" w:rsidRDefault="00F20217" w:rsidP="00F20217">
            <w:r>
              <w:t>Информация направлена</w:t>
            </w:r>
          </w:p>
          <w:p w:rsidR="00D210FF" w:rsidRDefault="00F20217" w:rsidP="00F20217">
            <w:r>
              <w:t>09.04.2020</w:t>
            </w:r>
          </w:p>
        </w:tc>
      </w:tr>
      <w:tr w:rsidR="00777133" w:rsidTr="0089690F">
        <w:tc>
          <w:tcPr>
            <w:tcW w:w="568" w:type="dxa"/>
          </w:tcPr>
          <w:p w:rsidR="00777133" w:rsidRDefault="006E4F90" w:rsidP="00970681">
            <w:r>
              <w:t>8</w:t>
            </w:r>
          </w:p>
        </w:tc>
        <w:tc>
          <w:tcPr>
            <w:tcW w:w="2268" w:type="dxa"/>
          </w:tcPr>
          <w:p w:rsidR="00777133" w:rsidRDefault="00777133" w:rsidP="00777133">
            <w:r>
              <w:t>Прокуратура</w:t>
            </w:r>
          </w:p>
          <w:p w:rsidR="00777133" w:rsidRDefault="00777133" w:rsidP="00777133">
            <w:r>
              <w:t>Ненецкого АО</w:t>
            </w:r>
          </w:p>
          <w:p w:rsidR="00CB07BD" w:rsidRDefault="00CB07BD" w:rsidP="00777133"/>
          <w:p w:rsidR="00CB07BD" w:rsidRDefault="00CB07BD" w:rsidP="00777133"/>
          <w:p w:rsidR="00CB07BD" w:rsidRDefault="00CB07BD" w:rsidP="00777133"/>
          <w:p w:rsidR="00CB07BD" w:rsidRDefault="00CB07BD" w:rsidP="00777133"/>
        </w:tc>
        <w:tc>
          <w:tcPr>
            <w:tcW w:w="1701" w:type="dxa"/>
          </w:tcPr>
          <w:p w:rsidR="00777133" w:rsidRDefault="00777133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777133" w:rsidRDefault="00FD5E4C" w:rsidP="00D210FF">
            <w:r>
              <w:t>Проверка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549" w:type="dxa"/>
          </w:tcPr>
          <w:p w:rsidR="00D91B83" w:rsidRDefault="00FD5E4C" w:rsidP="000251B4">
            <w:r>
              <w:t>24.04.2020</w:t>
            </w:r>
          </w:p>
        </w:tc>
        <w:tc>
          <w:tcPr>
            <w:tcW w:w="1800" w:type="dxa"/>
          </w:tcPr>
          <w:p w:rsidR="00777133" w:rsidRDefault="00FD5E4C" w:rsidP="00FD5E4C">
            <w:r>
              <w:t>Установлено, что пункт 2.4 Административного регламента  предоставления муниципальной услуги «Выдача разрешения на ввод объекта в эксплуатацию» от  18.02.2016 года № 14-п не соответствует градостроительному законодательству</w:t>
            </w:r>
          </w:p>
          <w:p w:rsidR="00FD5E4C" w:rsidRDefault="00FD5E4C" w:rsidP="00FD5E4C"/>
          <w:p w:rsidR="00FD5E4C" w:rsidRDefault="00FD5E4C" w:rsidP="00FD5E4C">
            <w:r>
              <w:t>Информация направлена</w:t>
            </w:r>
          </w:p>
          <w:p w:rsidR="00FD5E4C" w:rsidRDefault="00FD5E4C" w:rsidP="00FD5E4C">
            <w:r>
              <w:t>29.05.2020</w:t>
            </w:r>
          </w:p>
        </w:tc>
      </w:tr>
      <w:tr w:rsidR="00E63872" w:rsidTr="0089690F">
        <w:tc>
          <w:tcPr>
            <w:tcW w:w="568" w:type="dxa"/>
          </w:tcPr>
          <w:p w:rsidR="00E63872" w:rsidRDefault="006E4F90" w:rsidP="00970681">
            <w:r>
              <w:t>9</w:t>
            </w:r>
          </w:p>
        </w:tc>
        <w:tc>
          <w:tcPr>
            <w:tcW w:w="2268" w:type="dxa"/>
          </w:tcPr>
          <w:p w:rsidR="00E63872" w:rsidRDefault="00E63872" w:rsidP="00E63872">
            <w:r>
              <w:t>Прокуратура</w:t>
            </w:r>
          </w:p>
          <w:p w:rsidR="00E63872" w:rsidRDefault="00E63872" w:rsidP="00E63872">
            <w:r>
              <w:t>Ненецкого АО</w:t>
            </w:r>
          </w:p>
          <w:p w:rsidR="004D6152" w:rsidRDefault="004D6152" w:rsidP="00E63872"/>
          <w:p w:rsidR="004D6152" w:rsidRDefault="004D6152" w:rsidP="00E63872"/>
          <w:p w:rsidR="004D6152" w:rsidRDefault="004D6152" w:rsidP="00E63872"/>
        </w:tc>
        <w:tc>
          <w:tcPr>
            <w:tcW w:w="1701" w:type="dxa"/>
          </w:tcPr>
          <w:p w:rsidR="00E63872" w:rsidRDefault="00E63872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E63872" w:rsidRDefault="00CD65FF" w:rsidP="00D210FF">
            <w:r>
              <w:t xml:space="preserve">Проверка административного регламента исполнения муниципальной функции по </w:t>
            </w:r>
            <w:r>
              <w:lastRenderedPageBreak/>
              <w:t>осуществлению земельного контроля</w:t>
            </w:r>
          </w:p>
        </w:tc>
        <w:tc>
          <w:tcPr>
            <w:tcW w:w="1549" w:type="dxa"/>
          </w:tcPr>
          <w:p w:rsidR="004E60F8" w:rsidRDefault="00CD65FF" w:rsidP="000251B4">
            <w:r>
              <w:lastRenderedPageBreak/>
              <w:t>30.03.2020</w:t>
            </w:r>
          </w:p>
        </w:tc>
        <w:tc>
          <w:tcPr>
            <w:tcW w:w="1800" w:type="dxa"/>
          </w:tcPr>
          <w:p w:rsidR="007E3900" w:rsidRDefault="00CD65FF" w:rsidP="00970681">
            <w:r>
              <w:t xml:space="preserve">Установлено, что отдельные положения Административного регламента </w:t>
            </w:r>
            <w:r>
              <w:lastRenderedPageBreak/>
              <w:t>исполнения муниципальной функции по осуществлению земельного контроля на территории МО «Юшарский сельсовет» от 19.12.2013 № 96-п, не соответствуют действующему законодательству</w:t>
            </w:r>
          </w:p>
          <w:p w:rsidR="00CD65FF" w:rsidRDefault="00CD65FF" w:rsidP="00970681"/>
          <w:p w:rsidR="00CD65FF" w:rsidRDefault="00CD65FF" w:rsidP="00CD65FF">
            <w:r>
              <w:t>Информация направлена</w:t>
            </w:r>
          </w:p>
          <w:p w:rsidR="00CD65FF" w:rsidRDefault="00CD65FF" w:rsidP="00CD65FF">
            <w:r>
              <w:t>29.05.2020</w:t>
            </w:r>
          </w:p>
        </w:tc>
      </w:tr>
      <w:tr w:rsidR="004E60F8" w:rsidTr="0089690F">
        <w:tc>
          <w:tcPr>
            <w:tcW w:w="568" w:type="dxa"/>
          </w:tcPr>
          <w:p w:rsidR="004E60F8" w:rsidRDefault="006E4F90" w:rsidP="00970681">
            <w:r>
              <w:lastRenderedPageBreak/>
              <w:t>10</w:t>
            </w:r>
          </w:p>
        </w:tc>
        <w:tc>
          <w:tcPr>
            <w:tcW w:w="2268" w:type="dxa"/>
          </w:tcPr>
          <w:p w:rsidR="004E60F8" w:rsidRDefault="004E60F8" w:rsidP="004E60F8">
            <w:r>
              <w:t>Прокуратура</w:t>
            </w:r>
          </w:p>
          <w:p w:rsidR="004E60F8" w:rsidRDefault="004E60F8" w:rsidP="004E60F8">
            <w:r>
              <w:t>Ненецкого АО</w:t>
            </w:r>
          </w:p>
        </w:tc>
        <w:tc>
          <w:tcPr>
            <w:tcW w:w="1701" w:type="dxa"/>
          </w:tcPr>
          <w:p w:rsidR="004E60F8" w:rsidRDefault="004E60F8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4E60F8" w:rsidRDefault="00A91A31" w:rsidP="00D210FF">
            <w:r>
              <w:t>Проверка осуществления администрацией земельного контроля</w:t>
            </w:r>
          </w:p>
        </w:tc>
        <w:tc>
          <w:tcPr>
            <w:tcW w:w="1549" w:type="dxa"/>
          </w:tcPr>
          <w:p w:rsidR="00843CB7" w:rsidRDefault="00A91A31" w:rsidP="000251B4">
            <w:r>
              <w:t>30.03.2020</w:t>
            </w:r>
          </w:p>
        </w:tc>
        <w:tc>
          <w:tcPr>
            <w:tcW w:w="1800" w:type="dxa"/>
          </w:tcPr>
          <w:p w:rsidR="00561CBD" w:rsidRDefault="00A91A31" w:rsidP="00970681">
            <w:r>
              <w:t>Выявлены факты ненадлежащего исполнения Администрацией возложенных статьей 72 Земельного кодекса РФ и пунктов 20 части 1 статьи 14 Закона 131-ФЗ полномочий по осуществлению муниципального земельного контроля в отношении граждан</w:t>
            </w:r>
          </w:p>
          <w:p w:rsidR="00A91A31" w:rsidRDefault="00A91A31" w:rsidP="00970681"/>
          <w:p w:rsidR="00A91A31" w:rsidRDefault="00A91A31" w:rsidP="00A91A31">
            <w:r>
              <w:t>Информация направлена</w:t>
            </w:r>
          </w:p>
          <w:p w:rsidR="00A91A31" w:rsidRDefault="00A91A31" w:rsidP="00A91A31">
            <w:r>
              <w:t>29.05.2020</w:t>
            </w:r>
          </w:p>
        </w:tc>
      </w:tr>
      <w:tr w:rsidR="00561CBD" w:rsidTr="0089690F">
        <w:tc>
          <w:tcPr>
            <w:tcW w:w="568" w:type="dxa"/>
          </w:tcPr>
          <w:p w:rsidR="00561CBD" w:rsidRDefault="008A5B16" w:rsidP="00970681">
            <w:r>
              <w:t>1</w:t>
            </w:r>
            <w:r w:rsidR="006E4F90">
              <w:t>1</w:t>
            </w:r>
          </w:p>
        </w:tc>
        <w:tc>
          <w:tcPr>
            <w:tcW w:w="2268" w:type="dxa"/>
          </w:tcPr>
          <w:p w:rsidR="00F95534" w:rsidRDefault="00F95534" w:rsidP="00F95534">
            <w:r>
              <w:t>Прокуратура</w:t>
            </w:r>
          </w:p>
          <w:p w:rsidR="00F95534" w:rsidRDefault="00F95534" w:rsidP="00F95534">
            <w:r>
              <w:t>Ненецкого АО</w:t>
            </w:r>
          </w:p>
          <w:p w:rsidR="00042584" w:rsidRDefault="00042584" w:rsidP="00561CBD"/>
          <w:p w:rsidR="00042584" w:rsidRDefault="00042584" w:rsidP="00561CBD"/>
          <w:p w:rsidR="00042584" w:rsidRDefault="00042584" w:rsidP="00561CBD"/>
        </w:tc>
        <w:tc>
          <w:tcPr>
            <w:tcW w:w="1701" w:type="dxa"/>
          </w:tcPr>
          <w:p w:rsidR="00561CBD" w:rsidRDefault="00561CBD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561CBD" w:rsidRDefault="00F95534" w:rsidP="00177D17">
            <w:r>
              <w:t xml:space="preserve">Анализ состояния законности в сфере профилактики правонарушений при применении регионального </w:t>
            </w:r>
            <w: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1549" w:type="dxa"/>
          </w:tcPr>
          <w:p w:rsidR="00561CBD" w:rsidRDefault="00F95534" w:rsidP="000251B4">
            <w:r>
              <w:lastRenderedPageBreak/>
              <w:t>30.03.2020</w:t>
            </w:r>
            <w:r w:rsidR="001F32B7">
              <w:t>-</w:t>
            </w:r>
          </w:p>
          <w:p w:rsidR="001F32B7" w:rsidRDefault="001F32B7" w:rsidP="000251B4">
            <w:r>
              <w:t>10.04.2020</w:t>
            </w:r>
          </w:p>
        </w:tc>
        <w:tc>
          <w:tcPr>
            <w:tcW w:w="1800" w:type="dxa"/>
          </w:tcPr>
          <w:p w:rsidR="00F95534" w:rsidRDefault="00F95534" w:rsidP="00F95534">
            <w:r>
              <w:t>Информация направлена</w:t>
            </w:r>
          </w:p>
          <w:p w:rsidR="00561CBD" w:rsidRDefault="00F95534" w:rsidP="00F95534">
            <w:r>
              <w:t>09.04.2020</w:t>
            </w:r>
          </w:p>
        </w:tc>
      </w:tr>
      <w:tr w:rsidR="00084564" w:rsidTr="0089690F">
        <w:tc>
          <w:tcPr>
            <w:tcW w:w="568" w:type="dxa"/>
          </w:tcPr>
          <w:p w:rsidR="00084564" w:rsidRDefault="00084564" w:rsidP="00970681">
            <w:r>
              <w:lastRenderedPageBreak/>
              <w:t>1</w:t>
            </w:r>
            <w:r w:rsidR="006E4F90">
              <w:t>2</w:t>
            </w:r>
          </w:p>
        </w:tc>
        <w:tc>
          <w:tcPr>
            <w:tcW w:w="2268" w:type="dxa"/>
          </w:tcPr>
          <w:p w:rsidR="00084564" w:rsidRDefault="00084564" w:rsidP="00084564">
            <w:r>
              <w:t>Прокуратура</w:t>
            </w:r>
          </w:p>
          <w:p w:rsidR="00084564" w:rsidRDefault="00084564" w:rsidP="00084564">
            <w:r>
              <w:t>Ненецкого АО</w:t>
            </w:r>
          </w:p>
          <w:p w:rsidR="008E5A0C" w:rsidRDefault="008E5A0C" w:rsidP="00084564"/>
          <w:p w:rsidR="008E5A0C" w:rsidRDefault="008E5A0C" w:rsidP="00084564"/>
          <w:p w:rsidR="008E5A0C" w:rsidRDefault="008E5A0C" w:rsidP="00084564"/>
          <w:p w:rsidR="008E5A0C" w:rsidRDefault="008E5A0C" w:rsidP="00084564"/>
        </w:tc>
        <w:tc>
          <w:tcPr>
            <w:tcW w:w="1701" w:type="dxa"/>
          </w:tcPr>
          <w:p w:rsidR="00084564" w:rsidRDefault="00084564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084564" w:rsidRDefault="00AF61C6" w:rsidP="00AF61C6">
            <w:r>
              <w:t xml:space="preserve">Проверка административного регламента исполнения муниципальной функции по осуществлению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 </w:t>
            </w:r>
          </w:p>
        </w:tc>
        <w:tc>
          <w:tcPr>
            <w:tcW w:w="1549" w:type="dxa"/>
          </w:tcPr>
          <w:p w:rsidR="00084564" w:rsidRDefault="00AF61C6" w:rsidP="000251B4">
            <w:r>
              <w:t>07.05.2020</w:t>
            </w:r>
          </w:p>
        </w:tc>
        <w:tc>
          <w:tcPr>
            <w:tcW w:w="1800" w:type="dxa"/>
          </w:tcPr>
          <w:p w:rsidR="00084564" w:rsidRDefault="00AF61C6" w:rsidP="000A1CC4">
            <w:r>
              <w:t xml:space="preserve">Установлено, что отдельные нормы административного регламента исполнения муниципальной функции по осуществлению </w:t>
            </w:r>
            <w:r w:rsidR="00F5183C">
              <w:t xml:space="preserve">муниципального </w:t>
            </w:r>
            <w:proofErr w:type="gramStart"/>
            <w:r w:rsidR="000A1CC4">
              <w:t>контроля за</w:t>
            </w:r>
            <w:proofErr w:type="gramEnd"/>
            <w:r w:rsidR="000A1CC4">
              <w:t xml:space="preserve"> сохранностью автомобильных дорог местного значения в границах населенных пунктов</w:t>
            </w:r>
          </w:p>
          <w:p w:rsidR="000A1CC4" w:rsidRDefault="000A1CC4" w:rsidP="000A1CC4"/>
          <w:p w:rsidR="000A1CC4" w:rsidRDefault="000A1CC4" w:rsidP="000A1CC4">
            <w:r>
              <w:t>Информация направлена</w:t>
            </w:r>
          </w:p>
          <w:p w:rsidR="000A1CC4" w:rsidRDefault="000A1CC4" w:rsidP="000A1CC4">
            <w:r>
              <w:t>18.05.2020</w:t>
            </w:r>
          </w:p>
        </w:tc>
      </w:tr>
      <w:tr w:rsidR="000A1CC4" w:rsidTr="0089690F">
        <w:tc>
          <w:tcPr>
            <w:tcW w:w="568" w:type="dxa"/>
          </w:tcPr>
          <w:p w:rsidR="000A1CC4" w:rsidRDefault="000A1CC4" w:rsidP="00970681">
            <w:r>
              <w:t>13</w:t>
            </w:r>
          </w:p>
        </w:tc>
        <w:tc>
          <w:tcPr>
            <w:tcW w:w="2268" w:type="dxa"/>
          </w:tcPr>
          <w:p w:rsidR="000A1CC4" w:rsidRDefault="000A1CC4" w:rsidP="000A1CC4">
            <w:r>
              <w:t>Прокуратура</w:t>
            </w:r>
          </w:p>
          <w:p w:rsidR="000A1CC4" w:rsidRDefault="000A1CC4" w:rsidP="000A1CC4">
            <w:r>
              <w:t>Ненецкого АО</w:t>
            </w:r>
          </w:p>
          <w:p w:rsidR="000A1CC4" w:rsidRDefault="000A1CC4" w:rsidP="00084564"/>
        </w:tc>
        <w:tc>
          <w:tcPr>
            <w:tcW w:w="1701" w:type="dxa"/>
          </w:tcPr>
          <w:p w:rsidR="000A1CC4" w:rsidRDefault="000A1CC4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0A1CC4" w:rsidRDefault="000A1CC4" w:rsidP="00AF61C6">
            <w:r>
              <w:t>Проверка Положения о порядке и условиях приватизации имущества МО «Юшарский сельсовет» НАО</w:t>
            </w:r>
          </w:p>
        </w:tc>
        <w:tc>
          <w:tcPr>
            <w:tcW w:w="1549" w:type="dxa"/>
          </w:tcPr>
          <w:p w:rsidR="000A1CC4" w:rsidRDefault="000A1CC4" w:rsidP="000251B4">
            <w:r>
              <w:t>07.05.2020</w:t>
            </w:r>
          </w:p>
        </w:tc>
        <w:tc>
          <w:tcPr>
            <w:tcW w:w="1800" w:type="dxa"/>
          </w:tcPr>
          <w:p w:rsidR="000A1CC4" w:rsidRDefault="000A1CC4" w:rsidP="000A1CC4">
            <w:r>
              <w:t xml:space="preserve">Установлено, что пункт 4.4 Положения о порядке и условиях приватизации имущества муниципального образования «Юшарский сельсовет» НАО, утвержденного решением Совета депутатов муниципального образования «Юшарский сельсовет» НАО от 15.03.2019 г. № 2, не соответствует </w:t>
            </w:r>
            <w:r>
              <w:lastRenderedPageBreak/>
              <w:t>федеральному законодательству</w:t>
            </w:r>
          </w:p>
          <w:p w:rsidR="000A1CC4" w:rsidRDefault="000A1CC4" w:rsidP="000A1CC4"/>
          <w:p w:rsidR="000A1CC4" w:rsidRDefault="000A1CC4" w:rsidP="000A1CC4">
            <w:r>
              <w:t>Информация направлена</w:t>
            </w:r>
          </w:p>
          <w:p w:rsidR="000A1CC4" w:rsidRDefault="001F32B7" w:rsidP="000A1CC4">
            <w:r>
              <w:t>13</w:t>
            </w:r>
            <w:r w:rsidR="000A1CC4">
              <w:t>.05.2020</w:t>
            </w:r>
          </w:p>
        </w:tc>
      </w:tr>
      <w:tr w:rsidR="001F32B7" w:rsidTr="0089690F">
        <w:tc>
          <w:tcPr>
            <w:tcW w:w="568" w:type="dxa"/>
          </w:tcPr>
          <w:p w:rsidR="001F32B7" w:rsidRDefault="001F32B7" w:rsidP="00970681">
            <w:r>
              <w:lastRenderedPageBreak/>
              <w:t>14</w:t>
            </w:r>
          </w:p>
        </w:tc>
        <w:tc>
          <w:tcPr>
            <w:tcW w:w="2268" w:type="dxa"/>
          </w:tcPr>
          <w:p w:rsidR="001F32B7" w:rsidRDefault="001F32B7" w:rsidP="001F32B7">
            <w:r>
              <w:t>Прокуратура</w:t>
            </w:r>
          </w:p>
          <w:p w:rsidR="001F32B7" w:rsidRDefault="001F32B7" w:rsidP="001F32B7">
            <w:r>
              <w:t>Ненецкого АО</w:t>
            </w:r>
          </w:p>
          <w:p w:rsidR="001F32B7" w:rsidRDefault="001F32B7" w:rsidP="000A1CC4"/>
        </w:tc>
        <w:tc>
          <w:tcPr>
            <w:tcW w:w="1701" w:type="dxa"/>
          </w:tcPr>
          <w:p w:rsidR="001F32B7" w:rsidRDefault="001F32B7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1F32B7" w:rsidRDefault="001F32B7" w:rsidP="00AF61C6">
            <w:r>
              <w:t>Анализ результатов рассмотрения администрацией МО «Юшарский сельсовет» НАО обращения граждан и юридических лиц</w:t>
            </w:r>
            <w:r w:rsidR="00F71FEF">
              <w:t xml:space="preserve"> по вопросам обращения с твердыми коммунальными отходами</w:t>
            </w:r>
          </w:p>
        </w:tc>
        <w:tc>
          <w:tcPr>
            <w:tcW w:w="1549" w:type="dxa"/>
          </w:tcPr>
          <w:p w:rsidR="001F32B7" w:rsidRDefault="00F71FEF" w:rsidP="000251B4">
            <w:r>
              <w:t>16.06.2020-</w:t>
            </w:r>
          </w:p>
          <w:p w:rsidR="00F71FEF" w:rsidRDefault="00F71FEF" w:rsidP="000251B4">
            <w:r>
              <w:t>29.06.2020</w:t>
            </w:r>
          </w:p>
        </w:tc>
        <w:tc>
          <w:tcPr>
            <w:tcW w:w="1800" w:type="dxa"/>
          </w:tcPr>
          <w:p w:rsidR="00F71FEF" w:rsidRDefault="00F71FEF" w:rsidP="00F71FEF">
            <w:r>
              <w:t>Информация направлена</w:t>
            </w:r>
          </w:p>
          <w:p w:rsidR="001F32B7" w:rsidRDefault="00F71FEF" w:rsidP="00F71FEF">
            <w:r>
              <w:t>17.06.2020</w:t>
            </w:r>
          </w:p>
        </w:tc>
      </w:tr>
      <w:tr w:rsidR="006F10E6" w:rsidTr="0089690F">
        <w:tc>
          <w:tcPr>
            <w:tcW w:w="568" w:type="dxa"/>
          </w:tcPr>
          <w:p w:rsidR="006F10E6" w:rsidRDefault="006F10E6" w:rsidP="00970681">
            <w:r>
              <w:t>15</w:t>
            </w:r>
          </w:p>
        </w:tc>
        <w:tc>
          <w:tcPr>
            <w:tcW w:w="2268" w:type="dxa"/>
          </w:tcPr>
          <w:p w:rsidR="006F10E6" w:rsidRDefault="006F10E6" w:rsidP="006F10E6">
            <w:r>
              <w:t>Прокуратура</w:t>
            </w:r>
          </w:p>
          <w:p w:rsidR="006F10E6" w:rsidRDefault="006F10E6" w:rsidP="006F10E6">
            <w:r>
              <w:t>Ненецкого АО</w:t>
            </w:r>
          </w:p>
          <w:p w:rsidR="006F10E6" w:rsidRDefault="006F10E6" w:rsidP="001F32B7"/>
        </w:tc>
        <w:tc>
          <w:tcPr>
            <w:tcW w:w="1701" w:type="dxa"/>
          </w:tcPr>
          <w:p w:rsidR="006F10E6" w:rsidRDefault="006F10E6" w:rsidP="00202D69">
            <w:r>
              <w:t>АМО «Юшарский сельсовет»</w:t>
            </w:r>
          </w:p>
        </w:tc>
        <w:tc>
          <w:tcPr>
            <w:tcW w:w="2552" w:type="dxa"/>
          </w:tcPr>
          <w:p w:rsidR="006F10E6" w:rsidRDefault="006F10E6" w:rsidP="00AF61C6">
            <w:r>
              <w:t xml:space="preserve">Проверка перечня видов муниципального контроля и органов местного </w:t>
            </w:r>
            <w:r w:rsidRPr="006F10E6">
              <w:t>самоуправления МО «Юшарский сельсовет» НАО</w:t>
            </w:r>
            <w:r>
              <w:t xml:space="preserve"> уполномоченных на их осуществление</w:t>
            </w:r>
          </w:p>
        </w:tc>
        <w:tc>
          <w:tcPr>
            <w:tcW w:w="1549" w:type="dxa"/>
          </w:tcPr>
          <w:p w:rsidR="006F10E6" w:rsidRDefault="006F10E6" w:rsidP="000251B4">
            <w:r>
              <w:t>19.06.2020</w:t>
            </w:r>
          </w:p>
          <w:p w:rsidR="006F10E6" w:rsidRDefault="006F10E6" w:rsidP="000251B4"/>
        </w:tc>
        <w:tc>
          <w:tcPr>
            <w:tcW w:w="1800" w:type="dxa"/>
          </w:tcPr>
          <w:p w:rsidR="006F10E6" w:rsidRDefault="006F10E6" w:rsidP="00F71FEF">
            <w:r>
              <w:t xml:space="preserve">Постановление администрации МО «Юшарский сельсовет» НАО от 20.03.2018 № 11-п утвержден Перечень видов муниципального контроля и органов местного самоуправления </w:t>
            </w:r>
            <w:r w:rsidRPr="006F10E6">
              <w:t>МО «Юшарский сельсовет» НАО</w:t>
            </w:r>
            <w:r>
              <w:t xml:space="preserve">, уполномоченных на их осуществление, пункт 6 которого не соответствует требованиям законодательства </w:t>
            </w:r>
          </w:p>
          <w:p w:rsidR="006F10E6" w:rsidRDefault="006F10E6" w:rsidP="00F71FEF"/>
          <w:p w:rsidR="006F10E6" w:rsidRDefault="006F10E6" w:rsidP="006F10E6">
            <w:r>
              <w:t>Информация направлена</w:t>
            </w:r>
          </w:p>
          <w:p w:rsidR="006F10E6" w:rsidRDefault="006F10E6" w:rsidP="006F10E6">
            <w:r>
              <w:t>19.07.2020</w:t>
            </w:r>
          </w:p>
        </w:tc>
      </w:tr>
      <w:tr w:rsidR="008D2C38" w:rsidTr="0089690F">
        <w:tc>
          <w:tcPr>
            <w:tcW w:w="568" w:type="dxa"/>
          </w:tcPr>
          <w:p w:rsidR="008D2C38" w:rsidRDefault="008D2C38" w:rsidP="00970681">
            <w:r>
              <w:t>16</w:t>
            </w:r>
          </w:p>
        </w:tc>
        <w:tc>
          <w:tcPr>
            <w:tcW w:w="2268" w:type="dxa"/>
          </w:tcPr>
          <w:p w:rsidR="008D2C38" w:rsidRDefault="008D2C38" w:rsidP="008D2C38">
            <w:r>
              <w:t>Прокуратура</w:t>
            </w:r>
          </w:p>
          <w:p w:rsidR="008D2C38" w:rsidRDefault="008D2C38" w:rsidP="008D2C38">
            <w:r>
              <w:lastRenderedPageBreak/>
              <w:t>Ненецкого АО</w:t>
            </w:r>
          </w:p>
          <w:p w:rsidR="008D2C38" w:rsidRDefault="008D2C38" w:rsidP="006F10E6"/>
        </w:tc>
        <w:tc>
          <w:tcPr>
            <w:tcW w:w="1701" w:type="dxa"/>
          </w:tcPr>
          <w:p w:rsidR="008D2C38" w:rsidRDefault="008D2C38" w:rsidP="00202D69">
            <w:r>
              <w:lastRenderedPageBreak/>
              <w:t xml:space="preserve">АМО </w:t>
            </w:r>
            <w:r>
              <w:lastRenderedPageBreak/>
              <w:t>«Юшарский сельсовет»</w:t>
            </w:r>
          </w:p>
        </w:tc>
        <w:tc>
          <w:tcPr>
            <w:tcW w:w="2552" w:type="dxa"/>
          </w:tcPr>
          <w:p w:rsidR="008D2C38" w:rsidRDefault="008D2C38" w:rsidP="00AF61C6">
            <w:r>
              <w:lastRenderedPageBreak/>
              <w:t xml:space="preserve">Проверка </w:t>
            </w:r>
            <w:r>
              <w:lastRenderedPageBreak/>
              <w:t xml:space="preserve">законодательства о защите прав юридических лиц и индивидуальных предпринимателей </w:t>
            </w:r>
            <w:proofErr w:type="gramStart"/>
            <w:r>
              <w:t>при</w:t>
            </w:r>
            <w:proofErr w:type="gramEnd"/>
            <w:r>
              <w:t xml:space="preserve"> осуществление государственного контроля (надзора) и муниципального контроля</w:t>
            </w:r>
          </w:p>
        </w:tc>
        <w:tc>
          <w:tcPr>
            <w:tcW w:w="1549" w:type="dxa"/>
          </w:tcPr>
          <w:p w:rsidR="008D2C38" w:rsidRDefault="008D2C38" w:rsidP="000251B4">
            <w:r>
              <w:lastRenderedPageBreak/>
              <w:t>19.06.2020</w:t>
            </w:r>
          </w:p>
        </w:tc>
        <w:tc>
          <w:tcPr>
            <w:tcW w:w="1800" w:type="dxa"/>
          </w:tcPr>
          <w:p w:rsidR="008D2C38" w:rsidRDefault="008D2C38" w:rsidP="00F71FEF">
            <w:r>
              <w:t xml:space="preserve">Выявлены </w:t>
            </w:r>
            <w:r>
              <w:lastRenderedPageBreak/>
              <w:t xml:space="preserve">нарушения законодательства о защите прав юридических лиц и индивидуальных предпринимателей </w:t>
            </w:r>
            <w:proofErr w:type="gramStart"/>
            <w:r>
              <w:t>при</w:t>
            </w:r>
            <w:proofErr w:type="gramEnd"/>
            <w:r>
              <w:t xml:space="preserve"> осуществление государственного контроля (надзора) и муниципального контроля</w:t>
            </w:r>
          </w:p>
          <w:p w:rsidR="008D2C38" w:rsidRDefault="008D2C38" w:rsidP="00F71FEF"/>
          <w:p w:rsidR="008D2C38" w:rsidRDefault="008D2C38" w:rsidP="008D2C38">
            <w:r>
              <w:t>Информация направлена</w:t>
            </w:r>
          </w:p>
          <w:p w:rsidR="008D2C38" w:rsidRDefault="008D2C38" w:rsidP="008D2C38">
            <w:r>
              <w:t>19.07.2020</w:t>
            </w:r>
          </w:p>
        </w:tc>
      </w:tr>
    </w:tbl>
    <w:p w:rsidR="007C18C7" w:rsidRDefault="007C18C7" w:rsidP="007C18C7"/>
    <w:p w:rsidR="007C18C7" w:rsidRDefault="007C18C7" w:rsidP="007C18C7">
      <w:r>
        <w:t xml:space="preserve">Примечание </w:t>
      </w:r>
    </w:p>
    <w:p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муниципального образования «Юшарский  сельсовет» Ненецкого  автономного  округа,  размещаемой  в информационно-телекоммуникационной  сети  Интернет на официальном  сайте  муниципального образования  «Юшарский  сельсовет»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:rsidR="00CD4AA0" w:rsidRPr="007C18C7" w:rsidRDefault="00970681" w:rsidP="007C18C7">
      <w:pPr>
        <w:jc w:val="both"/>
      </w:pPr>
      <w:r>
        <w:t xml:space="preserve">                 Администрацией  муниципального образования  «Юшарский  сельсовет» Ненецкого автономного округа в предела</w:t>
      </w:r>
      <w:r w:rsidR="007C459B">
        <w:t>х ее п</w:t>
      </w:r>
      <w:r w:rsidR="00811E3A">
        <w:t>олномочий  проверки на  30</w:t>
      </w:r>
      <w:r w:rsidR="008654E0">
        <w:t xml:space="preserve"> </w:t>
      </w:r>
      <w:r w:rsidR="00321003">
        <w:t>июня 2020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CD7"/>
    <w:rsid w:val="000251B4"/>
    <w:rsid w:val="00025A5A"/>
    <w:rsid w:val="0003051D"/>
    <w:rsid w:val="00037515"/>
    <w:rsid w:val="00040E98"/>
    <w:rsid w:val="0004216E"/>
    <w:rsid w:val="000421ED"/>
    <w:rsid w:val="00042584"/>
    <w:rsid w:val="00057C11"/>
    <w:rsid w:val="00060A7C"/>
    <w:rsid w:val="00063CEA"/>
    <w:rsid w:val="000657E5"/>
    <w:rsid w:val="00070256"/>
    <w:rsid w:val="000712CB"/>
    <w:rsid w:val="00074D2F"/>
    <w:rsid w:val="00082B72"/>
    <w:rsid w:val="00083441"/>
    <w:rsid w:val="00084564"/>
    <w:rsid w:val="000851A0"/>
    <w:rsid w:val="00087CFE"/>
    <w:rsid w:val="00090BB2"/>
    <w:rsid w:val="00094E49"/>
    <w:rsid w:val="000A1CC4"/>
    <w:rsid w:val="000A2AB7"/>
    <w:rsid w:val="000B0C09"/>
    <w:rsid w:val="000B507E"/>
    <w:rsid w:val="000C35D5"/>
    <w:rsid w:val="000C6A78"/>
    <w:rsid w:val="000C7875"/>
    <w:rsid w:val="000D0C30"/>
    <w:rsid w:val="000D1807"/>
    <w:rsid w:val="000E480A"/>
    <w:rsid w:val="000E7285"/>
    <w:rsid w:val="000F0058"/>
    <w:rsid w:val="00111063"/>
    <w:rsid w:val="00111AF1"/>
    <w:rsid w:val="0011340A"/>
    <w:rsid w:val="00120D81"/>
    <w:rsid w:val="00122FF1"/>
    <w:rsid w:val="00124696"/>
    <w:rsid w:val="00133616"/>
    <w:rsid w:val="00135FD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5D90"/>
    <w:rsid w:val="001B0096"/>
    <w:rsid w:val="001B04BF"/>
    <w:rsid w:val="001B119F"/>
    <w:rsid w:val="001B7702"/>
    <w:rsid w:val="001C1E87"/>
    <w:rsid w:val="001C431E"/>
    <w:rsid w:val="001C5685"/>
    <w:rsid w:val="001D43E0"/>
    <w:rsid w:val="001D5D3B"/>
    <w:rsid w:val="001E065C"/>
    <w:rsid w:val="001E08DE"/>
    <w:rsid w:val="001E1E50"/>
    <w:rsid w:val="001E6098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459E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7541"/>
    <w:rsid w:val="00301C6C"/>
    <w:rsid w:val="0030258F"/>
    <w:rsid w:val="00302ABB"/>
    <w:rsid w:val="0030769A"/>
    <w:rsid w:val="0031108D"/>
    <w:rsid w:val="00315E61"/>
    <w:rsid w:val="00321003"/>
    <w:rsid w:val="00322D30"/>
    <w:rsid w:val="00334C1C"/>
    <w:rsid w:val="00341698"/>
    <w:rsid w:val="00341FB9"/>
    <w:rsid w:val="00351BA2"/>
    <w:rsid w:val="0036186F"/>
    <w:rsid w:val="0037098A"/>
    <w:rsid w:val="003744EC"/>
    <w:rsid w:val="003808F8"/>
    <w:rsid w:val="00382586"/>
    <w:rsid w:val="003831C9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12AA"/>
    <w:rsid w:val="003D03A3"/>
    <w:rsid w:val="003D271C"/>
    <w:rsid w:val="003D443F"/>
    <w:rsid w:val="003E7531"/>
    <w:rsid w:val="003F313B"/>
    <w:rsid w:val="003F66CB"/>
    <w:rsid w:val="00406A37"/>
    <w:rsid w:val="004104D6"/>
    <w:rsid w:val="00410FFB"/>
    <w:rsid w:val="00420755"/>
    <w:rsid w:val="0042094E"/>
    <w:rsid w:val="00422467"/>
    <w:rsid w:val="00422D68"/>
    <w:rsid w:val="0043565B"/>
    <w:rsid w:val="00436D26"/>
    <w:rsid w:val="00444ED2"/>
    <w:rsid w:val="004453DC"/>
    <w:rsid w:val="00450FFD"/>
    <w:rsid w:val="00451C83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B26EC"/>
    <w:rsid w:val="004B471C"/>
    <w:rsid w:val="004B719F"/>
    <w:rsid w:val="004C035A"/>
    <w:rsid w:val="004D29EA"/>
    <w:rsid w:val="004D615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44084"/>
    <w:rsid w:val="005453AB"/>
    <w:rsid w:val="00546DF3"/>
    <w:rsid w:val="00561CBD"/>
    <w:rsid w:val="00570D93"/>
    <w:rsid w:val="005720CB"/>
    <w:rsid w:val="00573D6E"/>
    <w:rsid w:val="0057667B"/>
    <w:rsid w:val="005A06D8"/>
    <w:rsid w:val="005A2896"/>
    <w:rsid w:val="005B175B"/>
    <w:rsid w:val="005B1E14"/>
    <w:rsid w:val="005B4439"/>
    <w:rsid w:val="005C4D66"/>
    <w:rsid w:val="005C6281"/>
    <w:rsid w:val="005C7E3E"/>
    <w:rsid w:val="005D13DC"/>
    <w:rsid w:val="005E1704"/>
    <w:rsid w:val="005E3442"/>
    <w:rsid w:val="005E6355"/>
    <w:rsid w:val="0060369F"/>
    <w:rsid w:val="00606615"/>
    <w:rsid w:val="00614B0B"/>
    <w:rsid w:val="006172BD"/>
    <w:rsid w:val="00621403"/>
    <w:rsid w:val="006234BE"/>
    <w:rsid w:val="00623787"/>
    <w:rsid w:val="006245B2"/>
    <w:rsid w:val="00632736"/>
    <w:rsid w:val="00637448"/>
    <w:rsid w:val="00640141"/>
    <w:rsid w:val="00642F7C"/>
    <w:rsid w:val="006574A4"/>
    <w:rsid w:val="006579D2"/>
    <w:rsid w:val="00664354"/>
    <w:rsid w:val="00674F6E"/>
    <w:rsid w:val="00680DDB"/>
    <w:rsid w:val="00682180"/>
    <w:rsid w:val="006824A6"/>
    <w:rsid w:val="006A05EC"/>
    <w:rsid w:val="006B6CFB"/>
    <w:rsid w:val="006C7BD0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405CF"/>
    <w:rsid w:val="00756A0C"/>
    <w:rsid w:val="00764696"/>
    <w:rsid w:val="00765CC2"/>
    <w:rsid w:val="0076757E"/>
    <w:rsid w:val="00770C72"/>
    <w:rsid w:val="00777133"/>
    <w:rsid w:val="0078120C"/>
    <w:rsid w:val="007824DC"/>
    <w:rsid w:val="00784668"/>
    <w:rsid w:val="00790BCD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E3900"/>
    <w:rsid w:val="007E3ADC"/>
    <w:rsid w:val="007E4A87"/>
    <w:rsid w:val="007E54E5"/>
    <w:rsid w:val="007F22E5"/>
    <w:rsid w:val="007F534B"/>
    <w:rsid w:val="00802B63"/>
    <w:rsid w:val="008049A7"/>
    <w:rsid w:val="00811E3A"/>
    <w:rsid w:val="00814824"/>
    <w:rsid w:val="00815E57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C0A95"/>
    <w:rsid w:val="008C0CB0"/>
    <w:rsid w:val="008C2DE7"/>
    <w:rsid w:val="008C3D11"/>
    <w:rsid w:val="008C7C82"/>
    <w:rsid w:val="008D05E3"/>
    <w:rsid w:val="008D13F4"/>
    <w:rsid w:val="008D2C38"/>
    <w:rsid w:val="008D657C"/>
    <w:rsid w:val="008D7B02"/>
    <w:rsid w:val="008E5A0C"/>
    <w:rsid w:val="008F60E2"/>
    <w:rsid w:val="008F6F6F"/>
    <w:rsid w:val="008F747D"/>
    <w:rsid w:val="00912890"/>
    <w:rsid w:val="00916AC8"/>
    <w:rsid w:val="0092233D"/>
    <w:rsid w:val="009233F3"/>
    <w:rsid w:val="00932049"/>
    <w:rsid w:val="0093331B"/>
    <w:rsid w:val="0093667E"/>
    <w:rsid w:val="009476BE"/>
    <w:rsid w:val="00950DBD"/>
    <w:rsid w:val="00953C2D"/>
    <w:rsid w:val="00961FB2"/>
    <w:rsid w:val="00963CD0"/>
    <w:rsid w:val="00970681"/>
    <w:rsid w:val="009805A9"/>
    <w:rsid w:val="00990EC9"/>
    <w:rsid w:val="009976EF"/>
    <w:rsid w:val="009A0739"/>
    <w:rsid w:val="009A4381"/>
    <w:rsid w:val="009A43EB"/>
    <w:rsid w:val="009C4FB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5211"/>
    <w:rsid w:val="00A14E43"/>
    <w:rsid w:val="00A26D5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78FC"/>
    <w:rsid w:val="00B55BDD"/>
    <w:rsid w:val="00B676BD"/>
    <w:rsid w:val="00B67B80"/>
    <w:rsid w:val="00B75F5F"/>
    <w:rsid w:val="00B91FB2"/>
    <w:rsid w:val="00BA015E"/>
    <w:rsid w:val="00BA2DF5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620F"/>
    <w:rsid w:val="00BF0F9D"/>
    <w:rsid w:val="00BF645E"/>
    <w:rsid w:val="00C015EF"/>
    <w:rsid w:val="00C03711"/>
    <w:rsid w:val="00C20126"/>
    <w:rsid w:val="00C212E5"/>
    <w:rsid w:val="00C32770"/>
    <w:rsid w:val="00C35F0C"/>
    <w:rsid w:val="00C44E30"/>
    <w:rsid w:val="00C46E3B"/>
    <w:rsid w:val="00C52228"/>
    <w:rsid w:val="00C5333F"/>
    <w:rsid w:val="00C55E3F"/>
    <w:rsid w:val="00C56D42"/>
    <w:rsid w:val="00C64953"/>
    <w:rsid w:val="00C64FCA"/>
    <w:rsid w:val="00C73CB7"/>
    <w:rsid w:val="00C86F8D"/>
    <w:rsid w:val="00C9608A"/>
    <w:rsid w:val="00C9691D"/>
    <w:rsid w:val="00CB07BD"/>
    <w:rsid w:val="00CC3DF5"/>
    <w:rsid w:val="00CC6721"/>
    <w:rsid w:val="00CC70A7"/>
    <w:rsid w:val="00CD4AA0"/>
    <w:rsid w:val="00CD502D"/>
    <w:rsid w:val="00CD65FF"/>
    <w:rsid w:val="00CD7392"/>
    <w:rsid w:val="00CE3B9A"/>
    <w:rsid w:val="00CF12EC"/>
    <w:rsid w:val="00CF4DC8"/>
    <w:rsid w:val="00D00E35"/>
    <w:rsid w:val="00D04FFE"/>
    <w:rsid w:val="00D1517D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5C72"/>
    <w:rsid w:val="00D721D9"/>
    <w:rsid w:val="00D734FE"/>
    <w:rsid w:val="00D850AC"/>
    <w:rsid w:val="00D909F7"/>
    <w:rsid w:val="00D91B83"/>
    <w:rsid w:val="00D9527E"/>
    <w:rsid w:val="00D95662"/>
    <w:rsid w:val="00DA10D6"/>
    <w:rsid w:val="00DA184D"/>
    <w:rsid w:val="00DA331E"/>
    <w:rsid w:val="00DA4A70"/>
    <w:rsid w:val="00DA6642"/>
    <w:rsid w:val="00DB2334"/>
    <w:rsid w:val="00DC2322"/>
    <w:rsid w:val="00DC44F0"/>
    <w:rsid w:val="00DE18AF"/>
    <w:rsid w:val="00DF255F"/>
    <w:rsid w:val="00DF57F4"/>
    <w:rsid w:val="00E03AD2"/>
    <w:rsid w:val="00E206E8"/>
    <w:rsid w:val="00E2351B"/>
    <w:rsid w:val="00E24AAF"/>
    <w:rsid w:val="00E37AD3"/>
    <w:rsid w:val="00E37DCD"/>
    <w:rsid w:val="00E44E1B"/>
    <w:rsid w:val="00E5207E"/>
    <w:rsid w:val="00E5316C"/>
    <w:rsid w:val="00E54899"/>
    <w:rsid w:val="00E63872"/>
    <w:rsid w:val="00E7545A"/>
    <w:rsid w:val="00E76A05"/>
    <w:rsid w:val="00E77367"/>
    <w:rsid w:val="00E94757"/>
    <w:rsid w:val="00E96C0D"/>
    <w:rsid w:val="00EA17D9"/>
    <w:rsid w:val="00EB264B"/>
    <w:rsid w:val="00EC4AAC"/>
    <w:rsid w:val="00ED360A"/>
    <w:rsid w:val="00ED378A"/>
    <w:rsid w:val="00ED40D4"/>
    <w:rsid w:val="00ED4F57"/>
    <w:rsid w:val="00EE2471"/>
    <w:rsid w:val="00EF0C3D"/>
    <w:rsid w:val="00EF232D"/>
    <w:rsid w:val="00EF399A"/>
    <w:rsid w:val="00EF3E4A"/>
    <w:rsid w:val="00EF51C2"/>
    <w:rsid w:val="00EF6408"/>
    <w:rsid w:val="00F04A04"/>
    <w:rsid w:val="00F06D42"/>
    <w:rsid w:val="00F100F3"/>
    <w:rsid w:val="00F10F89"/>
    <w:rsid w:val="00F14739"/>
    <w:rsid w:val="00F17F91"/>
    <w:rsid w:val="00F20217"/>
    <w:rsid w:val="00F21F00"/>
    <w:rsid w:val="00F36CE6"/>
    <w:rsid w:val="00F40255"/>
    <w:rsid w:val="00F5183C"/>
    <w:rsid w:val="00F55797"/>
    <w:rsid w:val="00F629AC"/>
    <w:rsid w:val="00F65D0D"/>
    <w:rsid w:val="00F71FEF"/>
    <w:rsid w:val="00F73959"/>
    <w:rsid w:val="00F74FF5"/>
    <w:rsid w:val="00F85C72"/>
    <w:rsid w:val="00F85CCB"/>
    <w:rsid w:val="00F95534"/>
    <w:rsid w:val="00FA2924"/>
    <w:rsid w:val="00FA48B1"/>
    <w:rsid w:val="00FB22FB"/>
    <w:rsid w:val="00FB244B"/>
    <w:rsid w:val="00FB5F20"/>
    <w:rsid w:val="00FB683D"/>
    <w:rsid w:val="00FC5A08"/>
    <w:rsid w:val="00FC7992"/>
    <w:rsid w:val="00FD0192"/>
    <w:rsid w:val="00FD4189"/>
    <w:rsid w:val="00FD5E4C"/>
    <w:rsid w:val="00FD6B21"/>
    <w:rsid w:val="00FD6CDA"/>
    <w:rsid w:val="00FE5515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admin</cp:lastModifiedBy>
  <cp:revision>45</cp:revision>
  <dcterms:created xsi:type="dcterms:W3CDTF">2019-04-11T07:40:00Z</dcterms:created>
  <dcterms:modified xsi:type="dcterms:W3CDTF">2020-08-27T07:27:00Z</dcterms:modified>
</cp:coreProperties>
</file>