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33B" w:rsidRDefault="00F4033B" w:rsidP="00F4033B">
      <w:pPr>
        <w:shd w:val="clear" w:color="auto" w:fill="FFFFFF"/>
        <w:spacing w:before="240" w:after="240" w:line="540" w:lineRule="atLeast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Прокуратура Ненецкого автономного округа разъясняет:</w:t>
      </w:r>
      <w:bookmarkStart w:id="0" w:name="_GoBack"/>
      <w:bookmarkEnd w:id="0"/>
    </w:p>
    <w:p w:rsidR="00542A80" w:rsidRPr="001F1AB1" w:rsidRDefault="001F1AB1" w:rsidP="001F1AB1">
      <w:pPr>
        <w:shd w:val="clear" w:color="auto" w:fill="FFFFFF"/>
        <w:ind w:firstLine="709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</w:t>
      </w:r>
      <w:r w:rsidR="00542A80" w:rsidRPr="001F1AB1">
        <w:rPr>
          <w:b/>
          <w:bCs/>
          <w:color w:val="333333"/>
          <w:sz w:val="28"/>
          <w:szCs w:val="28"/>
        </w:rPr>
        <w:t>тветственност</w:t>
      </w:r>
      <w:r>
        <w:rPr>
          <w:b/>
          <w:bCs/>
          <w:color w:val="333333"/>
          <w:sz w:val="28"/>
          <w:szCs w:val="28"/>
        </w:rPr>
        <w:t xml:space="preserve">ь работодателя </w:t>
      </w:r>
      <w:r w:rsidR="00542A80" w:rsidRPr="001F1AB1">
        <w:rPr>
          <w:b/>
          <w:bCs/>
          <w:color w:val="333333"/>
          <w:sz w:val="28"/>
          <w:szCs w:val="28"/>
        </w:rPr>
        <w:t>за нарушение порядка приема на работу бывшего гос</w:t>
      </w:r>
      <w:r>
        <w:rPr>
          <w:b/>
          <w:bCs/>
          <w:color w:val="333333"/>
          <w:sz w:val="28"/>
          <w:szCs w:val="28"/>
        </w:rPr>
        <w:t xml:space="preserve">ударственного или муниципального </w:t>
      </w:r>
      <w:r w:rsidR="00542A80" w:rsidRPr="001F1AB1">
        <w:rPr>
          <w:b/>
          <w:bCs/>
          <w:color w:val="333333"/>
          <w:sz w:val="28"/>
          <w:szCs w:val="28"/>
        </w:rPr>
        <w:t>служащего</w:t>
      </w:r>
    </w:p>
    <w:p w:rsidR="00542A80" w:rsidRPr="001F1AB1" w:rsidRDefault="00542A80" w:rsidP="001F1AB1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1F1AB1">
        <w:rPr>
          <w:color w:val="000000"/>
          <w:sz w:val="28"/>
          <w:szCs w:val="28"/>
        </w:rPr>
        <w:t> </w:t>
      </w:r>
    </w:p>
    <w:p w:rsidR="00542A80" w:rsidRPr="001F1AB1" w:rsidRDefault="00542A80" w:rsidP="001F1AB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F1AB1">
        <w:rPr>
          <w:color w:val="333333"/>
          <w:sz w:val="28"/>
          <w:szCs w:val="28"/>
        </w:rPr>
        <w:t>В соответствии с ч.4 ст.12 Федерального закона от 25.12.2008 № 273-ФЗ «О противодействии коррупции» работодатель при заключении трудового или гражданско-правового договора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542A80" w:rsidRPr="001F1AB1" w:rsidRDefault="00542A80" w:rsidP="001F1AB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F1AB1">
        <w:rPr>
          <w:color w:val="333333"/>
          <w:sz w:val="28"/>
          <w:szCs w:val="28"/>
        </w:rPr>
        <w:t>В Правилах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постановлением Правительства Российской Федерации от 21.01.2015 № 29, определены требования к оформлению и содержанию сообщения работодателя.</w:t>
      </w:r>
    </w:p>
    <w:p w:rsidR="00542A80" w:rsidRPr="001F1AB1" w:rsidRDefault="00542A80" w:rsidP="001F1AB1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1F1AB1">
        <w:rPr>
          <w:color w:val="333333"/>
          <w:sz w:val="28"/>
          <w:szCs w:val="28"/>
        </w:rPr>
        <w:t>За невыполнение указанных требований наступает административная ответственность по ст.19.29 КоАП РФ (Незаконное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 в виде административного штрафа: на граждан - до 4 000 руб.; на должностных лиц - до 50 000 руб.; на юридических лиц - до 500 000 руб.</w:t>
      </w:r>
    </w:p>
    <w:p w:rsidR="009457F7" w:rsidRDefault="009457F7"/>
    <w:sectPr w:rsidR="0094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64747"/>
    <w:multiLevelType w:val="multilevel"/>
    <w:tmpl w:val="4A8E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75"/>
    <w:rsid w:val="001F1AB1"/>
    <w:rsid w:val="00542A80"/>
    <w:rsid w:val="009457F7"/>
    <w:rsid w:val="009D2B75"/>
    <w:rsid w:val="00F4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0F32C"/>
  <w15:docId w15:val="{51A93376-D322-406A-8B53-CCF0C7AD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9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94751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70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1606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875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0072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7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2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dacuk.o.v</dc:creator>
  <cp:keywords/>
  <dc:description/>
  <cp:lastModifiedBy>Шулакова Ксения Олеговна</cp:lastModifiedBy>
  <cp:revision>2</cp:revision>
  <dcterms:created xsi:type="dcterms:W3CDTF">2021-12-09T09:25:00Z</dcterms:created>
  <dcterms:modified xsi:type="dcterms:W3CDTF">2021-12-09T09:25:00Z</dcterms:modified>
</cp:coreProperties>
</file>